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EC1AD" w14:textId="77777777" w:rsidR="009530F1" w:rsidRDefault="009530F1" w:rsidP="00877BDD">
      <w:pPr>
        <w:jc w:val="center"/>
        <w:rPr>
          <w:rFonts w:ascii="Century Gothic" w:hAnsi="Century Gothic"/>
          <w:b/>
          <w:bCs/>
          <w:sz w:val="48"/>
          <w:szCs w:val="48"/>
        </w:rPr>
      </w:pPr>
      <w:r w:rsidRPr="009530F1">
        <w:rPr>
          <w:rFonts w:ascii="Century Gothic" w:hAnsi="Century Gothic"/>
          <w:b/>
          <w:bCs/>
          <w:sz w:val="48"/>
          <w:szCs w:val="48"/>
        </w:rPr>
        <w:t xml:space="preserve">GLI ‘PSICOGIARDINI’ DI ANDREA SERIO </w:t>
      </w:r>
    </w:p>
    <w:p w14:paraId="0814201D" w14:textId="7B8C5E68" w:rsidR="00380A0C" w:rsidRPr="009530F1" w:rsidRDefault="009530F1" w:rsidP="00877BDD">
      <w:pPr>
        <w:jc w:val="center"/>
        <w:rPr>
          <w:rFonts w:ascii="Century Gothic" w:hAnsi="Century Gothic"/>
          <w:b/>
          <w:bCs/>
          <w:sz w:val="48"/>
          <w:szCs w:val="48"/>
        </w:rPr>
      </w:pPr>
      <w:r w:rsidRPr="009530F1">
        <w:rPr>
          <w:rFonts w:ascii="Century Gothic" w:hAnsi="Century Gothic"/>
          <w:b/>
          <w:bCs/>
          <w:sz w:val="48"/>
          <w:szCs w:val="48"/>
        </w:rPr>
        <w:t>IN MOSTRA A PESCARA</w:t>
      </w:r>
    </w:p>
    <w:p w14:paraId="4819747C" w14:textId="331D066D" w:rsidR="00877BDD" w:rsidRPr="00D306D4" w:rsidRDefault="009530F1" w:rsidP="00D306D4">
      <w:pPr>
        <w:spacing w:after="120"/>
        <w:jc w:val="center"/>
        <w:rPr>
          <w:rFonts w:ascii="Century Gothic" w:hAnsi="Century Gothic"/>
          <w:sz w:val="28"/>
          <w:szCs w:val="28"/>
        </w:rPr>
      </w:pPr>
      <w:r w:rsidRPr="009530F1">
        <w:rPr>
          <w:rFonts w:ascii="Century Gothic" w:hAnsi="Century Gothic"/>
          <w:sz w:val="28"/>
          <w:szCs w:val="28"/>
        </w:rPr>
        <w:t xml:space="preserve">A </w:t>
      </w:r>
      <w:proofErr w:type="spellStart"/>
      <w:r w:rsidRPr="009530F1">
        <w:rPr>
          <w:rFonts w:ascii="Century Gothic" w:hAnsi="Century Gothic"/>
          <w:sz w:val="28"/>
          <w:szCs w:val="28"/>
        </w:rPr>
        <w:t>Ceravento</w:t>
      </w:r>
      <w:proofErr w:type="spellEnd"/>
      <w:r w:rsidRPr="009530F1">
        <w:rPr>
          <w:rFonts w:ascii="Century Gothic" w:hAnsi="Century Gothic"/>
          <w:sz w:val="28"/>
          <w:szCs w:val="28"/>
        </w:rPr>
        <w:t xml:space="preserve"> la personale dell'artista, dal 22 ottobre al 23 dicembre.</w:t>
      </w:r>
      <w:r>
        <w:rPr>
          <w:rFonts w:ascii="Century Gothic" w:hAnsi="Century Gothic"/>
          <w:sz w:val="28"/>
          <w:szCs w:val="28"/>
        </w:rPr>
        <w:t xml:space="preserve"> </w:t>
      </w:r>
      <w:r w:rsidRPr="009530F1">
        <w:rPr>
          <w:rFonts w:ascii="Century Gothic" w:hAnsi="Century Gothic"/>
          <w:sz w:val="28"/>
          <w:szCs w:val="28"/>
        </w:rPr>
        <w:t>Alla forza delle illustrazioni si aggiunge quella delle parole, con le poesie di Michele Montanari</w:t>
      </w:r>
    </w:p>
    <w:p w14:paraId="3AA34824" w14:textId="77777777" w:rsidR="00380A0C" w:rsidRDefault="00380A0C" w:rsidP="002C7CFF">
      <w:pPr>
        <w:spacing w:after="120"/>
        <w:ind w:firstLine="708"/>
        <w:jc w:val="both"/>
        <w:rPr>
          <w:i/>
          <w:iCs/>
          <w:sz w:val="26"/>
          <w:szCs w:val="26"/>
        </w:rPr>
      </w:pPr>
    </w:p>
    <w:p w14:paraId="408E3495" w14:textId="61B7077C" w:rsidR="009530F1" w:rsidRDefault="009E33BC" w:rsidP="009530F1">
      <w:pPr>
        <w:spacing w:after="120"/>
        <w:ind w:firstLine="708"/>
        <w:jc w:val="both"/>
      </w:pPr>
      <w:r w:rsidRPr="00877BDD">
        <w:rPr>
          <w:i/>
          <w:iCs/>
        </w:rPr>
        <w:t xml:space="preserve">Pescara, </w:t>
      </w:r>
      <w:r w:rsidR="00D57FFA">
        <w:rPr>
          <w:i/>
          <w:iCs/>
        </w:rPr>
        <w:t>19</w:t>
      </w:r>
      <w:r w:rsidR="009530F1">
        <w:rPr>
          <w:i/>
          <w:iCs/>
        </w:rPr>
        <w:t xml:space="preserve"> ottobre</w:t>
      </w:r>
      <w:r w:rsidRPr="00877BDD">
        <w:t xml:space="preserve"> – </w:t>
      </w:r>
      <w:r w:rsidR="009530F1">
        <w:t xml:space="preserve">Strade alberate, porzioni di case appena visibili tra i giardini, piccoli orti e casolari. Luoghi quasi metafisici, che diventano ipotetici scenari in cui chiunque è libero di rispecchiarsi, di ripercorrere memorie personali o collettive. L'arte di </w:t>
      </w:r>
      <w:r w:rsidR="009530F1" w:rsidRPr="007D7620">
        <w:rPr>
          <w:b/>
          <w:bCs/>
        </w:rPr>
        <w:t>Andrea Serio</w:t>
      </w:r>
      <w:r w:rsidR="009530F1">
        <w:t xml:space="preserve">, illustratore e fumettista conosciuto a livello nazionale e internazionale, approda a Pescara, con la mostra personale </w:t>
      </w:r>
      <w:r w:rsidR="009530F1" w:rsidRPr="007D7620">
        <w:rPr>
          <w:b/>
          <w:bCs/>
        </w:rPr>
        <w:t>"</w:t>
      </w:r>
      <w:proofErr w:type="spellStart"/>
      <w:r w:rsidR="009530F1" w:rsidRPr="007D7620">
        <w:rPr>
          <w:b/>
          <w:bCs/>
        </w:rPr>
        <w:t>Psicogiardini</w:t>
      </w:r>
      <w:proofErr w:type="spellEnd"/>
      <w:r w:rsidR="009530F1" w:rsidRPr="007D7620">
        <w:rPr>
          <w:b/>
          <w:bCs/>
        </w:rPr>
        <w:t>"</w:t>
      </w:r>
      <w:r w:rsidR="009530F1">
        <w:t xml:space="preserve">. Ad ospitarla, </w:t>
      </w:r>
      <w:r w:rsidR="009530F1" w:rsidRPr="007D7620">
        <w:rPr>
          <w:b/>
          <w:bCs/>
        </w:rPr>
        <w:t>dal 22 ottobre al 23 dicembre</w:t>
      </w:r>
      <w:r w:rsidR="009530F1">
        <w:t xml:space="preserve">, sarà </w:t>
      </w:r>
      <w:proofErr w:type="spellStart"/>
      <w:r w:rsidR="009530F1" w:rsidRPr="007D7620">
        <w:rPr>
          <w:b/>
          <w:bCs/>
        </w:rPr>
        <w:t>Ceravento</w:t>
      </w:r>
      <w:proofErr w:type="spellEnd"/>
      <w:r w:rsidR="009530F1">
        <w:t>, area di condivisione dell’arte.</w:t>
      </w:r>
    </w:p>
    <w:p w14:paraId="24F1E874" w14:textId="1DBB4F57" w:rsidR="009530F1" w:rsidRDefault="009530F1" w:rsidP="009530F1">
      <w:pPr>
        <w:spacing w:after="120"/>
        <w:ind w:firstLine="708"/>
        <w:jc w:val="both"/>
      </w:pPr>
      <w:r>
        <w:t xml:space="preserve">L'evento inaugurale si svolgerà </w:t>
      </w:r>
      <w:r w:rsidRPr="007D7620">
        <w:rPr>
          <w:b/>
          <w:bCs/>
        </w:rPr>
        <w:t>sabato 22 ottobre</w:t>
      </w:r>
      <w:r>
        <w:t xml:space="preserve"> alle ore 17:00, alla presenza dell'artista. Poi la mostra sarà visitabile </w:t>
      </w:r>
      <w:r w:rsidRPr="007D7620">
        <w:rPr>
          <w:b/>
          <w:bCs/>
        </w:rPr>
        <w:t>dal martedì al sabato</w:t>
      </w:r>
      <w:r>
        <w:t xml:space="preserve"> dalle 16:00 alle 19:00.</w:t>
      </w:r>
    </w:p>
    <w:p w14:paraId="202A93C5" w14:textId="58995EC4" w:rsidR="009530F1" w:rsidRDefault="009530F1" w:rsidP="009530F1">
      <w:pPr>
        <w:spacing w:after="120"/>
        <w:ind w:firstLine="708"/>
        <w:jc w:val="both"/>
      </w:pPr>
      <w:r>
        <w:t xml:space="preserve">Realizzati appositamente per l'occasione, i 27 disegni hanno il tocco inconfondibile di Serio. Matite colorate, pastelli a cera e ad olio per dare forma a luoghi quasi metafisici: il paesaggio e gli spazi urbani appaiono familiari, mentre le poche e isolate figure umane si confondono con gli ambienti. Alla forza delle opere dell'artista, si aggiunge quella delle parole. A completare le illustrazioni, dando vita ad un percorso estremamente coinvolgente, ci sono, infatti, le poesie dello scrittore </w:t>
      </w:r>
      <w:r w:rsidRPr="002C6C12">
        <w:rPr>
          <w:b/>
          <w:bCs/>
        </w:rPr>
        <w:t>Michele Montanari</w:t>
      </w:r>
      <w:r>
        <w:t xml:space="preserve">, che, per l'occasione, insieme a Serio, ha concepito un volume, piccola raccolta di immagini e versi. </w:t>
      </w:r>
    </w:p>
    <w:p w14:paraId="1B878F65" w14:textId="0ED55B26" w:rsidR="009530F1" w:rsidRPr="009530F1" w:rsidRDefault="009530F1" w:rsidP="009530F1">
      <w:pPr>
        <w:spacing w:after="120"/>
        <w:ind w:firstLine="708"/>
        <w:jc w:val="both"/>
        <w:rPr>
          <w:i/>
          <w:iCs/>
        </w:rPr>
      </w:pPr>
      <w:r>
        <w:t xml:space="preserve">Proprio sul legame tra immagini e parole si sofferma </w:t>
      </w:r>
      <w:r w:rsidRPr="007D7620">
        <w:rPr>
          <w:b/>
          <w:bCs/>
        </w:rPr>
        <w:t>Maria Letizia Paiato</w:t>
      </w:r>
      <w:r>
        <w:t xml:space="preserve">, storico e critico dell'arte, che con il suo testo critico fornisce un ulteriore contributo alla mostra: </w:t>
      </w:r>
      <w:r w:rsidRPr="009530F1">
        <w:rPr>
          <w:i/>
          <w:iCs/>
        </w:rPr>
        <w:t xml:space="preserve">"È qui, in questa interdipendenza - </w:t>
      </w:r>
      <w:r w:rsidRPr="009530F1">
        <w:t>si legge</w:t>
      </w:r>
      <w:r w:rsidRPr="009530F1">
        <w:rPr>
          <w:i/>
          <w:iCs/>
        </w:rPr>
        <w:t xml:space="preserve"> - che muta il consueto paradigma del mondo dell’illustrazione, mettendo, di fatto, in assoluta simmetria tanto l’atto creativo dell’artista quanto quello del poeta. Ecco allora che i disegni di Serio, così i versi poetici di Montanari, possono essere osservati e commentati come piccole e delicate allegorie di corrispondenza fra ciò che vediamo e il suo creatore; per giungere, infine, a comprendere come la sola e vera corrispondenza, secondo un unisono inscindibile, sia quella fra le quattro mani di chi ha concepito la pubblicazione. Corrispondenza che allo stesso modo si dipana oggi fra le stanze di </w:t>
      </w:r>
      <w:proofErr w:type="spellStart"/>
      <w:r w:rsidRPr="009530F1">
        <w:rPr>
          <w:i/>
          <w:iCs/>
        </w:rPr>
        <w:t>Ceravento</w:t>
      </w:r>
      <w:proofErr w:type="spellEnd"/>
      <w:r w:rsidRPr="009530F1">
        <w:rPr>
          <w:i/>
          <w:iCs/>
        </w:rPr>
        <w:t xml:space="preserve">". </w:t>
      </w:r>
    </w:p>
    <w:p w14:paraId="088B87A9" w14:textId="42B57E5C" w:rsidR="00380A0C" w:rsidRPr="009530F1" w:rsidRDefault="009530F1" w:rsidP="002C6C12">
      <w:pPr>
        <w:spacing w:after="120"/>
        <w:ind w:firstLine="708"/>
        <w:jc w:val="both"/>
        <w:rPr>
          <w:i/>
          <w:iCs/>
        </w:rPr>
      </w:pPr>
      <w:r w:rsidRPr="009530F1">
        <w:rPr>
          <w:i/>
          <w:iCs/>
        </w:rPr>
        <w:t xml:space="preserve">"In questi giardini - </w:t>
      </w:r>
      <w:r w:rsidRPr="009530F1">
        <w:t xml:space="preserve">afferma </w:t>
      </w:r>
      <w:r w:rsidRPr="009530F1">
        <w:rPr>
          <w:b/>
          <w:bCs/>
        </w:rPr>
        <w:t>Loris Maccarone</w:t>
      </w:r>
      <w:r w:rsidRPr="009530F1">
        <w:t xml:space="preserve">, ideatore di </w:t>
      </w:r>
      <w:proofErr w:type="spellStart"/>
      <w:r w:rsidRPr="009530F1">
        <w:t>Ceravento</w:t>
      </w:r>
      <w:proofErr w:type="spellEnd"/>
      <w:r w:rsidRPr="009530F1">
        <w:t xml:space="preserve">, nel descrivere la mostra in partenza </w:t>
      </w:r>
      <w:r w:rsidRPr="009530F1">
        <w:rPr>
          <w:i/>
          <w:iCs/>
        </w:rPr>
        <w:t>- senti di poter entrare, calpestare prati, respirare l’aria a pieni polmoni. Senti il suono delle foglie che si muovono lente. Estati a rincorrere sogni. Quei sogni che ritroviamo qui, in questi luoghi custodi di emozioni, incontri, racconti, sguardi e abbracci".</w:t>
      </w:r>
    </w:p>
    <w:p w14:paraId="0FCF5608" w14:textId="47BD70E7" w:rsidR="00380A0C" w:rsidRDefault="00380A0C" w:rsidP="00877BDD">
      <w:pPr>
        <w:spacing w:after="120"/>
        <w:ind w:firstLine="708"/>
        <w:jc w:val="both"/>
        <w:rPr>
          <w:i/>
          <w:iCs/>
        </w:rPr>
      </w:pPr>
    </w:p>
    <w:p w14:paraId="49A133D2" w14:textId="77777777" w:rsidR="002C6C12" w:rsidRDefault="002C6C12" w:rsidP="00877BDD">
      <w:pPr>
        <w:spacing w:after="120"/>
        <w:ind w:firstLine="708"/>
        <w:jc w:val="both"/>
        <w:rPr>
          <w:i/>
          <w:iCs/>
        </w:rPr>
      </w:pPr>
    </w:p>
    <w:p w14:paraId="6FAB5FFF" w14:textId="6238F375" w:rsidR="002C7CFF" w:rsidRPr="00877BDD" w:rsidRDefault="00380A0C" w:rsidP="007D7620">
      <w:pPr>
        <w:spacing w:after="120"/>
        <w:jc w:val="center"/>
        <w:rPr>
          <w:i/>
          <w:iCs/>
        </w:rPr>
      </w:pPr>
      <w:r>
        <w:rPr>
          <w:i/>
          <w:iCs/>
        </w:rPr>
        <w:t xml:space="preserve">Per informazioni è possibile scrivere a </w:t>
      </w:r>
      <w:hyperlink r:id="rId6" w:history="1">
        <w:r w:rsidR="00877BDD" w:rsidRPr="00877BDD">
          <w:rPr>
            <w:rStyle w:val="Collegamentoipertestuale"/>
            <w:i/>
            <w:iCs/>
          </w:rPr>
          <w:t>info@ceravento.it</w:t>
        </w:r>
      </w:hyperlink>
      <w:r w:rsidR="00877BDD" w:rsidRPr="00877BDD">
        <w:rPr>
          <w:i/>
          <w:iCs/>
        </w:rPr>
        <w:t xml:space="preserve"> o contatta</w:t>
      </w:r>
      <w:r>
        <w:rPr>
          <w:i/>
          <w:iCs/>
        </w:rPr>
        <w:t>re i</w:t>
      </w:r>
      <w:r w:rsidR="00877BDD" w:rsidRPr="00877BDD">
        <w:rPr>
          <w:i/>
          <w:iCs/>
        </w:rPr>
        <w:t>l numero 393</w:t>
      </w:r>
      <w:r>
        <w:rPr>
          <w:i/>
          <w:iCs/>
        </w:rPr>
        <w:t>.</w:t>
      </w:r>
      <w:r w:rsidR="00877BDD" w:rsidRPr="00877BDD">
        <w:rPr>
          <w:i/>
          <w:iCs/>
        </w:rPr>
        <w:t>9523628.</w:t>
      </w:r>
    </w:p>
    <w:p w14:paraId="395AE26B" w14:textId="77777777" w:rsidR="002B2D9F" w:rsidRDefault="002B2D9F" w:rsidP="002C7CFF">
      <w:pPr>
        <w:spacing w:after="120"/>
        <w:jc w:val="both"/>
        <w:rPr>
          <w:b/>
          <w:bCs/>
        </w:rPr>
      </w:pPr>
    </w:p>
    <w:p w14:paraId="056D0D93" w14:textId="77777777" w:rsidR="007D7620" w:rsidRDefault="007D7620" w:rsidP="002C7CFF">
      <w:pPr>
        <w:spacing w:after="120"/>
        <w:jc w:val="both"/>
        <w:rPr>
          <w:b/>
          <w:bCs/>
        </w:rPr>
      </w:pPr>
    </w:p>
    <w:p w14:paraId="574C8BAD" w14:textId="2AE1E5D4" w:rsidR="00877BDD" w:rsidRDefault="007D7620" w:rsidP="002C7CFF">
      <w:pPr>
        <w:spacing w:after="120"/>
        <w:jc w:val="both"/>
        <w:rPr>
          <w:b/>
          <w:bCs/>
        </w:rPr>
      </w:pPr>
      <w:r>
        <w:rPr>
          <w:b/>
          <w:bCs/>
        </w:rPr>
        <w:t>ANDREA S</w:t>
      </w:r>
      <w:r w:rsidR="00380A0C">
        <w:rPr>
          <w:b/>
          <w:bCs/>
        </w:rPr>
        <w:t>ERIO</w:t>
      </w:r>
    </w:p>
    <w:p w14:paraId="6C23F668" w14:textId="5D6D4439" w:rsidR="00380A0C" w:rsidRDefault="007D7620" w:rsidP="002C7CFF">
      <w:pPr>
        <w:spacing w:after="120"/>
        <w:jc w:val="both"/>
      </w:pPr>
      <w:r w:rsidRPr="007D7620">
        <w:t xml:space="preserve">Andrea Serio è nato a Carrara nel 1973. Illustratore e fumettista, dedito alla tecnica del pastello e della matita colorata, ha illustrato libri per ragazzi, manifesti e copertine per romanzi, riviste e dischi. Dopo il successo di "Rapsodia in blu", primo graphic </w:t>
      </w:r>
      <w:proofErr w:type="spellStart"/>
      <w:r w:rsidRPr="007D7620">
        <w:t>novel</w:t>
      </w:r>
      <w:proofErr w:type="spellEnd"/>
      <w:r w:rsidRPr="007D7620">
        <w:t xml:space="preserve"> da autore unico, tradotto e pubblicato in tutta Europa, si è confrontato con il Noir a fumetti scritto da </w:t>
      </w:r>
      <w:proofErr w:type="spellStart"/>
      <w:r w:rsidRPr="007D7620">
        <w:t>Igort</w:t>
      </w:r>
      <w:proofErr w:type="spellEnd"/>
      <w:r w:rsidRPr="007D7620">
        <w:t xml:space="preserve">, "Gauloises" (Oblomov). Tra le sue collaborazioni più recenti: Google, Einaudi, Feltrinelli, Le Nouvel </w:t>
      </w:r>
      <w:proofErr w:type="spellStart"/>
      <w:r w:rsidRPr="007D7620">
        <w:t>Observateur</w:t>
      </w:r>
      <w:proofErr w:type="spellEnd"/>
      <w:r w:rsidRPr="007D7620">
        <w:t xml:space="preserve">, La </w:t>
      </w:r>
      <w:proofErr w:type="spellStart"/>
      <w:r w:rsidRPr="007D7620">
        <w:t>Revue</w:t>
      </w:r>
      <w:proofErr w:type="spellEnd"/>
      <w:r w:rsidRPr="007D7620">
        <w:t xml:space="preserve"> </w:t>
      </w:r>
      <w:proofErr w:type="spellStart"/>
      <w:r w:rsidRPr="007D7620">
        <w:t>Dessinée</w:t>
      </w:r>
      <w:proofErr w:type="spellEnd"/>
      <w:r w:rsidRPr="007D7620">
        <w:t xml:space="preserve">, Bayard, Laterza, Mondadori, La Stampa, Seuil Jeunesse, Linus, IED. </w:t>
      </w:r>
      <w:proofErr w:type="gramStart"/>
      <w:r w:rsidRPr="007D7620">
        <w:t>E'</w:t>
      </w:r>
      <w:proofErr w:type="gramEnd"/>
      <w:r w:rsidRPr="007D7620">
        <w:t xml:space="preserve"> docente e Direttore Artistico della Scuola Internazionale di Comics di Torino.</w:t>
      </w:r>
    </w:p>
    <w:p w14:paraId="43DF2270" w14:textId="77777777" w:rsidR="007D7620" w:rsidRDefault="007D7620" w:rsidP="002C7CFF">
      <w:pPr>
        <w:spacing w:after="120"/>
        <w:jc w:val="both"/>
        <w:rPr>
          <w:b/>
          <w:bCs/>
        </w:rPr>
      </w:pPr>
    </w:p>
    <w:p w14:paraId="40753A18" w14:textId="02756157" w:rsidR="002C7CFF" w:rsidRPr="0084634B" w:rsidRDefault="002C7CFF" w:rsidP="002C7CFF">
      <w:pPr>
        <w:spacing w:after="120"/>
        <w:jc w:val="both"/>
        <w:rPr>
          <w:b/>
          <w:bCs/>
        </w:rPr>
      </w:pPr>
      <w:r w:rsidRPr="0084634B">
        <w:rPr>
          <w:b/>
          <w:bCs/>
        </w:rPr>
        <w:t>CERAVENTO</w:t>
      </w:r>
    </w:p>
    <w:p w14:paraId="4F544E94" w14:textId="3575C78E" w:rsidR="002C7CFF" w:rsidRDefault="00380A0C" w:rsidP="002C7CFF">
      <w:pPr>
        <w:spacing w:after="120"/>
        <w:jc w:val="both"/>
      </w:pPr>
      <w:proofErr w:type="spellStart"/>
      <w:r w:rsidRPr="00380A0C">
        <w:t>Ceravento</w:t>
      </w:r>
      <w:proofErr w:type="spellEnd"/>
      <w:r w:rsidRPr="00380A0C">
        <w:t xml:space="preserve"> è un innovativo spazio di condivisione arte ideato da Loris Maccarone. Da sempre amante e fruitore di mostre, eventi e fiere d’arte, Maccarone, con la nuova struttura, ha portato a compimento il suo progetto di realizzare uno spazio indipendente dove poter ospitare eventi artistici e workshop. Uno spazio per la città, per la creatività. Un contenitore di idee e di progetti. La sua ambizione è quella di poter creare progetti artistici che nascano e prendano forma dal coinvolgimento degli artisti stessi in una condivisione di idee e visioni.</w:t>
      </w:r>
    </w:p>
    <w:p w14:paraId="705755F6" w14:textId="77777777" w:rsidR="00675AB0" w:rsidRDefault="00675AB0" w:rsidP="009E33BC">
      <w:pPr>
        <w:jc w:val="both"/>
      </w:pPr>
    </w:p>
    <w:p w14:paraId="6189A22C" w14:textId="77777777" w:rsidR="009E33BC" w:rsidRDefault="009E33BC" w:rsidP="009E33BC">
      <w:pPr>
        <w:jc w:val="both"/>
      </w:pPr>
    </w:p>
    <w:p w14:paraId="781F49B9" w14:textId="77777777" w:rsidR="009E33BC" w:rsidRDefault="009E33BC">
      <w:r>
        <w:br/>
      </w:r>
    </w:p>
    <w:p w14:paraId="635C32F2" w14:textId="77777777" w:rsidR="009E33BC" w:rsidRDefault="009E33BC">
      <w:r>
        <w:t xml:space="preserve"> </w:t>
      </w:r>
    </w:p>
    <w:sectPr w:rsidR="009E33BC" w:rsidSect="00877BDD">
      <w:headerReference w:type="default" r:id="rId7"/>
      <w:footerReference w:type="default" r:id="rId8"/>
      <w:pgSz w:w="11900" w:h="16840"/>
      <w:pgMar w:top="1077" w:right="1134" w:bottom="1134" w:left="1134" w:header="284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ABA79" w14:textId="77777777" w:rsidR="0011780B" w:rsidRDefault="0011780B" w:rsidP="00531981">
      <w:r>
        <w:separator/>
      </w:r>
    </w:p>
  </w:endnote>
  <w:endnote w:type="continuationSeparator" w:id="0">
    <w:p w14:paraId="5CA2A2FD" w14:textId="77777777" w:rsidR="0011780B" w:rsidRDefault="0011780B" w:rsidP="0053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5B24D" w14:textId="77777777" w:rsidR="00531981" w:rsidRDefault="00531981" w:rsidP="00531981">
    <w:pPr>
      <w:pStyle w:val="NormaleWeb"/>
      <w:pBdr>
        <w:bottom w:val="single" w:sz="6" w:space="1" w:color="auto"/>
      </w:pBdr>
      <w:spacing w:before="0" w:beforeAutospacing="0" w:after="60" w:afterAutospacing="0"/>
      <w:jc w:val="center"/>
      <w:rPr>
        <w:rFonts w:ascii="Trebuchet MS" w:hAnsi="Trebuchet MS"/>
        <w:color w:val="767171" w:themeColor="background2" w:themeShade="80"/>
        <w:sz w:val="20"/>
        <w:szCs w:val="20"/>
      </w:rPr>
    </w:pPr>
  </w:p>
  <w:p w14:paraId="57F5F024" w14:textId="77777777" w:rsidR="00531981" w:rsidRDefault="00531981" w:rsidP="00531981">
    <w:pPr>
      <w:pStyle w:val="NormaleWeb"/>
      <w:spacing w:before="60" w:beforeAutospacing="0" w:after="60" w:afterAutospacing="0"/>
      <w:jc w:val="center"/>
      <w:rPr>
        <w:rFonts w:ascii="Trebuchet MS" w:hAnsi="Trebuchet MS"/>
        <w:color w:val="767171" w:themeColor="background2" w:themeShade="80"/>
        <w:sz w:val="20"/>
        <w:szCs w:val="20"/>
      </w:rPr>
    </w:pPr>
    <w:r w:rsidRPr="00531981">
      <w:rPr>
        <w:rFonts w:ascii="Trebuchet MS" w:hAnsi="Trebuchet MS"/>
        <w:color w:val="767171" w:themeColor="background2" w:themeShade="80"/>
        <w:sz w:val="20"/>
        <w:szCs w:val="20"/>
      </w:rPr>
      <w:t>CERAVENTO di Loris Maccarone | Corso Vittorio Emanuele II, 161 - 65121 Pescara</w:t>
    </w:r>
  </w:p>
  <w:p w14:paraId="110A6973" w14:textId="77777777" w:rsidR="00531981" w:rsidRPr="00531981" w:rsidRDefault="00000000" w:rsidP="00531981">
    <w:pPr>
      <w:pStyle w:val="NormaleWeb"/>
      <w:spacing w:before="0" w:beforeAutospacing="0" w:after="60" w:afterAutospacing="0"/>
      <w:jc w:val="center"/>
      <w:rPr>
        <w:rFonts w:ascii="Trebuchet MS" w:hAnsi="Trebuchet MS"/>
        <w:color w:val="767171" w:themeColor="background2" w:themeShade="80"/>
        <w:sz w:val="20"/>
        <w:szCs w:val="20"/>
      </w:rPr>
    </w:pPr>
    <w:hyperlink r:id="rId1" w:history="1">
      <w:r w:rsidR="00531981" w:rsidRPr="00531981">
        <w:rPr>
          <w:rStyle w:val="Collegamentoipertestuale"/>
          <w:rFonts w:ascii="Trebuchet MS" w:hAnsi="Trebuchet MS"/>
          <w:color w:val="767171" w:themeColor="background2" w:themeShade="80"/>
          <w:sz w:val="20"/>
          <w:szCs w:val="20"/>
        </w:rPr>
        <w:t>www.ceravento.it</w:t>
      </w:r>
    </w:hyperlink>
    <w:r w:rsidR="00531981" w:rsidRPr="00531981">
      <w:rPr>
        <w:rFonts w:ascii="Trebuchet MS" w:hAnsi="Trebuchet MS"/>
        <w:color w:val="767171" w:themeColor="background2" w:themeShade="80"/>
        <w:sz w:val="20"/>
        <w:szCs w:val="20"/>
      </w:rPr>
      <w:t xml:space="preserve"> – info@ceravento.it</w:t>
    </w:r>
  </w:p>
  <w:p w14:paraId="577C287C" w14:textId="77777777" w:rsidR="00531981" w:rsidRPr="00531981" w:rsidRDefault="00531981" w:rsidP="00531981">
    <w:pPr>
      <w:rPr>
        <w:rFonts w:ascii="Times New Roman" w:eastAsia="Times New Roman" w:hAnsi="Times New Roman" w:cs="Times New Roman"/>
        <w:lang w:eastAsia="it-IT"/>
      </w:rPr>
    </w:pPr>
  </w:p>
  <w:p w14:paraId="5129F05E" w14:textId="77777777" w:rsidR="00531981" w:rsidRPr="00531981" w:rsidRDefault="00531981" w:rsidP="00531981">
    <w:pPr>
      <w:rPr>
        <w:rFonts w:ascii="Times New Roman" w:eastAsia="Times New Roman" w:hAnsi="Times New Roman" w:cs="Times New Roman"/>
        <w:lang w:eastAsia="it-IT"/>
      </w:rPr>
    </w:pPr>
  </w:p>
  <w:p w14:paraId="50F71F63" w14:textId="77777777" w:rsidR="00531981" w:rsidRPr="00531981" w:rsidRDefault="00531981" w:rsidP="005319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AA6CF" w14:textId="77777777" w:rsidR="0011780B" w:rsidRDefault="0011780B" w:rsidP="00531981">
      <w:r>
        <w:separator/>
      </w:r>
    </w:p>
  </w:footnote>
  <w:footnote w:type="continuationSeparator" w:id="0">
    <w:p w14:paraId="2FC39ED0" w14:textId="77777777" w:rsidR="0011780B" w:rsidRDefault="0011780B" w:rsidP="00531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67074" w14:textId="77777777" w:rsidR="00531981" w:rsidRPr="00531981" w:rsidRDefault="00531981">
    <w:pPr>
      <w:divId w:val="626739438"/>
      <w:rPr>
        <w:rFonts w:ascii="Times New Roman" w:eastAsia="Times New Roman" w:hAnsi="Times New Roman" w:cs="Times New Roman"/>
        <w:lang w:eastAsia="it-IT"/>
      </w:rPr>
    </w:pPr>
    <w:r>
      <w:ptab w:relativeTo="margin" w:alignment="center" w:leader="none"/>
    </w:r>
    <w:r w:rsidRPr="00531981">
      <w:rPr>
        <w:rFonts w:ascii="Times New Roman" w:eastAsia="Times New Roman" w:hAnsi="Times New Roman" w:cs="Times New Roman"/>
        <w:lang w:eastAsia="it-IT"/>
      </w:rPr>
      <w:fldChar w:fldCharType="begin"/>
    </w:r>
    <w:r w:rsidRPr="00531981">
      <w:rPr>
        <w:rFonts w:ascii="Times New Roman" w:eastAsia="Times New Roman" w:hAnsi="Times New Roman" w:cs="Times New Roman"/>
        <w:lang w:eastAsia="it-IT"/>
      </w:rPr>
      <w:instrText xml:space="preserve"> INCLUDEPICTURE "https://www.ceravento.it/sito/wp-content/uploads/2020/12/Logo-Ceravento-Pescara-1.png" \* MERGEFORMATINET </w:instrText>
    </w:r>
    <w:r w:rsidRPr="00531981">
      <w:rPr>
        <w:rFonts w:ascii="Times New Roman" w:eastAsia="Times New Roman" w:hAnsi="Times New Roman" w:cs="Times New Roman"/>
        <w:lang w:eastAsia="it-IT"/>
      </w:rPr>
      <w:fldChar w:fldCharType="separate"/>
    </w:r>
    <w:r w:rsidRPr="00531981">
      <w:rPr>
        <w:rFonts w:ascii="Times New Roman" w:eastAsia="Times New Roman" w:hAnsi="Times New Roman" w:cs="Times New Roman"/>
        <w:noProof/>
        <w:lang w:eastAsia="it-IT"/>
      </w:rPr>
      <w:drawing>
        <wp:inline distT="0" distB="0" distL="0" distR="0" wp14:anchorId="1B2301EC" wp14:editId="290D7C4C">
          <wp:extent cx="1371600" cy="685800"/>
          <wp:effectExtent l="0" t="0" r="0" b="0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1981">
      <w:rPr>
        <w:rFonts w:ascii="Times New Roman" w:eastAsia="Times New Roman" w:hAnsi="Times New Roman" w:cs="Times New Roman"/>
        <w:lang w:eastAsia="it-IT"/>
      </w:rPr>
      <w:fldChar w:fldCharType="end"/>
    </w:r>
  </w:p>
  <w:p w14:paraId="18F50037" w14:textId="77777777" w:rsidR="00531981" w:rsidRDefault="00531981">
    <w:pPr>
      <w:pStyle w:val="Intestazione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981"/>
    <w:rsid w:val="00084D60"/>
    <w:rsid w:val="000F7277"/>
    <w:rsid w:val="00100376"/>
    <w:rsid w:val="0011780B"/>
    <w:rsid w:val="001B3522"/>
    <w:rsid w:val="00205240"/>
    <w:rsid w:val="00283838"/>
    <w:rsid w:val="002B2D9F"/>
    <w:rsid w:val="002C6C12"/>
    <w:rsid w:val="002C7CFF"/>
    <w:rsid w:val="00380A0C"/>
    <w:rsid w:val="003F6DA0"/>
    <w:rsid w:val="00405B82"/>
    <w:rsid w:val="00434A32"/>
    <w:rsid w:val="00531981"/>
    <w:rsid w:val="00613BE5"/>
    <w:rsid w:val="00613E39"/>
    <w:rsid w:val="00675AB0"/>
    <w:rsid w:val="006B0744"/>
    <w:rsid w:val="00731A10"/>
    <w:rsid w:val="007D0875"/>
    <w:rsid w:val="007D7620"/>
    <w:rsid w:val="00822B70"/>
    <w:rsid w:val="0084634B"/>
    <w:rsid w:val="00877BDD"/>
    <w:rsid w:val="008D5E97"/>
    <w:rsid w:val="009530F1"/>
    <w:rsid w:val="009978CE"/>
    <w:rsid w:val="009E33BC"/>
    <w:rsid w:val="009F600E"/>
    <w:rsid w:val="00AB466C"/>
    <w:rsid w:val="00B8005D"/>
    <w:rsid w:val="00B874B2"/>
    <w:rsid w:val="00BC61C4"/>
    <w:rsid w:val="00C65435"/>
    <w:rsid w:val="00C80ED1"/>
    <w:rsid w:val="00C9109C"/>
    <w:rsid w:val="00D306D4"/>
    <w:rsid w:val="00D471F7"/>
    <w:rsid w:val="00D57FFA"/>
    <w:rsid w:val="00D7479D"/>
    <w:rsid w:val="00D756B6"/>
    <w:rsid w:val="00E55C59"/>
    <w:rsid w:val="00EE62FA"/>
    <w:rsid w:val="00EF7301"/>
    <w:rsid w:val="00F4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BDB6B8"/>
  <w15:docId w15:val="{C31F2933-7354-1A44-9E1E-F5469400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319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1981"/>
  </w:style>
  <w:style w:type="paragraph" w:styleId="Pidipagina">
    <w:name w:val="footer"/>
    <w:basedOn w:val="Normale"/>
    <w:link w:val="PidipaginaCarattere"/>
    <w:uiPriority w:val="99"/>
    <w:unhideWhenUsed/>
    <w:rsid w:val="005319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1981"/>
  </w:style>
  <w:style w:type="paragraph" w:styleId="NormaleWeb">
    <w:name w:val="Normal (Web)"/>
    <w:basedOn w:val="Normale"/>
    <w:uiPriority w:val="99"/>
    <w:semiHidden/>
    <w:unhideWhenUsed/>
    <w:rsid w:val="005319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3198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31981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3BE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3BE5"/>
    <w:rPr>
      <w:rFonts w:ascii="Lucida Grande" w:hAnsi="Lucida Grande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613BE5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3BE5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3BE5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3BE5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3BE5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877B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1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9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2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eravento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ravent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2021-05-13T23:48:00Z</cp:lastPrinted>
  <dcterms:created xsi:type="dcterms:W3CDTF">2022-10-06T18:48:00Z</dcterms:created>
  <dcterms:modified xsi:type="dcterms:W3CDTF">2022-10-17T19:02:00Z</dcterms:modified>
</cp:coreProperties>
</file>