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8EBB" w14:textId="0B7D4EA7" w:rsidR="00B06C57" w:rsidRPr="00B23868" w:rsidRDefault="00F930C8" w:rsidP="00B23868">
      <w:pPr>
        <w:jc w:val="center"/>
        <w:rPr>
          <w:b/>
          <w:bCs/>
          <w:sz w:val="32"/>
          <w:szCs w:val="32"/>
        </w:rPr>
      </w:pPr>
      <w:r w:rsidRPr="00B23868">
        <w:rPr>
          <w:b/>
          <w:bCs/>
          <w:sz w:val="32"/>
          <w:szCs w:val="32"/>
        </w:rPr>
        <w:t>Rome Art Week: Al Gate 30 la mostra “Geografie a filo” di Diana Pintaldi</w:t>
      </w:r>
    </w:p>
    <w:p w14:paraId="45EA0C9A" w14:textId="721C1DA2" w:rsidR="00B23868" w:rsidRDefault="00B06C57" w:rsidP="00B23868">
      <w:pPr>
        <w:pStyle w:val="Paragrafoelenco"/>
        <w:jc w:val="center"/>
      </w:pPr>
      <w:r>
        <w:t>Sarà inaugurata il 28 ottobr</w:t>
      </w:r>
      <w:r w:rsidR="00B23868">
        <w:t xml:space="preserve">e in un ‘gate’ spazio-temporale dalle 18 alle 21 </w:t>
      </w:r>
      <w:r>
        <w:t>in via Lima 3</w:t>
      </w:r>
      <w:r w:rsidR="00B23868">
        <w:t>0</w:t>
      </w:r>
    </w:p>
    <w:p w14:paraId="1F1182B2" w14:textId="563B8F01" w:rsidR="00F930C8" w:rsidRDefault="00B06C57" w:rsidP="00B23868">
      <w:pPr>
        <w:pStyle w:val="Paragrafoelenco"/>
        <w:jc w:val="center"/>
      </w:pPr>
      <w:r>
        <w:t xml:space="preserve"> la personale dell’artista romana in cui spazio e tempo si fondono nelle opere</w:t>
      </w:r>
      <w:r w:rsidR="00B23868">
        <w:t xml:space="preserve">. </w:t>
      </w:r>
    </w:p>
    <w:p w14:paraId="22AC2DFB" w14:textId="3BA9D05B" w:rsidR="00F930C8" w:rsidRDefault="00B23868" w:rsidP="00B23868">
      <w:pPr>
        <w:ind w:left="360"/>
      </w:pPr>
      <w:r>
        <w:t xml:space="preserve"> </w:t>
      </w:r>
    </w:p>
    <w:p w14:paraId="4123DC3C" w14:textId="58EBF6CA" w:rsidR="008D2AC8" w:rsidRDefault="008D2AC8" w:rsidP="008D2AC8">
      <w:r>
        <w:t xml:space="preserve">Roma, </w:t>
      </w:r>
      <w:r w:rsidR="00A9042A">
        <w:t>26</w:t>
      </w:r>
      <w:r>
        <w:t xml:space="preserve"> ottobre 2023-  </w:t>
      </w:r>
      <w:r w:rsidR="00F930C8">
        <w:t xml:space="preserve"> </w:t>
      </w:r>
      <w:r w:rsidR="00B06C57">
        <w:t>A</w:t>
      </w:r>
      <w:r w:rsidR="00F930C8">
        <w:t xml:space="preserve">pre al pubblico lo spazio indipendente </w:t>
      </w:r>
      <w:r w:rsidR="00F930C8" w:rsidRPr="00A9042A">
        <w:rPr>
          <w:b/>
          <w:bCs/>
        </w:rPr>
        <w:t>Gate30</w:t>
      </w:r>
      <w:r w:rsidR="00F930C8">
        <w:t xml:space="preserve"> con la mostra intitolata “</w:t>
      </w:r>
      <w:r w:rsidR="00F930C8" w:rsidRPr="00A9042A">
        <w:rPr>
          <w:b/>
          <w:bCs/>
        </w:rPr>
        <w:t>Geografie a filo</w:t>
      </w:r>
      <w:r w:rsidR="00F930C8">
        <w:t>”</w:t>
      </w:r>
      <w:r w:rsidR="00F930C8" w:rsidRPr="00F930C8">
        <w:t xml:space="preserve"> </w:t>
      </w:r>
      <w:r w:rsidR="00F930C8">
        <w:t>dell'artista</w:t>
      </w:r>
      <w:r w:rsidR="00A9042A">
        <w:t xml:space="preserve"> </w:t>
      </w:r>
      <w:r w:rsidR="00F930C8" w:rsidRPr="00A9042A">
        <w:rPr>
          <w:b/>
          <w:bCs/>
        </w:rPr>
        <w:t>Diana Pintaldi</w:t>
      </w:r>
      <w:r w:rsidR="00F930C8">
        <w:t xml:space="preserve">, con testo critico e curatela di </w:t>
      </w:r>
      <w:r w:rsidR="00F930C8" w:rsidRPr="00A9042A">
        <w:rPr>
          <w:b/>
          <w:bCs/>
        </w:rPr>
        <w:t>Laura Catini.</w:t>
      </w:r>
    </w:p>
    <w:p w14:paraId="22A61143" w14:textId="72D7BA45" w:rsidR="00F21389" w:rsidRDefault="00F21389" w:rsidP="008D2AC8">
      <w:r>
        <w:t>I</w:t>
      </w:r>
      <w:r w:rsidR="00F930C8" w:rsidRPr="00F930C8">
        <w:t xml:space="preserve">n occasione della </w:t>
      </w:r>
      <w:r w:rsidR="00F930C8" w:rsidRPr="00A9042A">
        <w:rPr>
          <w:b/>
          <w:bCs/>
        </w:rPr>
        <w:t>Rome Art Week</w:t>
      </w:r>
      <w:r w:rsidR="00F930C8" w:rsidRPr="00F930C8">
        <w:t xml:space="preserve">, </w:t>
      </w:r>
      <w:r w:rsidR="00964467">
        <w:t xml:space="preserve">l’artista romana aprirà </w:t>
      </w:r>
      <w:r w:rsidR="00F930C8">
        <w:t>per la prima volta le porte dello spazio di Via Lima 30</w:t>
      </w:r>
      <w:r w:rsidR="00964467">
        <w:t xml:space="preserve"> per l’inaugurazione della sua personale</w:t>
      </w:r>
      <w:r>
        <w:t xml:space="preserve">, frutto di una </w:t>
      </w:r>
      <w:r w:rsidRPr="00F21389">
        <w:t>ricerca</w:t>
      </w:r>
      <w:r>
        <w:t xml:space="preserve"> artistica</w:t>
      </w:r>
      <w:r w:rsidRPr="00F21389">
        <w:t xml:space="preserve"> fatta di incontri</w:t>
      </w:r>
      <w:r>
        <w:t xml:space="preserve"> e</w:t>
      </w:r>
      <w:r w:rsidRPr="00F21389">
        <w:t xml:space="preserve"> influenze, sovrapposizioni e mutamenti</w:t>
      </w:r>
      <w:r>
        <w:t xml:space="preserve"> in cui l</w:t>
      </w:r>
      <w:r w:rsidRPr="00F21389">
        <w:t xml:space="preserve">a materia e il soggetto che vi sta operando percorrono insieme lo stesso processo.  </w:t>
      </w:r>
    </w:p>
    <w:p w14:paraId="2FEDACF0" w14:textId="7B4D029A" w:rsidR="00FB6F4F" w:rsidRDefault="00FB6F4F" w:rsidP="008D2AC8">
      <w:r>
        <w:t xml:space="preserve">Dalle 18 alle 21 Pintaldi </w:t>
      </w:r>
      <w:r w:rsidR="008D2AC8">
        <w:t>presenterà i suoi ultimi lavori invitando</w:t>
      </w:r>
      <w:r>
        <w:t xml:space="preserve"> il pubblico</w:t>
      </w:r>
      <w:r w:rsidR="008D2AC8">
        <w:t xml:space="preserve"> a varcare un cancello</w:t>
      </w:r>
      <w:r>
        <w:t xml:space="preserve"> fisico ed esperienziale,</w:t>
      </w:r>
      <w:r w:rsidR="008D2AC8">
        <w:t xml:space="preserve"> aperto </w:t>
      </w:r>
      <w:r>
        <w:t>dall'artista in esclusiva per l'opening</w:t>
      </w:r>
      <w:r w:rsidR="00F21389">
        <w:t>,</w:t>
      </w:r>
      <w:r>
        <w:t xml:space="preserve"> per concedere allo spettatore la possibilità di collegarsi intimamente alla sua ricerca, percependo il tempo dei luoghi.</w:t>
      </w:r>
    </w:p>
    <w:p w14:paraId="2C659931" w14:textId="585CED97" w:rsidR="008D2AC8" w:rsidRDefault="00FB6F4F" w:rsidP="008D2AC8">
      <w:r>
        <w:t>“</w:t>
      </w:r>
      <w:r w:rsidR="008D2AC8">
        <w:t>La funzione dello spazio muter</w:t>
      </w:r>
      <w:r>
        <w:t>à</w:t>
      </w:r>
      <w:r w:rsidR="008D2AC8">
        <w:t xml:space="preserve"> alla chiusura dell’evento</w:t>
      </w:r>
      <w:r>
        <w:t xml:space="preserve">- spiega </w:t>
      </w:r>
      <w:r w:rsidRPr="00A9042A">
        <w:rPr>
          <w:b/>
          <w:bCs/>
        </w:rPr>
        <w:t>Diana Pintaldi</w:t>
      </w:r>
      <w:r>
        <w:t>-</w:t>
      </w:r>
      <w:r w:rsidR="008D2AC8">
        <w:t xml:space="preserve"> ripristinando il suo ruolo ordinario e lasciando nella mente dei partecipanti </w:t>
      </w:r>
      <w:r>
        <w:t>un</w:t>
      </w:r>
      <w:r w:rsidR="008D2AC8">
        <w:t xml:space="preserve"> senso di </w:t>
      </w:r>
      <w:r w:rsidR="008D2AC8" w:rsidRPr="00FB6F4F">
        <w:rPr>
          <w:i/>
          <w:iCs/>
        </w:rPr>
        <w:t>d</w:t>
      </w:r>
      <w:r w:rsidRPr="00FB6F4F">
        <w:rPr>
          <w:i/>
          <w:iCs/>
        </w:rPr>
        <w:t>é</w:t>
      </w:r>
      <w:r w:rsidR="008D2AC8" w:rsidRPr="00FB6F4F">
        <w:rPr>
          <w:i/>
          <w:iCs/>
        </w:rPr>
        <w:t>j</w:t>
      </w:r>
      <w:r w:rsidRPr="00FB6F4F">
        <w:rPr>
          <w:i/>
          <w:iCs/>
        </w:rPr>
        <w:t>à</w:t>
      </w:r>
      <w:r w:rsidR="008D2AC8" w:rsidRPr="00FB6F4F">
        <w:rPr>
          <w:i/>
          <w:iCs/>
        </w:rPr>
        <w:t xml:space="preserve"> vu</w:t>
      </w:r>
      <w:r>
        <w:rPr>
          <w:i/>
          <w:iCs/>
        </w:rPr>
        <w:t>”</w:t>
      </w:r>
      <w:r w:rsidR="008D2AC8">
        <w:t xml:space="preserve">. </w:t>
      </w:r>
    </w:p>
    <w:p w14:paraId="094827FF" w14:textId="0F698359" w:rsidR="00FB6F4F" w:rsidRDefault="00A9042A" w:rsidP="008D2AC8">
      <w:r>
        <w:t>L’ambizione di</w:t>
      </w:r>
      <w:r w:rsidR="00964467">
        <w:t xml:space="preserve"> spazio Gate30 è </w:t>
      </w:r>
      <w:r>
        <w:t xml:space="preserve">di essere </w:t>
      </w:r>
      <w:r w:rsidR="00964467">
        <w:t>aperto a tutti g</w:t>
      </w:r>
      <w:r w:rsidR="008D2AC8">
        <w:t xml:space="preserve">li artisti </w:t>
      </w:r>
      <w:r w:rsidR="00964467">
        <w:t xml:space="preserve">che </w:t>
      </w:r>
      <w:r w:rsidR="008D2AC8">
        <w:t>potranno, a loro volta, attivare il varco spazio-temporale con future proposte espositive</w:t>
      </w:r>
      <w:r w:rsidR="00964467">
        <w:t>.</w:t>
      </w:r>
    </w:p>
    <w:p w14:paraId="61494B94" w14:textId="53E567B9" w:rsidR="00FB6F4F" w:rsidRDefault="00FB6F4F" w:rsidP="008D2AC8"/>
    <w:p w14:paraId="7283A511" w14:textId="7892E430" w:rsidR="00FB6F4F" w:rsidRPr="00FB6F4F" w:rsidRDefault="00964467" w:rsidP="00964467">
      <w:pPr>
        <w:jc w:val="both"/>
        <w:rPr>
          <w:sz w:val="18"/>
          <w:szCs w:val="18"/>
        </w:rPr>
      </w:pPr>
      <w:r w:rsidRPr="00964467">
        <w:rPr>
          <w:b/>
          <w:bCs/>
          <w:sz w:val="18"/>
          <w:szCs w:val="18"/>
        </w:rPr>
        <w:t>Diana Pintaldi</w:t>
      </w:r>
      <w:r w:rsidRPr="00964467">
        <w:rPr>
          <w:sz w:val="18"/>
          <w:szCs w:val="18"/>
        </w:rPr>
        <w:t xml:space="preserve"> è</w:t>
      </w:r>
      <w:r w:rsidR="00FB6F4F" w:rsidRPr="00FB6F4F">
        <w:rPr>
          <w:sz w:val="18"/>
          <w:szCs w:val="18"/>
        </w:rPr>
        <w:t xml:space="preserve"> nata a Roma in una famiglia di artisti nel 1988</w:t>
      </w:r>
      <w:r w:rsidRPr="00964467">
        <w:rPr>
          <w:sz w:val="18"/>
          <w:szCs w:val="18"/>
        </w:rPr>
        <w:t>,</w:t>
      </w:r>
      <w:r w:rsidR="00FB6F4F" w:rsidRPr="00FB6F4F">
        <w:rPr>
          <w:sz w:val="18"/>
          <w:szCs w:val="18"/>
        </w:rPr>
        <w:t> </w:t>
      </w:r>
      <w:r w:rsidRPr="00964467">
        <w:rPr>
          <w:sz w:val="18"/>
          <w:szCs w:val="18"/>
        </w:rPr>
        <w:t>a</w:t>
      </w:r>
      <w:r w:rsidR="00FB6F4F" w:rsidRPr="00FB6F4F">
        <w:rPr>
          <w:sz w:val="18"/>
          <w:szCs w:val="18"/>
        </w:rPr>
        <w:t>ffascinata</w:t>
      </w:r>
      <w:r w:rsidRPr="00964467">
        <w:rPr>
          <w:sz w:val="18"/>
          <w:szCs w:val="18"/>
        </w:rPr>
        <w:t xml:space="preserve"> sin da bambina</w:t>
      </w:r>
      <w:r w:rsidR="00FB6F4F" w:rsidRPr="00FB6F4F">
        <w:rPr>
          <w:sz w:val="18"/>
          <w:szCs w:val="18"/>
        </w:rPr>
        <w:t xml:space="preserve"> dalle successioni dei fotogrammi che generano i filmati, attraverso i quali, è iniziato il </w:t>
      </w:r>
      <w:r w:rsidRPr="00964467">
        <w:rPr>
          <w:sz w:val="18"/>
          <w:szCs w:val="18"/>
        </w:rPr>
        <w:t>suo</w:t>
      </w:r>
      <w:r w:rsidR="00FB6F4F" w:rsidRPr="00FB6F4F">
        <w:rPr>
          <w:sz w:val="18"/>
          <w:szCs w:val="18"/>
        </w:rPr>
        <w:t xml:space="preserve"> approccio al disegno. </w:t>
      </w:r>
      <w:r w:rsidRPr="00964467">
        <w:rPr>
          <w:sz w:val="18"/>
          <w:szCs w:val="18"/>
        </w:rPr>
        <w:t>L</w:t>
      </w:r>
      <w:r w:rsidR="00FB6F4F" w:rsidRPr="00FB6F4F">
        <w:rPr>
          <w:sz w:val="18"/>
          <w:szCs w:val="18"/>
        </w:rPr>
        <w:t xml:space="preserve">aureata in scienze motorie </w:t>
      </w:r>
      <w:r w:rsidRPr="00964467">
        <w:rPr>
          <w:sz w:val="18"/>
          <w:szCs w:val="18"/>
        </w:rPr>
        <w:t>ha focalizzato</w:t>
      </w:r>
      <w:r w:rsidR="00FB6F4F" w:rsidRPr="00FB6F4F">
        <w:rPr>
          <w:sz w:val="18"/>
          <w:szCs w:val="18"/>
        </w:rPr>
        <w:t xml:space="preserve"> sempre più il</w:t>
      </w:r>
      <w:r w:rsidRPr="00964467">
        <w:rPr>
          <w:sz w:val="18"/>
          <w:szCs w:val="18"/>
        </w:rPr>
        <w:t xml:space="preserve"> suo</w:t>
      </w:r>
      <w:r w:rsidR="00FB6F4F" w:rsidRPr="00FB6F4F">
        <w:rPr>
          <w:sz w:val="18"/>
          <w:szCs w:val="18"/>
        </w:rPr>
        <w:t xml:space="preserve"> punto di vista sulle successioni di istanti di un’azione, fino ad approfondire numerosi aspetti riguardanti le connessioni tra mente e corpo, tempo e spazio.</w:t>
      </w:r>
      <w:r w:rsidRPr="00964467">
        <w:rPr>
          <w:sz w:val="18"/>
          <w:szCs w:val="18"/>
        </w:rPr>
        <w:t xml:space="preserve"> </w:t>
      </w:r>
      <w:r w:rsidR="00FB6F4F" w:rsidRPr="00FB6F4F">
        <w:rPr>
          <w:sz w:val="18"/>
          <w:szCs w:val="18"/>
        </w:rPr>
        <w:t>Nel 2014 h</w:t>
      </w:r>
      <w:r w:rsidRPr="00964467">
        <w:rPr>
          <w:sz w:val="18"/>
          <w:szCs w:val="18"/>
        </w:rPr>
        <w:t>a</w:t>
      </w:r>
      <w:r w:rsidR="00FB6F4F" w:rsidRPr="00FB6F4F">
        <w:rPr>
          <w:sz w:val="18"/>
          <w:szCs w:val="18"/>
        </w:rPr>
        <w:t xml:space="preserve"> aperto il </w:t>
      </w:r>
      <w:r w:rsidRPr="00964467">
        <w:rPr>
          <w:sz w:val="18"/>
          <w:szCs w:val="18"/>
        </w:rPr>
        <w:t>suo</w:t>
      </w:r>
      <w:r w:rsidR="00FB6F4F" w:rsidRPr="00FB6F4F">
        <w:rPr>
          <w:sz w:val="18"/>
          <w:szCs w:val="18"/>
        </w:rPr>
        <w:t xml:space="preserve"> studio artistico dove h</w:t>
      </w:r>
      <w:r w:rsidRPr="00964467">
        <w:rPr>
          <w:sz w:val="18"/>
          <w:szCs w:val="18"/>
        </w:rPr>
        <w:t>a</w:t>
      </w:r>
      <w:r w:rsidR="00FB6F4F" w:rsidRPr="00FB6F4F">
        <w:rPr>
          <w:sz w:val="18"/>
          <w:szCs w:val="18"/>
        </w:rPr>
        <w:t xml:space="preserve"> iniziato la ricerca pittorica sul movimento, e nel 2015 h</w:t>
      </w:r>
      <w:r w:rsidRPr="00964467">
        <w:rPr>
          <w:sz w:val="18"/>
          <w:szCs w:val="18"/>
        </w:rPr>
        <w:t>a</w:t>
      </w:r>
      <w:r w:rsidR="00FB6F4F" w:rsidRPr="00FB6F4F">
        <w:rPr>
          <w:sz w:val="18"/>
          <w:szCs w:val="18"/>
        </w:rPr>
        <w:t xml:space="preserve"> esposto in una prima personale alla Creative Room Art Gallery, a cui è seguita una mostra collettiva nella stessa galleria.</w:t>
      </w:r>
      <w:r w:rsidRPr="00964467">
        <w:rPr>
          <w:sz w:val="18"/>
          <w:szCs w:val="18"/>
        </w:rPr>
        <w:t xml:space="preserve"> </w:t>
      </w:r>
      <w:r w:rsidR="00FB6F4F" w:rsidRPr="00FB6F4F">
        <w:rPr>
          <w:sz w:val="18"/>
          <w:szCs w:val="18"/>
        </w:rPr>
        <w:t>Dopo l'esperienza di Atelier al MACRO Asilo del 2019</w:t>
      </w:r>
      <w:r w:rsidRPr="00964467">
        <w:rPr>
          <w:sz w:val="18"/>
          <w:szCs w:val="18"/>
        </w:rPr>
        <w:t xml:space="preserve">, nel 2023 viene contatta dalla Fondazione Pistoletto in merito a degli scatti effettuati alla Galleria Nazionale davanti l'opera di Pistoletto, "un Giovanotto (la smorfia)". La serie di scatti negli anni (2017 a oggi) racconta il ritratto di famiglia di Diana Pintaldi in divenire.  A ottobre, la Galleria Nazionale ha aperto le sue porte in esclusiva per proseguire la performance artistica del ritratto di famiglia dell'artista in divenire davanti all'opera, questa volta con la presenza di Michelangelo Pistoletto in persona. </w:t>
      </w:r>
    </w:p>
    <w:p w14:paraId="22C900D2" w14:textId="77777777" w:rsidR="00FB6F4F" w:rsidRDefault="00FB6F4F" w:rsidP="008D2AC8"/>
    <w:sectPr w:rsidR="00FB6F4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7636" w14:textId="77777777" w:rsidR="007136E1" w:rsidRDefault="007136E1" w:rsidP="00F21389">
      <w:pPr>
        <w:spacing w:after="0" w:line="240" w:lineRule="auto"/>
      </w:pPr>
      <w:r>
        <w:separator/>
      </w:r>
    </w:p>
  </w:endnote>
  <w:endnote w:type="continuationSeparator" w:id="0">
    <w:p w14:paraId="58A04055" w14:textId="77777777" w:rsidR="007136E1" w:rsidRDefault="007136E1" w:rsidP="00F2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A753" w14:textId="17C270F3" w:rsidR="00F21389" w:rsidRDefault="00F21389">
    <w:pPr>
      <w:pStyle w:val="Pidipagina"/>
    </w:pPr>
    <w:r>
      <w:rPr>
        <w:noProof/>
      </w:rPr>
      <mc:AlternateContent>
        <mc:Choice Requires="wps">
          <w:drawing>
            <wp:anchor distT="0" distB="0" distL="114300" distR="114300" simplePos="0" relativeHeight="251659264" behindDoc="0" locked="0" layoutInCell="0" allowOverlap="1" wp14:anchorId="1973D0D4" wp14:editId="3E8DC9A5">
              <wp:simplePos x="0" y="0"/>
              <wp:positionH relativeFrom="page">
                <wp:posOffset>0</wp:posOffset>
              </wp:positionH>
              <wp:positionV relativeFrom="page">
                <wp:posOffset>10248900</wp:posOffset>
              </wp:positionV>
              <wp:extent cx="7560310" cy="252095"/>
              <wp:effectExtent l="0" t="0" r="0" b="14605"/>
              <wp:wrapNone/>
              <wp:docPr id="1" name="MSIPCMc69b4a8b88ddece2acab1c5f" descr="{&quot;HashCode&quot;:1953034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A6E65" w14:textId="48207BA5" w:rsidR="00F21389" w:rsidRPr="00F21389" w:rsidRDefault="00F21389" w:rsidP="00F21389">
                          <w:pPr>
                            <w:spacing w:after="0"/>
                            <w:rPr>
                              <w:rFonts w:ascii="Arial" w:hAnsi="Arial" w:cs="Arial"/>
                              <w:color w:val="415364"/>
                              <w:sz w:val="16"/>
                            </w:rPr>
                          </w:pPr>
                          <w:r w:rsidRPr="00F21389">
                            <w:rPr>
                              <w:rFonts w:ascii="Arial" w:hAnsi="Arial" w:cs="Arial"/>
                              <w:color w:val="415364"/>
                              <w:sz w:val="16"/>
                            </w:rPr>
                            <w:t>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73D0D4" id="_x0000_t202" coordsize="21600,21600" o:spt="202" path="m,l,21600r21600,l21600,xe">
              <v:stroke joinstyle="miter"/>
              <v:path gradientshapeok="t" o:connecttype="rect"/>
            </v:shapetype>
            <v:shape id="MSIPCMc69b4a8b88ddece2acab1c5f" o:spid="_x0000_s1026" type="#_x0000_t202" alt="{&quot;HashCode&quot;:195303433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400A6E65" w14:textId="48207BA5" w:rsidR="00F21389" w:rsidRPr="00F21389" w:rsidRDefault="00F21389" w:rsidP="00F21389">
                    <w:pPr>
                      <w:spacing w:after="0"/>
                      <w:rPr>
                        <w:rFonts w:ascii="Arial" w:hAnsi="Arial" w:cs="Arial"/>
                        <w:color w:val="415364"/>
                        <w:sz w:val="16"/>
                      </w:rPr>
                    </w:pPr>
                    <w:r w:rsidRPr="00F21389">
                      <w:rPr>
                        <w:rFonts w:ascii="Arial" w:hAnsi="Arial" w:cs="Arial"/>
                        <w:color w:val="415364"/>
                        <w:sz w:val="16"/>
                      </w:rPr>
                      <w:t>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0B73" w14:textId="77777777" w:rsidR="007136E1" w:rsidRDefault="007136E1" w:rsidP="00F21389">
      <w:pPr>
        <w:spacing w:after="0" w:line="240" w:lineRule="auto"/>
      </w:pPr>
      <w:r>
        <w:separator/>
      </w:r>
    </w:p>
  </w:footnote>
  <w:footnote w:type="continuationSeparator" w:id="0">
    <w:p w14:paraId="5150E842" w14:textId="77777777" w:rsidR="007136E1" w:rsidRDefault="007136E1" w:rsidP="00F2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3E0"/>
    <w:multiLevelType w:val="hybridMultilevel"/>
    <w:tmpl w:val="61B26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C8"/>
    <w:rsid w:val="00414577"/>
    <w:rsid w:val="004C185A"/>
    <w:rsid w:val="004D2F00"/>
    <w:rsid w:val="005F6CF1"/>
    <w:rsid w:val="006B6346"/>
    <w:rsid w:val="007136E1"/>
    <w:rsid w:val="008D2AC8"/>
    <w:rsid w:val="009373E9"/>
    <w:rsid w:val="00964467"/>
    <w:rsid w:val="00A9042A"/>
    <w:rsid w:val="00B06C57"/>
    <w:rsid w:val="00B23868"/>
    <w:rsid w:val="00B34B9D"/>
    <w:rsid w:val="00F21389"/>
    <w:rsid w:val="00F4039B"/>
    <w:rsid w:val="00F930C8"/>
    <w:rsid w:val="00FB6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61BA7"/>
  <w15:chartTrackingRefBased/>
  <w15:docId w15:val="{1980D87B-116E-486A-8871-226E36D9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1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389"/>
  </w:style>
  <w:style w:type="paragraph" w:styleId="Pidipagina">
    <w:name w:val="footer"/>
    <w:basedOn w:val="Normale"/>
    <w:link w:val="PidipaginaCarattere"/>
    <w:uiPriority w:val="99"/>
    <w:unhideWhenUsed/>
    <w:rsid w:val="00F21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389"/>
  </w:style>
  <w:style w:type="paragraph" w:styleId="Paragrafoelenco">
    <w:name w:val="List Paragraph"/>
    <w:basedOn w:val="Normale"/>
    <w:uiPriority w:val="34"/>
    <w:qFormat/>
    <w:rsid w:val="00B0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8014">
      <w:bodyDiv w:val="1"/>
      <w:marLeft w:val="0"/>
      <w:marRight w:val="0"/>
      <w:marTop w:val="0"/>
      <w:marBottom w:val="0"/>
      <w:divBdr>
        <w:top w:val="none" w:sz="0" w:space="0" w:color="auto"/>
        <w:left w:val="none" w:sz="0" w:space="0" w:color="auto"/>
        <w:bottom w:val="none" w:sz="0" w:space="0" w:color="auto"/>
        <w:right w:val="none" w:sz="0" w:space="0" w:color="auto"/>
      </w:divBdr>
    </w:div>
    <w:div w:id="20215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Tabarrini, Francesco</dc:creator>
  <cp:keywords/>
  <dc:description/>
  <cp:lastModifiedBy>Belcastro, Rodolfo</cp:lastModifiedBy>
  <cp:revision>3</cp:revision>
  <dcterms:created xsi:type="dcterms:W3CDTF">2023-10-23T13:36:00Z</dcterms:created>
  <dcterms:modified xsi:type="dcterms:W3CDTF">2023-10-23T13:57:00Z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fccc8b-5dc6-4205-9acf-e9fafd924336_Enabled">
    <vt:lpwstr>true</vt:lpwstr>
  </property>
  <property fmtid="{D5CDD505-2E9C-101B-9397-08002B2CF9AE}" pid="3" name="MSIP_Label_39fccc8b-5dc6-4205-9acf-e9fafd924336_SetDate">
    <vt:lpwstr>2023-10-23T13:57:43Z</vt:lpwstr>
  </property>
  <property fmtid="{D5CDD505-2E9C-101B-9397-08002B2CF9AE}" pid="4" name="MSIP_Label_39fccc8b-5dc6-4205-9acf-e9fafd924336_Method">
    <vt:lpwstr>Privileged</vt:lpwstr>
  </property>
  <property fmtid="{D5CDD505-2E9C-101B-9397-08002B2CF9AE}" pid="5" name="MSIP_Label_39fccc8b-5dc6-4205-9acf-e9fafd924336_Name">
    <vt:lpwstr>sace_0003</vt:lpwstr>
  </property>
  <property fmtid="{D5CDD505-2E9C-101B-9397-08002B2CF9AE}" pid="6" name="MSIP_Label_39fccc8b-5dc6-4205-9acf-e9fafd924336_SiteId">
    <vt:lpwstr>91443f7c-eefc-48b6-9946-a96937f65fc0</vt:lpwstr>
  </property>
  <property fmtid="{D5CDD505-2E9C-101B-9397-08002B2CF9AE}" pid="7" name="MSIP_Label_39fccc8b-5dc6-4205-9acf-e9fafd924336_ActionId">
    <vt:lpwstr>6de5eec7-f357-40f5-bf4e-ae8fbe4f537a</vt:lpwstr>
  </property>
  <property fmtid="{D5CDD505-2E9C-101B-9397-08002B2CF9AE}" pid="8" name="MSIP_Label_39fccc8b-5dc6-4205-9acf-e9fafd924336_ContentBits">
    <vt:lpwstr>2</vt:lpwstr>
  </property>
</Properties>
</file>