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F3ACD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FF0000"/>
          <w:sz w:val="36"/>
          <w:szCs w:val="36"/>
        </w:rPr>
      </w:pPr>
    </w:p>
    <w:p w14:paraId="00000002" w14:textId="77777777" w:rsidR="006F3ACD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FF0000"/>
          <w:sz w:val="40"/>
          <w:szCs w:val="40"/>
        </w:rPr>
      </w:pPr>
    </w:p>
    <w:p w14:paraId="00000003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ascii="Helvetica" w:eastAsia="Calibri" w:hAnsi="Helvetica" w:cs="Calibri"/>
          <w:color w:val="000000"/>
          <w:sz w:val="56"/>
          <w:szCs w:val="56"/>
        </w:rPr>
      </w:pPr>
      <w:r w:rsidRPr="00B864A2">
        <w:rPr>
          <w:rFonts w:ascii="Helvetica" w:eastAsia="Calibri" w:hAnsi="Helvetica" w:cs="Calibri"/>
          <w:b/>
          <w:color w:val="000000"/>
          <w:sz w:val="56"/>
          <w:szCs w:val="56"/>
        </w:rPr>
        <w:t>Stand Up For Africa</w:t>
      </w:r>
    </w:p>
    <w:p w14:paraId="00000004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Calibri" w:hAnsi="Helvetica" w:cs="Calibri"/>
          <w:color w:val="000000"/>
          <w:sz w:val="28"/>
          <w:szCs w:val="28"/>
        </w:rPr>
      </w:pPr>
      <w:r w:rsidRPr="00B864A2">
        <w:rPr>
          <w:rFonts w:ascii="Helvetica" w:eastAsia="Calibri" w:hAnsi="Helvetica" w:cs="Calibri"/>
          <w:b/>
          <w:color w:val="000000"/>
          <w:sz w:val="28"/>
          <w:szCs w:val="28"/>
        </w:rPr>
        <w:t>arte contemporanea per i diritti umani</w:t>
      </w:r>
    </w:p>
    <w:p w14:paraId="00000005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Calibri" w:hAnsi="Helvetica" w:cs="Calibri"/>
          <w:color w:val="000000"/>
          <w:sz w:val="18"/>
          <w:szCs w:val="18"/>
        </w:rPr>
      </w:pPr>
      <w:r w:rsidRPr="00B864A2">
        <w:rPr>
          <w:rFonts w:ascii="Helvetica" w:eastAsia="Calibri" w:hAnsi="Helvetica" w:cs="Calibri"/>
          <w:b/>
          <w:color w:val="000000"/>
          <w:sz w:val="18"/>
          <w:szCs w:val="18"/>
        </w:rPr>
        <w:t>interviste - videoproiezioni - residenze in remoto - dirette web</w:t>
      </w:r>
    </w:p>
    <w:p w14:paraId="00000006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Calibri" w:hAnsi="Helvetica" w:cs="Calibri"/>
          <w:color w:val="000000"/>
          <w:sz w:val="28"/>
          <w:szCs w:val="28"/>
        </w:rPr>
      </w:pPr>
      <w:r w:rsidRPr="00B864A2">
        <w:rPr>
          <w:rFonts w:ascii="Helvetica" w:eastAsia="Calibri" w:hAnsi="Helvetica" w:cs="Calibri"/>
          <w:color w:val="000000"/>
          <w:sz w:val="32"/>
          <w:szCs w:val="32"/>
        </w:rPr>
        <w:t>V edizione</w:t>
      </w:r>
    </w:p>
    <w:p w14:paraId="00000007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Calibri" w:hAnsi="Helvetica" w:cs="Calibri"/>
          <w:color w:val="000000"/>
          <w:sz w:val="28"/>
          <w:szCs w:val="28"/>
        </w:rPr>
      </w:pPr>
    </w:p>
    <w:p w14:paraId="00000008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Helvetica" w:eastAsia="Calibri" w:hAnsi="Helvetica" w:cs="Calibri"/>
          <w:color w:val="000000"/>
          <w:sz w:val="32"/>
          <w:szCs w:val="32"/>
        </w:rPr>
      </w:pPr>
      <w:r w:rsidRPr="00B864A2">
        <w:rPr>
          <w:rFonts w:ascii="Helvetica" w:eastAsia="Calibri" w:hAnsi="Helvetica" w:cs="Calibri"/>
          <w:b/>
          <w:i/>
          <w:color w:val="000000"/>
          <w:sz w:val="36"/>
          <w:szCs w:val="36"/>
        </w:rPr>
        <w:t>Lontano da</w:t>
      </w:r>
    </w:p>
    <w:p w14:paraId="00000009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Calibri" w:hAnsi="Helvetica" w:cs="Calibri"/>
          <w:color w:val="000000"/>
        </w:rPr>
      </w:pPr>
      <w:r w:rsidRPr="00B864A2">
        <w:rPr>
          <w:rFonts w:ascii="Helvetica" w:eastAsia="Calibri" w:hAnsi="Helvetica" w:cs="Calibri"/>
          <w:color w:val="000000"/>
        </w:rPr>
        <w:t>residenze in remoto</w:t>
      </w:r>
    </w:p>
    <w:p w14:paraId="0000000A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Calibri" w:hAnsi="Helvetica" w:cs="Calibri"/>
          <w:color w:val="000000"/>
        </w:rPr>
      </w:pPr>
      <w:r w:rsidRPr="00B864A2">
        <w:rPr>
          <w:rFonts w:ascii="Helvetica" w:eastAsia="Calibri" w:hAnsi="Helvetica" w:cs="Calibri"/>
          <w:b/>
          <w:color w:val="000000"/>
        </w:rPr>
        <w:t xml:space="preserve">Matteo </w:t>
      </w:r>
      <w:proofErr w:type="spellStart"/>
      <w:r w:rsidRPr="00B864A2">
        <w:rPr>
          <w:rFonts w:ascii="Helvetica" w:eastAsia="Calibri" w:hAnsi="Helvetica" w:cs="Calibri"/>
          <w:b/>
          <w:color w:val="000000"/>
        </w:rPr>
        <w:t>Coluccia</w:t>
      </w:r>
      <w:proofErr w:type="spellEnd"/>
      <w:r w:rsidRPr="00B864A2">
        <w:rPr>
          <w:rFonts w:ascii="Helvetica" w:eastAsia="Calibri" w:hAnsi="Helvetica" w:cs="Calibri"/>
          <w:b/>
          <w:color w:val="000000"/>
        </w:rPr>
        <w:t xml:space="preserve"> / </w:t>
      </w:r>
      <w:proofErr w:type="spellStart"/>
      <w:r w:rsidRPr="00B864A2">
        <w:rPr>
          <w:rFonts w:ascii="Helvetica" w:eastAsia="Calibri" w:hAnsi="Helvetica" w:cs="Calibri"/>
          <w:b/>
          <w:color w:val="000000"/>
        </w:rPr>
        <w:t>Dominion</w:t>
      </w:r>
      <w:proofErr w:type="spellEnd"/>
      <w:r w:rsidRPr="00B864A2">
        <w:rPr>
          <w:rFonts w:ascii="Helvetica" w:eastAsia="Calibri" w:hAnsi="Helvetica" w:cs="Calibri"/>
          <w:b/>
          <w:color w:val="000000"/>
        </w:rPr>
        <w:t xml:space="preserve"> </w:t>
      </w:r>
      <w:proofErr w:type="spellStart"/>
      <w:r w:rsidRPr="00B864A2">
        <w:rPr>
          <w:rFonts w:ascii="Helvetica" w:eastAsia="Calibri" w:hAnsi="Helvetica" w:cs="Calibri"/>
          <w:b/>
          <w:color w:val="000000"/>
        </w:rPr>
        <w:t>Ogieva</w:t>
      </w:r>
      <w:proofErr w:type="spellEnd"/>
    </w:p>
    <w:p w14:paraId="0000000B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Calibri" w:hAnsi="Helvetica" w:cs="Calibri"/>
          <w:color w:val="000000"/>
        </w:rPr>
      </w:pPr>
      <w:r w:rsidRPr="00B864A2">
        <w:rPr>
          <w:rFonts w:ascii="Helvetica" w:eastAsia="Calibri" w:hAnsi="Helvetica" w:cs="Calibri"/>
          <w:b/>
          <w:color w:val="000000"/>
        </w:rPr>
        <w:t xml:space="preserve">Caterina </w:t>
      </w:r>
      <w:proofErr w:type="spellStart"/>
      <w:r w:rsidRPr="00B864A2">
        <w:rPr>
          <w:rFonts w:ascii="Helvetica" w:eastAsia="Calibri" w:hAnsi="Helvetica" w:cs="Calibri"/>
          <w:b/>
          <w:color w:val="000000"/>
        </w:rPr>
        <w:t>Shanta</w:t>
      </w:r>
      <w:proofErr w:type="spellEnd"/>
      <w:r w:rsidRPr="00B864A2">
        <w:rPr>
          <w:rFonts w:ascii="Helvetica" w:eastAsia="Calibri" w:hAnsi="Helvetica" w:cs="Calibri"/>
          <w:b/>
          <w:color w:val="000000"/>
        </w:rPr>
        <w:t xml:space="preserve"> / </w:t>
      </w:r>
      <w:proofErr w:type="spellStart"/>
      <w:r w:rsidRPr="00B864A2">
        <w:rPr>
          <w:rFonts w:ascii="Helvetica" w:eastAsia="Calibri" w:hAnsi="Helvetica" w:cs="Calibri"/>
          <w:b/>
          <w:color w:val="000000"/>
        </w:rPr>
        <w:t>Mouhamed</w:t>
      </w:r>
      <w:proofErr w:type="spellEnd"/>
      <w:r w:rsidRPr="00B864A2">
        <w:rPr>
          <w:rFonts w:ascii="Helvetica" w:eastAsia="Calibri" w:hAnsi="Helvetica" w:cs="Calibri"/>
          <w:b/>
          <w:color w:val="000000"/>
        </w:rPr>
        <w:t xml:space="preserve"> </w:t>
      </w:r>
      <w:proofErr w:type="spellStart"/>
      <w:r w:rsidRPr="00B864A2">
        <w:rPr>
          <w:rFonts w:ascii="Helvetica" w:eastAsia="Calibri" w:hAnsi="Helvetica" w:cs="Calibri"/>
          <w:b/>
          <w:color w:val="000000"/>
        </w:rPr>
        <w:t>Yaye</w:t>
      </w:r>
      <w:proofErr w:type="spellEnd"/>
    </w:p>
    <w:p w14:paraId="0000000C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Calibri" w:hAnsi="Helvetica" w:cs="Calibri"/>
          <w:color w:val="000000"/>
        </w:rPr>
      </w:pPr>
    </w:p>
    <w:p w14:paraId="0000000D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Calibri" w:hAnsi="Helvetica" w:cs="Calibri"/>
          <w:color w:val="000000"/>
        </w:rPr>
      </w:pPr>
      <w:r w:rsidRPr="00B864A2">
        <w:rPr>
          <w:rFonts w:ascii="Helvetica" w:eastAsia="Calibri" w:hAnsi="Helvetica" w:cs="Calibri"/>
          <w:color w:val="000000"/>
        </w:rPr>
        <w:t xml:space="preserve">a cura di Pietro </w:t>
      </w:r>
      <w:proofErr w:type="spellStart"/>
      <w:r w:rsidRPr="00B864A2">
        <w:rPr>
          <w:rFonts w:ascii="Helvetica" w:eastAsia="Calibri" w:hAnsi="Helvetica" w:cs="Calibri"/>
          <w:color w:val="000000"/>
        </w:rPr>
        <w:t>Gaglianò</w:t>
      </w:r>
      <w:proofErr w:type="spellEnd"/>
    </w:p>
    <w:p w14:paraId="0000000E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Calibri" w:hAnsi="Helvetica" w:cs="Calibri"/>
          <w:color w:val="000000"/>
        </w:rPr>
      </w:pPr>
    </w:p>
    <w:p w14:paraId="0000000F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Helvetica" w:eastAsia="Calibri" w:hAnsi="Helvetica" w:cs="Calibri"/>
          <w:color w:val="000000"/>
          <w:sz w:val="36"/>
          <w:szCs w:val="36"/>
        </w:rPr>
      </w:pPr>
      <w:proofErr w:type="spellStart"/>
      <w:r w:rsidRPr="00B864A2">
        <w:rPr>
          <w:rFonts w:ascii="Helvetica" w:eastAsia="Calibri" w:hAnsi="Helvetica" w:cs="Calibri"/>
          <w:b/>
          <w:i/>
          <w:color w:val="000000"/>
          <w:sz w:val="36"/>
          <w:szCs w:val="36"/>
        </w:rPr>
        <w:t>Les</w:t>
      </w:r>
      <w:proofErr w:type="spellEnd"/>
      <w:r w:rsidRPr="00B864A2">
        <w:rPr>
          <w:rFonts w:ascii="Helvetica" w:eastAsia="Calibri" w:hAnsi="Helvetica" w:cs="Calibri"/>
          <w:b/>
          <w:i/>
          <w:color w:val="000000"/>
          <w:sz w:val="36"/>
          <w:szCs w:val="36"/>
        </w:rPr>
        <w:t xml:space="preserve"> Foyers </w:t>
      </w:r>
      <w:proofErr w:type="spellStart"/>
      <w:r w:rsidRPr="00B864A2">
        <w:rPr>
          <w:rFonts w:ascii="Helvetica" w:eastAsia="Calibri" w:hAnsi="Helvetica" w:cs="Calibri"/>
          <w:b/>
          <w:i/>
          <w:color w:val="000000"/>
          <w:sz w:val="36"/>
          <w:szCs w:val="36"/>
        </w:rPr>
        <w:t>Nomades</w:t>
      </w:r>
      <w:proofErr w:type="spellEnd"/>
    </w:p>
    <w:p w14:paraId="00000010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Calibri" w:hAnsi="Helvetica" w:cs="Calibri"/>
          <w:color w:val="000000"/>
          <w:sz w:val="44"/>
          <w:szCs w:val="44"/>
        </w:rPr>
      </w:pPr>
      <w:r w:rsidRPr="00B864A2">
        <w:rPr>
          <w:rFonts w:ascii="Helvetica" w:eastAsia="Calibri" w:hAnsi="Helvetica" w:cs="Calibri"/>
          <w:color w:val="000000"/>
        </w:rPr>
        <w:t xml:space="preserve">video di </w:t>
      </w:r>
      <w:r w:rsidRPr="00B864A2">
        <w:rPr>
          <w:rFonts w:ascii="Helvetica" w:eastAsia="Calibri" w:hAnsi="Helvetica" w:cs="Calibri"/>
          <w:b/>
          <w:color w:val="000000"/>
        </w:rPr>
        <w:t xml:space="preserve">Cesare </w:t>
      </w:r>
      <w:proofErr w:type="spellStart"/>
      <w:r w:rsidRPr="00B864A2">
        <w:rPr>
          <w:rFonts w:ascii="Helvetica" w:eastAsia="Calibri" w:hAnsi="Helvetica" w:cs="Calibri"/>
          <w:b/>
          <w:color w:val="000000"/>
        </w:rPr>
        <w:t>Baccheschi</w:t>
      </w:r>
      <w:proofErr w:type="spellEnd"/>
    </w:p>
    <w:p w14:paraId="00000011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Calibri" w:hAnsi="Helvetica" w:cs="Calibri"/>
          <w:color w:val="000000"/>
        </w:rPr>
      </w:pPr>
      <w:r w:rsidRPr="00B864A2">
        <w:rPr>
          <w:rFonts w:ascii="Helvetica" w:eastAsia="Calibri" w:hAnsi="Helvetica" w:cs="Calibri"/>
          <w:color w:val="000000"/>
        </w:rPr>
        <w:t xml:space="preserve">musiche di </w:t>
      </w:r>
      <w:r w:rsidRPr="00B864A2">
        <w:rPr>
          <w:rFonts w:ascii="Helvetica" w:eastAsia="Calibri" w:hAnsi="Helvetica" w:cs="Calibri"/>
          <w:b/>
          <w:color w:val="000000"/>
        </w:rPr>
        <w:t xml:space="preserve">Jacopo </w:t>
      </w:r>
      <w:proofErr w:type="spellStart"/>
      <w:r w:rsidRPr="00B864A2">
        <w:rPr>
          <w:rFonts w:ascii="Helvetica" w:eastAsia="Calibri" w:hAnsi="Helvetica" w:cs="Calibri"/>
          <w:b/>
          <w:color w:val="000000"/>
        </w:rPr>
        <w:t>Andreini</w:t>
      </w:r>
      <w:proofErr w:type="spellEnd"/>
      <w:r w:rsidRPr="00B864A2">
        <w:rPr>
          <w:rFonts w:ascii="Helvetica" w:eastAsia="Calibri" w:hAnsi="Helvetica" w:cs="Calibri"/>
          <w:color w:val="000000"/>
        </w:rPr>
        <w:t xml:space="preserve"> </w:t>
      </w:r>
    </w:p>
    <w:p w14:paraId="00000012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Calibri" w:hAnsi="Helvetica" w:cs="Calibri"/>
          <w:color w:val="000000"/>
        </w:rPr>
      </w:pPr>
    </w:p>
    <w:p w14:paraId="00000013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hAnsi="Helvetica"/>
          <w:sz w:val="22"/>
          <w:szCs w:val="22"/>
        </w:rPr>
      </w:pP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La V edizione di </w:t>
      </w:r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>Stand Up For Africa, arte contemporanea per i diritti umani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, mantiene il proprio obiettivo di creare con l’arte contemporanea uno spazio di incontro per l’inclusione sociale, l’analisi e la comprensione dei fenomeni migratori. Il tema principale attorno al quale si aprono le riflessioni dell’intera edizione SUFA 2020 </w:t>
      </w:r>
      <w:r w:rsidRPr="00B864A2">
        <w:rPr>
          <w:rFonts w:ascii="Helvetica" w:hAnsi="Helvetica"/>
          <w:sz w:val="22"/>
          <w:szCs w:val="22"/>
        </w:rPr>
        <w:t xml:space="preserve">è la percezione della distanza, sia quella di chi ha lasciato la propria terra per emigrare sia quella quotidiana che viviamo a causa delle misure sanitarie. Sulla distanza, sul desiderio del ritorno e sulle possibilità della condivisione della comunicazione su altri piani sono incentrate tutte le attività di questa edizione. </w:t>
      </w:r>
    </w:p>
    <w:p w14:paraId="00000014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hAnsi="Helvetica"/>
          <w:sz w:val="22"/>
          <w:szCs w:val="22"/>
        </w:rPr>
      </w:pPr>
    </w:p>
    <w:p w14:paraId="00000015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2"/>
          <w:szCs w:val="22"/>
        </w:rPr>
      </w:pP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Il progetto SUFA è stato fondato da Paolo Fabiani e Rossella Del Sere, dell’associazione culturale </w:t>
      </w:r>
      <w:proofErr w:type="spellStart"/>
      <w:r w:rsidRPr="00B864A2">
        <w:rPr>
          <w:rFonts w:ascii="Helvetica" w:eastAsia="Calibri" w:hAnsi="Helvetica" w:cs="Calibri"/>
          <w:color w:val="000000"/>
          <w:sz w:val="22"/>
          <w:szCs w:val="22"/>
        </w:rPr>
        <w:t>HYmmo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 Art Lab di Pratovecchio sostenuto da una importante rete di soggetti pubblici e privati: promosso dall’Ecomuseo del Casentino, dall’Assessorato alla Cultura e alle Politiche Sociali dell’Unione dei Comuni Montani del Casentino, con il finanziamento di Regione Toscana attivato dal bando </w:t>
      </w:r>
      <w:proofErr w:type="spellStart"/>
      <w:r w:rsidRPr="00B864A2">
        <w:rPr>
          <w:rFonts w:ascii="Helvetica" w:eastAsia="Calibri" w:hAnsi="Helvetica" w:cs="Calibri"/>
          <w:color w:val="000000"/>
          <w:sz w:val="22"/>
          <w:szCs w:val="22"/>
        </w:rPr>
        <w:t>Toscanaincontemporanea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 2020, i contributi del Parco Nazionale delle Foreste Casentinesi, del Comune di Pratovecchio Stia, del progetto </w:t>
      </w:r>
      <w:proofErr w:type="spellStart"/>
      <w:r w:rsidRPr="00B864A2">
        <w:rPr>
          <w:rFonts w:ascii="Helvetica" w:eastAsia="Calibri" w:hAnsi="Helvetica" w:cs="Calibri"/>
          <w:color w:val="000000"/>
          <w:sz w:val="22"/>
          <w:szCs w:val="22"/>
        </w:rPr>
        <w:t>Siproimi</w:t>
      </w:r>
      <w:proofErr w:type="spellEnd"/>
      <w:r w:rsidRPr="00B864A2">
        <w:rPr>
          <w:rFonts w:ascii="Helvetica" w:eastAsia="Calibri" w:hAnsi="Helvetica" w:cs="Calibri"/>
          <w:i/>
          <w:color w:val="000000"/>
          <w:sz w:val="22"/>
          <w:szCs w:val="22"/>
        </w:rPr>
        <w:t xml:space="preserve"> 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dell’Unione dei Comuni Montani del Casentino, di Borri SPA. </w:t>
      </w:r>
    </w:p>
    <w:p w14:paraId="00000016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2"/>
          <w:szCs w:val="22"/>
        </w:rPr>
      </w:pPr>
    </w:p>
    <w:p w14:paraId="00000017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2"/>
          <w:szCs w:val="22"/>
        </w:rPr>
      </w:pP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Anche quest’anno, pur nelle condizioni imposte dalla crisi sanitaria, viene mantenuta la forma della residenza d’artista, ancora una volta a cura di </w:t>
      </w:r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 xml:space="preserve">Pietro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>Gaglianò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. Due giovani artisti italiani </w:t>
      </w:r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 xml:space="preserve">Matteo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>Coluccia</w:t>
      </w:r>
      <w:proofErr w:type="spellEnd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 xml:space="preserve"> 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>e</w:t>
      </w:r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 xml:space="preserve"> Caterina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>Shanta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, che non hanno mai visitato il Casentino, entrano in contatto con due tutor di origine africana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>Mouhamed</w:t>
      </w:r>
      <w:proofErr w:type="spellEnd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 xml:space="preserve">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>Yaye</w:t>
      </w:r>
      <w:proofErr w:type="spellEnd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 xml:space="preserve">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>Traore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 e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>Dominion</w:t>
      </w:r>
      <w:proofErr w:type="spellEnd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 xml:space="preserve">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>Ogieva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, ora di base nella provincia di Arezzo. Ma la </w:t>
      </w:r>
      <w:r w:rsidRPr="00B864A2">
        <w:rPr>
          <w:rFonts w:ascii="Helvetica" w:eastAsia="Calibri" w:hAnsi="Helvetica" w:cs="Calibri"/>
          <w:color w:val="000000"/>
          <w:sz w:val="22"/>
          <w:szCs w:val="22"/>
          <w:u w:val="single"/>
        </w:rPr>
        <w:t>residenza sarà in remoto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: gli artisti, dalle loro sedi (Puglia e Friuli Venezia Giulia), vengono guidati dai tutor alla scoperta del territorio con l’uso di video, foto, dirette, interviste ai residenti, che potranno collaborare alla raccolta di materiali attraverso un gruppo </w:t>
      </w:r>
      <w:r w:rsidRPr="00B864A2">
        <w:rPr>
          <w:rFonts w:ascii="Helvetica" w:eastAsia="Calibri" w:hAnsi="Helvetica" w:cs="Calibri"/>
          <w:i/>
          <w:color w:val="000000"/>
          <w:sz w:val="22"/>
          <w:szCs w:val="22"/>
        </w:rPr>
        <w:t>social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: </w:t>
      </w:r>
      <w:r w:rsidRPr="00B864A2">
        <w:rPr>
          <w:rFonts w:ascii="Helvetica" w:eastAsia="Calibri" w:hAnsi="Helvetica" w:cs="Calibri"/>
          <w:b/>
          <w:i/>
          <w:color w:val="000000"/>
          <w:sz w:val="22"/>
          <w:szCs w:val="22"/>
        </w:rPr>
        <w:t>Lontano da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 (</w:t>
      </w:r>
      <w:hyperlink r:id="rId6">
        <w:r w:rsidRPr="00B864A2">
          <w:rPr>
            <w:rFonts w:ascii="Helvetica" w:eastAsia="Calibri" w:hAnsi="Helvetica" w:cs="Calibri"/>
            <w:color w:val="0000FF"/>
            <w:sz w:val="22"/>
            <w:szCs w:val="22"/>
            <w:u w:val="single"/>
          </w:rPr>
          <w:t>https://www.facebook.com/groups/1330818403975832/</w:t>
        </w:r>
      </w:hyperlink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). Ne nasceranno due opere video create con i materiali raccolti e con altri creati dagli artisti che verranno proiettate sulle facciate di edifici storici del Casentino nel corso di alcune serate e trasmesse in diretta web. </w:t>
      </w:r>
    </w:p>
    <w:p w14:paraId="00000018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2"/>
          <w:szCs w:val="22"/>
        </w:rPr>
      </w:pP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Il progetto vuole dare vita a una narrazione collettiva del territorio casentinese, veicolato dallo sguardo dei suoi nuovi abitanti. Verranno coinvolti abitanti di Pratovecchio, studiosi, responsabili del Parco delle Foreste Casentinesi, della Banca della Memoria, ospiti e professionisti di </w:t>
      </w:r>
      <w:proofErr w:type="spellStart"/>
      <w:r w:rsidRPr="00B864A2">
        <w:rPr>
          <w:rFonts w:ascii="Helvetica" w:eastAsia="Calibri" w:hAnsi="Helvetica" w:cs="Calibri"/>
          <w:color w:val="000000"/>
          <w:sz w:val="22"/>
          <w:szCs w:val="22"/>
        </w:rPr>
        <w:t>Siproimi</w:t>
      </w:r>
      <w:proofErr w:type="spellEnd"/>
      <w:r w:rsidRPr="00B864A2">
        <w:rPr>
          <w:rFonts w:ascii="Helvetica" w:eastAsia="Calibri" w:hAnsi="Helvetica" w:cs="Calibri"/>
          <w:i/>
          <w:color w:val="000000"/>
          <w:sz w:val="22"/>
          <w:szCs w:val="22"/>
        </w:rPr>
        <w:t xml:space="preserve">, 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che ospita migranti nella provincia di Arezzo. Inoltre, viste le difficoltà correnti, il progetto vuole dare un sostegno ai giovani artisti e ai giovani migranti. Il Casentino è un distretto sociale e culturale che si 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lastRenderedPageBreak/>
        <w:t xml:space="preserve">sta dimostrando fortemente inclusivo verso questi ultimi. Tuttavia rimane importante creare uno spazio in cui vecchi e nuovi abitanti possano incontrarsi e riconoscersi come collettività. </w:t>
      </w:r>
    </w:p>
    <w:p w14:paraId="00000019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2"/>
          <w:szCs w:val="22"/>
        </w:rPr>
      </w:pP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Con base a Pratovecchio-Stia, SUFA, progetto ideato da </w:t>
      </w:r>
      <w:proofErr w:type="spellStart"/>
      <w:r w:rsidRPr="00B864A2">
        <w:rPr>
          <w:rFonts w:ascii="Helvetica" w:eastAsia="Calibri" w:hAnsi="Helvetica" w:cs="Calibri"/>
          <w:color w:val="000000"/>
          <w:sz w:val="22"/>
          <w:szCs w:val="22"/>
        </w:rPr>
        <w:t>HYmmo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 Art Lab (di recente costituitasi associazione) opera in questo contesto da alcuni anni mettendo in contatto le varie comunità con una presenza trasversale per quanto riguarda l’età e i retroterra culturale. Da secoli terra d’arte, il Casentino ha in realtà pochi spazi per la promozione del contemporaneo e SUFA rappresenta una realtà di connessione e rilancio. </w:t>
      </w:r>
    </w:p>
    <w:p w14:paraId="0000001A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2"/>
          <w:szCs w:val="22"/>
        </w:rPr>
      </w:pPr>
    </w:p>
    <w:p w14:paraId="0000001B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2"/>
          <w:szCs w:val="22"/>
        </w:rPr>
      </w:pP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Un altro progetto è affidato al videomaker Cesare </w:t>
      </w:r>
      <w:proofErr w:type="spellStart"/>
      <w:r w:rsidRPr="00B864A2">
        <w:rPr>
          <w:rFonts w:ascii="Helvetica" w:eastAsia="Calibri" w:hAnsi="Helvetica" w:cs="Calibri"/>
          <w:color w:val="000000"/>
          <w:sz w:val="22"/>
          <w:szCs w:val="22"/>
        </w:rPr>
        <w:t>Baccheschi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 che, in collaborazione con il musicista </w:t>
      </w:r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 xml:space="preserve">Jacopo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2"/>
          <w:szCs w:val="22"/>
        </w:rPr>
        <w:t>Andreini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, realizzerà </w:t>
      </w:r>
      <w:proofErr w:type="spellStart"/>
      <w:r w:rsidRPr="00B864A2">
        <w:rPr>
          <w:rFonts w:ascii="Helvetica" w:eastAsia="Calibri" w:hAnsi="Helvetica" w:cs="Calibri"/>
          <w:b/>
          <w:i/>
          <w:color w:val="000000"/>
          <w:sz w:val="22"/>
          <w:szCs w:val="22"/>
        </w:rPr>
        <w:t>Les</w:t>
      </w:r>
      <w:proofErr w:type="spellEnd"/>
      <w:r w:rsidRPr="00B864A2">
        <w:rPr>
          <w:rFonts w:ascii="Helvetica" w:eastAsia="Calibri" w:hAnsi="Helvetica" w:cs="Calibri"/>
          <w:b/>
          <w:i/>
          <w:color w:val="000000"/>
          <w:sz w:val="22"/>
          <w:szCs w:val="22"/>
        </w:rPr>
        <w:t xml:space="preserve"> Foyers </w:t>
      </w:r>
      <w:proofErr w:type="spellStart"/>
      <w:r w:rsidRPr="00B864A2">
        <w:rPr>
          <w:rFonts w:ascii="Helvetica" w:eastAsia="Calibri" w:hAnsi="Helvetica" w:cs="Calibri"/>
          <w:b/>
          <w:i/>
          <w:color w:val="000000"/>
          <w:sz w:val="22"/>
          <w:szCs w:val="22"/>
        </w:rPr>
        <w:t>Nomades</w:t>
      </w:r>
      <w:proofErr w:type="spellEnd"/>
      <w:r w:rsidRPr="00B864A2">
        <w:rPr>
          <w:rFonts w:ascii="Helvetica" w:eastAsia="Calibri" w:hAnsi="Helvetica" w:cs="Calibri"/>
          <w:b/>
          <w:i/>
          <w:color w:val="000000"/>
          <w:sz w:val="22"/>
          <w:szCs w:val="22"/>
        </w:rPr>
        <w:t xml:space="preserve">, 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 un video composto in collaborazione con i richiedenti asilo </w:t>
      </w:r>
      <w:r w:rsidRPr="00B864A2">
        <w:rPr>
          <w:rFonts w:ascii="Helvetica" w:hAnsi="Helvetica"/>
          <w:sz w:val="22"/>
          <w:szCs w:val="22"/>
        </w:rPr>
        <w:t>presenti in Casentino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. Il video avrà una prima online ad ottobre e sarà seguito da un incontro di approfondimento il 10 ottobre con proiezione a Prato, in collaborazione con l’associazione </w:t>
      </w:r>
      <w:r w:rsidRPr="00B864A2">
        <w:rPr>
          <w:rFonts w:ascii="Helvetica" w:eastAsia="Calibri" w:hAnsi="Helvetica" w:cs="Calibri"/>
          <w:i/>
          <w:color w:val="000000"/>
          <w:sz w:val="22"/>
          <w:szCs w:val="22"/>
        </w:rPr>
        <w:t>Estuario Project Space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. Il 18 ottobre </w:t>
      </w:r>
      <w:proofErr w:type="spellStart"/>
      <w:r w:rsidRPr="00B864A2">
        <w:rPr>
          <w:rFonts w:ascii="Helvetica" w:eastAsia="Calibri" w:hAnsi="Helvetica" w:cs="Calibri"/>
          <w:b/>
          <w:i/>
          <w:color w:val="000000"/>
          <w:sz w:val="22"/>
          <w:szCs w:val="22"/>
        </w:rPr>
        <w:t>Les</w:t>
      </w:r>
      <w:proofErr w:type="spellEnd"/>
      <w:r w:rsidRPr="00B864A2">
        <w:rPr>
          <w:rFonts w:ascii="Helvetica" w:eastAsia="Calibri" w:hAnsi="Helvetica" w:cs="Calibri"/>
          <w:b/>
          <w:i/>
          <w:color w:val="000000"/>
          <w:sz w:val="22"/>
          <w:szCs w:val="22"/>
        </w:rPr>
        <w:t xml:space="preserve"> Foyers </w:t>
      </w:r>
      <w:proofErr w:type="spellStart"/>
      <w:r w:rsidRPr="00B864A2">
        <w:rPr>
          <w:rFonts w:ascii="Helvetica" w:eastAsia="Calibri" w:hAnsi="Helvetica" w:cs="Calibri"/>
          <w:b/>
          <w:i/>
          <w:color w:val="000000"/>
          <w:sz w:val="22"/>
          <w:szCs w:val="22"/>
        </w:rPr>
        <w:t>Nomades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 sarà quindi proiettato a Pratovecchio a </w:t>
      </w:r>
      <w:proofErr w:type="spellStart"/>
      <w:r w:rsidRPr="00B864A2">
        <w:rPr>
          <w:rFonts w:ascii="Helvetica" w:eastAsia="Calibri" w:hAnsi="Helvetica" w:cs="Calibri"/>
          <w:color w:val="000000"/>
          <w:sz w:val="22"/>
          <w:szCs w:val="22"/>
        </w:rPr>
        <w:t>HYmmo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 Art Lab.</w:t>
      </w:r>
    </w:p>
    <w:p w14:paraId="0000001C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2"/>
          <w:szCs w:val="22"/>
        </w:rPr>
      </w:pPr>
    </w:p>
    <w:p w14:paraId="0000001D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2"/>
          <w:szCs w:val="22"/>
        </w:rPr>
      </w:pP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SUFA 2020 ha già avuto un primo appuntamento il 18 luglio con la presentazione del libro dedicato alla scorsa edizione che ha visto la partecipazione del musicista Jacopo </w:t>
      </w:r>
      <w:proofErr w:type="spellStart"/>
      <w:r w:rsidRPr="00B864A2">
        <w:rPr>
          <w:rFonts w:ascii="Helvetica" w:eastAsia="Calibri" w:hAnsi="Helvetica" w:cs="Calibri"/>
          <w:color w:val="000000"/>
          <w:sz w:val="22"/>
          <w:szCs w:val="22"/>
        </w:rPr>
        <w:t>Andreini</w:t>
      </w:r>
      <w:proofErr w:type="spellEnd"/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, autore e produttore di progetti musicali sul Mediterraneo come luogo di incontro tra le culture. Inoltre un calendario di quattro incontri estivi a cura di Andrea Rossi e dell’ Ecomuseo del Casentino, ha introdotto al pubblico casentinese i temi di SUFA (famiglia, migrazione). In questo calendario rientrano le presentazioni dei progetti </w:t>
      </w:r>
      <w:r w:rsidRPr="00B864A2">
        <w:rPr>
          <w:rFonts w:ascii="Helvetica" w:eastAsia="Calibri" w:hAnsi="Helvetica" w:cs="Calibri"/>
          <w:i/>
          <w:color w:val="000000"/>
          <w:sz w:val="22"/>
          <w:szCs w:val="22"/>
        </w:rPr>
        <w:t>Memorie migranti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, con racconti degli anziani tratti dalla Banca della Memoria, e il cortometraggio </w:t>
      </w:r>
      <w:r w:rsidRPr="00B864A2">
        <w:rPr>
          <w:rFonts w:ascii="Helvetica" w:eastAsia="Calibri" w:hAnsi="Helvetica" w:cs="Calibri"/>
          <w:i/>
          <w:color w:val="000000"/>
          <w:sz w:val="22"/>
          <w:szCs w:val="22"/>
        </w:rPr>
        <w:t xml:space="preserve">Pratomagno, </w:t>
      </w:r>
      <w:r w:rsidRPr="00B864A2">
        <w:rPr>
          <w:rFonts w:ascii="Helvetica" w:eastAsia="Calibri" w:hAnsi="Helvetica" w:cs="Calibri"/>
          <w:color w:val="000000"/>
          <w:sz w:val="22"/>
          <w:szCs w:val="22"/>
        </w:rPr>
        <w:t xml:space="preserve">testimonianze di migranti accolti dal progetto </w:t>
      </w:r>
      <w:proofErr w:type="spellStart"/>
      <w:r w:rsidRPr="00B864A2">
        <w:rPr>
          <w:rFonts w:ascii="Helvetica" w:eastAsia="Calibri" w:hAnsi="Helvetica" w:cs="Calibri"/>
          <w:color w:val="000000"/>
          <w:sz w:val="22"/>
          <w:szCs w:val="22"/>
        </w:rPr>
        <w:t>Siproimi</w:t>
      </w:r>
      <w:proofErr w:type="spellEnd"/>
      <w:r w:rsidRPr="00B864A2">
        <w:rPr>
          <w:rFonts w:ascii="Helvetica" w:eastAsia="Calibri" w:hAnsi="Helvetica" w:cs="Calibri"/>
          <w:i/>
          <w:color w:val="000000"/>
          <w:sz w:val="22"/>
          <w:szCs w:val="22"/>
        </w:rPr>
        <w:t xml:space="preserve">. </w:t>
      </w:r>
    </w:p>
    <w:p w14:paraId="0000001E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FF0000"/>
          <w:sz w:val="22"/>
          <w:szCs w:val="22"/>
        </w:rPr>
      </w:pPr>
    </w:p>
    <w:p w14:paraId="0000001F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Calibri" w:hAnsi="Helvetica" w:cs="Calibri"/>
          <w:color w:val="FF0000"/>
          <w:sz w:val="22"/>
          <w:szCs w:val="22"/>
        </w:rPr>
      </w:pPr>
    </w:p>
    <w:p w14:paraId="00000020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" w:eastAsia="Calibri" w:hAnsi="Helvetica" w:cs="Calibri"/>
          <w:color w:val="000000"/>
          <w:sz w:val="32"/>
          <w:szCs w:val="32"/>
        </w:rPr>
      </w:pPr>
      <w:r w:rsidRPr="00B864A2">
        <w:rPr>
          <w:rFonts w:ascii="Helvetica" w:eastAsia="Calibri" w:hAnsi="Helvetica" w:cs="Calibri"/>
          <w:b/>
          <w:color w:val="000000"/>
          <w:sz w:val="32"/>
          <w:szCs w:val="32"/>
        </w:rPr>
        <w:t>CALENDARIO</w:t>
      </w:r>
    </w:p>
    <w:p w14:paraId="00000021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>Residenze in remoto: luglio-settembre 2020</w:t>
      </w:r>
    </w:p>
    <w:p w14:paraId="00000022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 xml:space="preserve">Matteo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>Coluccia</w:t>
      </w:r>
      <w:proofErr w:type="spellEnd"/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 xml:space="preserve"> /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>Dominion</w:t>
      </w:r>
      <w:proofErr w:type="spellEnd"/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 xml:space="preserve">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>Ogieva</w:t>
      </w:r>
      <w:proofErr w:type="spellEnd"/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 xml:space="preserve"> -  Caterina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>Shanta</w:t>
      </w:r>
      <w:proofErr w:type="spellEnd"/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 xml:space="preserve"> /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>Mouhamed</w:t>
      </w:r>
      <w:proofErr w:type="spellEnd"/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 xml:space="preserve"> </w:t>
      </w:r>
      <w:proofErr w:type="spellStart"/>
      <w:r w:rsidRPr="00B864A2">
        <w:rPr>
          <w:rFonts w:ascii="Helvetica" w:eastAsia="Calibri" w:hAnsi="Helvetica" w:cs="Calibri"/>
          <w:b/>
          <w:color w:val="000000"/>
          <w:sz w:val="21"/>
          <w:szCs w:val="21"/>
        </w:rPr>
        <w:t>Yaye</w:t>
      </w:r>
      <w:proofErr w:type="spellEnd"/>
    </w:p>
    <w:p w14:paraId="00000023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Calibri" w:hAnsi="Helvetica" w:cs="Calibri"/>
          <w:color w:val="FF0000"/>
          <w:sz w:val="21"/>
          <w:szCs w:val="21"/>
        </w:rPr>
      </w:pPr>
    </w:p>
    <w:p w14:paraId="00000024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 xml:space="preserve">Videoproiezioni  a cura di Pietro </w:t>
      </w:r>
      <w:proofErr w:type="spellStart"/>
      <w:r w:rsidRPr="00B864A2">
        <w:rPr>
          <w:rFonts w:ascii="Helvetica" w:eastAsia="Calibri" w:hAnsi="Helvetica" w:cs="Calibri"/>
          <w:color w:val="000000"/>
          <w:sz w:val="21"/>
          <w:szCs w:val="21"/>
        </w:rPr>
        <w:t>Gaglianò</w:t>
      </w:r>
      <w:proofErr w:type="spellEnd"/>
      <w:r w:rsidRPr="00B864A2">
        <w:rPr>
          <w:rFonts w:ascii="Helvetica" w:eastAsia="Calibri" w:hAnsi="Helvetica" w:cs="Calibri"/>
          <w:color w:val="000000"/>
          <w:sz w:val="21"/>
          <w:szCs w:val="21"/>
        </w:rPr>
        <w:t xml:space="preserve">, dei due video prodotti per </w:t>
      </w:r>
      <w:r w:rsidRPr="00B864A2">
        <w:rPr>
          <w:rFonts w:ascii="Helvetica" w:eastAsia="Calibri" w:hAnsi="Helvetica" w:cs="Calibri"/>
          <w:i/>
          <w:color w:val="000000"/>
          <w:sz w:val="21"/>
          <w:szCs w:val="21"/>
        </w:rPr>
        <w:t>LONTANO DA,</w:t>
      </w:r>
      <w:r w:rsidRPr="00B864A2">
        <w:rPr>
          <w:rFonts w:ascii="Helvetica" w:eastAsia="Calibri" w:hAnsi="Helvetica" w:cs="Calibri"/>
          <w:color w:val="000000"/>
          <w:sz w:val="21"/>
          <w:szCs w:val="21"/>
        </w:rPr>
        <w:t>.</w:t>
      </w:r>
    </w:p>
    <w:p w14:paraId="00000025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>INAUGURAZIONE sabato 26 settembre, Pratovecchio</w:t>
      </w:r>
    </w:p>
    <w:p w14:paraId="00000026" w14:textId="77777777" w:rsidR="006F3ACD" w:rsidRPr="00B864A2" w:rsidRDefault="00642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>Facciata ex Monastero Monache Domenicane</w:t>
      </w:r>
    </w:p>
    <w:p w14:paraId="00000027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>piazza Jacopo Landino, ore 21.00</w:t>
      </w:r>
    </w:p>
    <w:p w14:paraId="00000028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</w:p>
    <w:p w14:paraId="00000029" w14:textId="77777777" w:rsidR="006F3ACD" w:rsidRPr="00B864A2" w:rsidRDefault="00642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 xml:space="preserve">Facciata </w:t>
      </w:r>
      <w:proofErr w:type="spellStart"/>
      <w:r w:rsidRPr="00B864A2">
        <w:rPr>
          <w:rFonts w:ascii="Helvetica" w:eastAsia="Calibri" w:hAnsi="Helvetica" w:cs="Calibri"/>
          <w:color w:val="000000"/>
          <w:sz w:val="21"/>
          <w:szCs w:val="21"/>
        </w:rPr>
        <w:t>HYmmo</w:t>
      </w:r>
      <w:proofErr w:type="spellEnd"/>
      <w:r w:rsidRPr="00B864A2">
        <w:rPr>
          <w:rFonts w:ascii="Helvetica" w:eastAsia="Calibri" w:hAnsi="Helvetica" w:cs="Calibri"/>
          <w:color w:val="000000"/>
          <w:sz w:val="21"/>
          <w:szCs w:val="21"/>
        </w:rPr>
        <w:t xml:space="preserve"> Art Lab, via monte 1, ore 21.30</w:t>
      </w:r>
    </w:p>
    <w:p w14:paraId="0000002A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>Domenica 27 settembre Poppi</w:t>
      </w:r>
    </w:p>
    <w:p w14:paraId="0000002B" w14:textId="77777777" w:rsidR="006F3ACD" w:rsidRPr="00B864A2" w:rsidRDefault="00642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>Facciata est, Castello dei Conti Guidi, ore 21.00</w:t>
      </w:r>
    </w:p>
    <w:p w14:paraId="0000002C" w14:textId="77777777" w:rsidR="006F3ACD" w:rsidRPr="00B864A2" w:rsidRDefault="00642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proofErr w:type="spellStart"/>
      <w:r w:rsidRPr="00B864A2">
        <w:rPr>
          <w:rFonts w:ascii="Helvetica" w:eastAsia="Calibri" w:hAnsi="Helvetica" w:cs="Calibri"/>
          <w:color w:val="000000"/>
          <w:sz w:val="21"/>
          <w:szCs w:val="21"/>
        </w:rPr>
        <w:t>Faciata</w:t>
      </w:r>
      <w:proofErr w:type="spellEnd"/>
      <w:r w:rsidRPr="00B864A2">
        <w:rPr>
          <w:rFonts w:ascii="Helvetica" w:eastAsia="Calibri" w:hAnsi="Helvetica" w:cs="Calibri"/>
          <w:color w:val="000000"/>
          <w:sz w:val="21"/>
          <w:szCs w:val="21"/>
        </w:rPr>
        <w:t xml:space="preserve"> Ex ONPI, Poppi, ore 21.30</w:t>
      </w:r>
    </w:p>
    <w:p w14:paraId="0000002D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FF0000"/>
          <w:sz w:val="21"/>
          <w:szCs w:val="21"/>
        </w:rPr>
      </w:pPr>
    </w:p>
    <w:p w14:paraId="0000002E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 xml:space="preserve"> Sabato 3 ottobre, Talla</w:t>
      </w:r>
    </w:p>
    <w:p w14:paraId="0000002F" w14:textId="77777777" w:rsidR="006F3ACD" w:rsidRPr="00B864A2" w:rsidRDefault="00642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>Piazza Landi, ore 21.00</w:t>
      </w:r>
    </w:p>
    <w:p w14:paraId="00000030" w14:textId="77777777" w:rsidR="006F3ACD" w:rsidRPr="00B864A2" w:rsidRDefault="00642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 xml:space="preserve">Piazza </w:t>
      </w:r>
      <w:proofErr w:type="spellStart"/>
      <w:r w:rsidRPr="00B864A2">
        <w:rPr>
          <w:rFonts w:ascii="Helvetica" w:eastAsia="Calibri" w:hAnsi="Helvetica" w:cs="Calibri"/>
          <w:color w:val="000000"/>
          <w:sz w:val="21"/>
          <w:szCs w:val="21"/>
        </w:rPr>
        <w:t>Nencetti</w:t>
      </w:r>
      <w:proofErr w:type="spellEnd"/>
      <w:r w:rsidRPr="00B864A2">
        <w:rPr>
          <w:rFonts w:ascii="Helvetica" w:eastAsia="Calibri" w:hAnsi="Helvetica" w:cs="Calibri"/>
          <w:color w:val="000000"/>
          <w:sz w:val="21"/>
          <w:szCs w:val="21"/>
        </w:rPr>
        <w:t>, ore 21.30</w:t>
      </w:r>
    </w:p>
    <w:p w14:paraId="00000031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</w:p>
    <w:p w14:paraId="00000032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>Domenica 4 ottobre, Bibbiena</w:t>
      </w:r>
    </w:p>
    <w:p w14:paraId="00000033" w14:textId="77777777" w:rsidR="006F3ACD" w:rsidRPr="00B864A2" w:rsidRDefault="00642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>Facciata Logge Tarlati, piazza Tarlati, ore 21.00</w:t>
      </w:r>
    </w:p>
    <w:p w14:paraId="00000034" w14:textId="77777777" w:rsidR="006F3ACD" w:rsidRPr="00B864A2" w:rsidRDefault="00642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>Facciata casa Museo Rossi, Soci, Bibbiena, ore 21.30</w:t>
      </w:r>
    </w:p>
    <w:p w14:paraId="00000035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FF0000"/>
          <w:sz w:val="21"/>
          <w:szCs w:val="21"/>
        </w:rPr>
      </w:pPr>
    </w:p>
    <w:p w14:paraId="00000036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</w:p>
    <w:p w14:paraId="00000037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 xml:space="preserve">Presentazione del video </w:t>
      </w:r>
      <w:proofErr w:type="spellStart"/>
      <w:r w:rsidRPr="00B864A2">
        <w:rPr>
          <w:rFonts w:ascii="Helvetica" w:eastAsia="Calibri" w:hAnsi="Helvetica" w:cs="Calibri"/>
          <w:b/>
          <w:i/>
          <w:color w:val="000000"/>
          <w:sz w:val="21"/>
          <w:szCs w:val="21"/>
        </w:rPr>
        <w:t>Les</w:t>
      </w:r>
      <w:proofErr w:type="spellEnd"/>
      <w:r w:rsidRPr="00B864A2">
        <w:rPr>
          <w:rFonts w:ascii="Helvetica" w:eastAsia="Calibri" w:hAnsi="Helvetica" w:cs="Calibri"/>
          <w:b/>
          <w:i/>
          <w:color w:val="000000"/>
          <w:sz w:val="21"/>
          <w:szCs w:val="21"/>
        </w:rPr>
        <w:t xml:space="preserve"> Foyers </w:t>
      </w:r>
      <w:proofErr w:type="spellStart"/>
      <w:r w:rsidRPr="00B864A2">
        <w:rPr>
          <w:rFonts w:ascii="Helvetica" w:eastAsia="Calibri" w:hAnsi="Helvetica" w:cs="Calibri"/>
          <w:b/>
          <w:i/>
          <w:color w:val="000000"/>
          <w:sz w:val="21"/>
          <w:szCs w:val="21"/>
        </w:rPr>
        <w:t>Nomades</w:t>
      </w:r>
      <w:proofErr w:type="spellEnd"/>
      <w:r w:rsidRPr="00B864A2">
        <w:rPr>
          <w:rFonts w:ascii="Helvetica" w:eastAsia="Calibri" w:hAnsi="Helvetica" w:cs="Calibri"/>
          <w:color w:val="000000"/>
          <w:sz w:val="21"/>
          <w:szCs w:val="21"/>
        </w:rPr>
        <w:t xml:space="preserve">: </w:t>
      </w:r>
    </w:p>
    <w:p w14:paraId="00000038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 xml:space="preserve">di  Cesare </w:t>
      </w:r>
      <w:proofErr w:type="spellStart"/>
      <w:r w:rsidRPr="00B864A2">
        <w:rPr>
          <w:rFonts w:ascii="Helvetica" w:eastAsia="Calibri" w:hAnsi="Helvetica" w:cs="Calibri"/>
          <w:color w:val="000000"/>
          <w:sz w:val="21"/>
          <w:szCs w:val="21"/>
        </w:rPr>
        <w:t>Baccheschi</w:t>
      </w:r>
      <w:proofErr w:type="spellEnd"/>
      <w:r w:rsidRPr="00B864A2">
        <w:rPr>
          <w:rFonts w:ascii="Helvetica" w:eastAsia="Calibri" w:hAnsi="Helvetica" w:cs="Calibri"/>
          <w:color w:val="000000"/>
          <w:sz w:val="21"/>
          <w:szCs w:val="21"/>
        </w:rPr>
        <w:t xml:space="preserve">, musiche di Jacopo </w:t>
      </w:r>
      <w:proofErr w:type="spellStart"/>
      <w:r w:rsidRPr="00B864A2">
        <w:rPr>
          <w:rFonts w:ascii="Helvetica" w:eastAsia="Calibri" w:hAnsi="Helvetica" w:cs="Calibri"/>
          <w:color w:val="000000"/>
          <w:sz w:val="21"/>
          <w:szCs w:val="21"/>
        </w:rPr>
        <w:t>Andreini</w:t>
      </w:r>
      <w:proofErr w:type="spellEnd"/>
    </w:p>
    <w:p w14:paraId="00000039" w14:textId="77777777" w:rsidR="006F3ACD" w:rsidRPr="00B864A2" w:rsidRDefault="00642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</w:rPr>
        <w:t>sabato 10 ottobre, ore 18.00</w:t>
      </w:r>
    </w:p>
    <w:p w14:paraId="0000003A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  <w:highlight w:val="white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  <w:highlight w:val="white"/>
        </w:rPr>
        <w:t>Estuario Project Space, Piazza dei Macelli 4, Prato</w:t>
      </w:r>
    </w:p>
    <w:p w14:paraId="0000003B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  <w:highlight w:val="white"/>
        </w:rPr>
      </w:pPr>
    </w:p>
    <w:p w14:paraId="0000003C" w14:textId="77777777" w:rsidR="006F3ACD" w:rsidRPr="00B864A2" w:rsidRDefault="00642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</w:rPr>
      </w:pPr>
      <w:r w:rsidRPr="00B864A2">
        <w:rPr>
          <w:rFonts w:ascii="Helvetica" w:eastAsia="Calibri" w:hAnsi="Helvetica" w:cs="Calibri"/>
          <w:color w:val="000000"/>
          <w:sz w:val="21"/>
          <w:szCs w:val="21"/>
          <w:highlight w:val="white"/>
        </w:rPr>
        <w:t>domenica 18 ottobre, ore 18.00</w:t>
      </w:r>
    </w:p>
    <w:p w14:paraId="0000003D" w14:textId="77777777" w:rsidR="006F3ACD" w:rsidRPr="00B864A2" w:rsidRDefault="00642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Calibri" w:hAnsi="Helvetica" w:cs="Calibri"/>
          <w:color w:val="000000"/>
          <w:sz w:val="21"/>
          <w:szCs w:val="21"/>
          <w:highlight w:val="white"/>
        </w:rPr>
      </w:pPr>
      <w:proofErr w:type="spellStart"/>
      <w:r w:rsidRPr="00B864A2">
        <w:rPr>
          <w:rFonts w:ascii="Helvetica" w:eastAsia="Calibri" w:hAnsi="Helvetica" w:cs="Calibri"/>
          <w:color w:val="000000"/>
          <w:sz w:val="21"/>
          <w:szCs w:val="21"/>
          <w:highlight w:val="white"/>
        </w:rPr>
        <w:t>HYmmo</w:t>
      </w:r>
      <w:proofErr w:type="spellEnd"/>
      <w:r w:rsidRPr="00B864A2">
        <w:rPr>
          <w:rFonts w:ascii="Helvetica" w:eastAsia="Calibri" w:hAnsi="Helvetica" w:cs="Calibri"/>
          <w:color w:val="000000"/>
          <w:sz w:val="21"/>
          <w:szCs w:val="21"/>
          <w:highlight w:val="white"/>
        </w:rPr>
        <w:t xml:space="preserve"> Art Lab, via Monte 1/3, Pratovecchio</w:t>
      </w:r>
    </w:p>
    <w:p w14:paraId="0000003E" w14:textId="77777777" w:rsidR="006F3ACD" w:rsidRPr="00B864A2" w:rsidRDefault="006F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Arial" w:hAnsi="Helvetica" w:cs="Arial"/>
          <w:color w:val="000000"/>
          <w:sz w:val="21"/>
          <w:szCs w:val="21"/>
          <w:highlight w:val="white"/>
        </w:rPr>
      </w:pPr>
      <w:bookmarkStart w:id="0" w:name="_GoBack"/>
      <w:bookmarkEnd w:id="0"/>
    </w:p>
    <w:sectPr w:rsidR="006F3ACD" w:rsidRPr="00B864A2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226"/>
    <w:multiLevelType w:val="multilevel"/>
    <w:tmpl w:val="B98481E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CD"/>
    <w:rsid w:val="00642DBD"/>
    <w:rsid w:val="006F3ACD"/>
    <w:rsid w:val="00B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Mangal"/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B864A2"/>
    <w:rPr>
      <w:rFonts w:ascii="Times New Roman" w:eastAsia="SimSun" w:hAnsi="Times New Roman" w:cs="Mangal"/>
      <w:kern w:val="1"/>
      <w:position w:val="-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groups/1330818403975832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mPr39x48gL23p5lMkCVVKmaovQ==">AMUW2mXnfI/+bay8zQMyVv2UfcLeUcaabdOGYDnDfa5iBewbeiEDHaNCvJGIjBac8xF6GJRblmWcpLUhmnu4aAVJJ3/0ZsqFdWiKMDplWlwP9jcssLpjAaU=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887</Words>
  <Characters>5057</Characters>
  <Application>Microsoft Macintosh Word</Application>
  <DocSecurity>0</DocSecurity>
  <Lines>42</Lines>
  <Paragraphs>11</Paragraphs>
  <ScaleCrop>false</ScaleCrop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fabiani</dc:creator>
  <cp:lastModifiedBy>Monica Zanfini</cp:lastModifiedBy>
  <cp:revision>2</cp:revision>
  <dcterms:created xsi:type="dcterms:W3CDTF">2020-08-31T13:28:00Z</dcterms:created>
  <dcterms:modified xsi:type="dcterms:W3CDTF">2020-08-31T13:28:00Z</dcterms:modified>
</cp:coreProperties>
</file>