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Sculture informali:</w:t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Due prospettive dalla Corea </w:t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Mostra di Giuno Kim e Hajin Kim a cura di Hu Huiming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helveticaneue" w:hAnsi="helveticaneue" w:eastAsia="helveticaneue" w:cs="helveticaneue"/>
          <w:sz w:val="24"/>
          <w:szCs w:val="24"/>
        </w:rPr>
      </w:pPr>
      <w:r>
        <w:rPr>
          <w:rFonts w:hint="default" w:ascii="helveticaneue" w:hAnsi="helveticaneue" w:eastAsia="helveticaneue" w:cs="helveticaneue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La mostra bipersonale dei due giovani scultori coreani Giuno Kim e Hajin Kim a cura di Hu Huiming si inaugurerà il venerdì 5 aprile alle 18 presso lo Spazio 0 a Carrara in via Solferino 3b.</w:t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Hajin Kim è nata in Italia nel 1992, all’età di 4 anni è tornata in Corea, nel 2011 decide di tornare in Italia a Carrara per intraprendere la strada artistica nella città del marmo. </w:t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Hajin vuole esprimere il concetto di incompletezza attraverso il simbolo della crepa.</w:t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Dice nel suo statement: “Le persone crescono attraverso l'imperfezione.”</w:t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Le sue sculture sono caratterizzate dalla combinazione delle forme astratte geometriche in marmo in cui esce una cornice di metallo. La cornice, secondo l’artista raccoglie e contiene le ferite lasciate dalla frantumazione della pietra e simboleggia la capacità di trasformare il dolore in forza e resilienza.</w:t>
      </w:r>
      <w:bookmarkStart w:id="0" w:name="_GoBack"/>
      <w:bookmarkEnd w:id="0"/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Hajin vuole creare un richiamo alla resilienza umana e alla nostra abilità di superare le avversità, invita a riflettere sulle esperienze difficili del passato, incoraggiando la speranza nonostante le cicatrici che possono rimanere.</w:t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Giuno Kim, nato a Seoul nel 1993, si è laureato all’Università di Seoul in Corea nel 2020. Dopodiché si è recato a Carrara per approfondire la ricerca nella scultura all’Accademia di Belle Arti di Carrara.</w:t>
      </w:r>
    </w:p>
    <w:p>
      <w:pPr>
        <w:pStyle w:val="4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ind w:left="0" w:firstLine="0"/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helveticaneue" w:hAnsi="helveticaneue" w:eastAsia="helveticaneue" w:cs="helveticaneue"/>
          <w:i w:val="0"/>
          <w:iCs w:val="0"/>
          <w:caps w:val="0"/>
          <w:color w:val="000000"/>
          <w:spacing w:val="0"/>
          <w:sz w:val="24"/>
          <w:szCs w:val="24"/>
          <w:u w:val="none"/>
        </w:rPr>
        <w:t>Le sue opere catturano dei momenti effimeri della natura, attraverso il materiale millenario e resistente, il marmo, cerca di rappresentare i movimenti nella natura come quelli del vento, del nuvole e dell’acqua. Opere che richiamano l’armonia e la dinamicità, prendono forme astratte naturali. Piuttosto che puntare a una forma specifica, il metodo di produzione dell’artista esprime l‘immagine nella sua testa e crea la forma basandosi sull’intuizione e sul flusso dei movimenti naturali della mano. Questo approccio porta a risultati più organici e spontanei poiché l‘artista risponde direttamente ai materiali e alle azioni fisiche.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helvetica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7E88D2"/>
    <w:rsid w:val="A57E8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Office_4.4.1.7616_F1E327BC-269C-435d-A152-05C5408002CA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2024-04-01T23:33:00Z</dcterms:created>
  <dc:creator>Hu Coco</dc:creator>
  <cp:lastModifiedBy>Hu Coco</cp:lastModifiedBy>
  <dcterms:modified xsi:type="dcterms:W3CDTF">2024-04-01T23:34:58Z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1033-4.4.1.7616</vt:lpwstr>
  </property>
</Properties>
</file>