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74A4" w14:textId="77777777" w:rsidR="00365126" w:rsidRDefault="00365126" w:rsidP="00365126">
      <w:pPr>
        <w:ind w:left="1416"/>
        <w:jc w:val="both"/>
        <w:rPr>
          <w:b/>
          <w:bCs/>
          <w:sz w:val="36"/>
          <w:szCs w:val="36"/>
        </w:rPr>
      </w:pPr>
    </w:p>
    <w:p w14:paraId="41086B70" w14:textId="77777777" w:rsidR="00365126" w:rsidRDefault="00365126" w:rsidP="00365126">
      <w:pPr>
        <w:ind w:left="1416"/>
        <w:jc w:val="both"/>
        <w:rPr>
          <w:b/>
          <w:bCs/>
          <w:sz w:val="36"/>
          <w:szCs w:val="36"/>
        </w:rPr>
      </w:pPr>
    </w:p>
    <w:p w14:paraId="76DB80C9" w14:textId="0DF40AEA" w:rsidR="00255870" w:rsidRDefault="00A06E8E" w:rsidP="00255870">
      <w:pPr>
        <w:ind w:left="1416"/>
        <w:rPr>
          <w:b/>
          <w:bCs/>
          <w:sz w:val="32"/>
          <w:szCs w:val="32"/>
        </w:rPr>
      </w:pPr>
      <w:r w:rsidRPr="00365126">
        <w:rPr>
          <w:b/>
          <w:bCs/>
          <w:sz w:val="32"/>
          <w:szCs w:val="32"/>
        </w:rPr>
        <w:t>MARILENA ABBONDANZA</w:t>
      </w:r>
      <w:r w:rsidR="005D1957" w:rsidRPr="00365126">
        <w:rPr>
          <w:sz w:val="32"/>
          <w:szCs w:val="32"/>
        </w:rPr>
        <w:t xml:space="preserve"> </w:t>
      </w:r>
      <w:r w:rsidR="005D1957" w:rsidRPr="00365126">
        <w:rPr>
          <w:b/>
          <w:bCs/>
          <w:sz w:val="32"/>
          <w:szCs w:val="32"/>
        </w:rPr>
        <w:t xml:space="preserve"> </w:t>
      </w:r>
    </w:p>
    <w:p w14:paraId="6C23322B" w14:textId="2B668EF6" w:rsidR="005E2074" w:rsidRPr="00365126" w:rsidRDefault="005C5F6E" w:rsidP="00255870">
      <w:pPr>
        <w:ind w:left="708" w:firstLine="708"/>
        <w:rPr>
          <w:b/>
          <w:bCs/>
          <w:sz w:val="32"/>
          <w:szCs w:val="32"/>
        </w:rPr>
      </w:pPr>
      <w:r w:rsidRPr="00365126">
        <w:rPr>
          <w:b/>
          <w:bCs/>
          <w:sz w:val="32"/>
          <w:szCs w:val="32"/>
        </w:rPr>
        <w:t>UN DIALOGO SERRATO</w:t>
      </w:r>
      <w:r>
        <w:rPr>
          <w:b/>
          <w:bCs/>
          <w:sz w:val="32"/>
          <w:szCs w:val="32"/>
        </w:rPr>
        <w:t xml:space="preserve"> </w:t>
      </w:r>
      <w:r w:rsidR="00E42F5D" w:rsidRPr="00365126">
        <w:rPr>
          <w:b/>
          <w:bCs/>
          <w:sz w:val="32"/>
          <w:szCs w:val="32"/>
        </w:rPr>
        <w:t xml:space="preserve">TRA </w:t>
      </w:r>
      <w:r w:rsidR="005D1957" w:rsidRPr="00365126">
        <w:rPr>
          <w:b/>
          <w:bCs/>
          <w:sz w:val="32"/>
          <w:szCs w:val="32"/>
        </w:rPr>
        <w:t>FORMA E COLORE</w:t>
      </w:r>
    </w:p>
    <w:p w14:paraId="10DA312E" w14:textId="797E873F" w:rsidR="00B619AB" w:rsidRPr="00585EAC" w:rsidRDefault="00B619AB" w:rsidP="00255870">
      <w:pPr>
        <w:ind w:left="1416"/>
        <w:jc w:val="center"/>
        <w:rPr>
          <w:sz w:val="32"/>
          <w:szCs w:val="32"/>
        </w:rPr>
      </w:pPr>
      <w:r w:rsidRPr="00585EAC">
        <w:rPr>
          <w:sz w:val="32"/>
          <w:szCs w:val="32"/>
        </w:rPr>
        <w:t xml:space="preserve">di </w:t>
      </w:r>
      <w:r w:rsidRPr="00585EAC">
        <w:rPr>
          <w:b/>
          <w:bCs/>
          <w:sz w:val="32"/>
          <w:szCs w:val="32"/>
        </w:rPr>
        <w:t>Marcello Guido Lucci</w:t>
      </w:r>
    </w:p>
    <w:p w14:paraId="5847439C" w14:textId="77777777" w:rsidR="00A06E8E" w:rsidRDefault="00A06E8E" w:rsidP="00255870">
      <w:pPr>
        <w:ind w:left="1416"/>
        <w:jc w:val="both"/>
        <w:rPr>
          <w:sz w:val="28"/>
          <w:szCs w:val="28"/>
        </w:rPr>
      </w:pPr>
    </w:p>
    <w:p w14:paraId="19F94570" w14:textId="77777777" w:rsidR="00255870" w:rsidRDefault="00E42F5D" w:rsidP="0025587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6E8E" w:rsidRPr="00E42F5D">
        <w:rPr>
          <w:b/>
          <w:bCs/>
          <w:sz w:val="28"/>
          <w:szCs w:val="28"/>
        </w:rPr>
        <w:t>L</w:t>
      </w:r>
      <w:r w:rsidR="00A06E8E">
        <w:rPr>
          <w:sz w:val="28"/>
          <w:szCs w:val="28"/>
        </w:rPr>
        <w:t xml:space="preserve">o sviluppo delle arti figurative nel territorio dei </w:t>
      </w:r>
      <w:r w:rsidR="00D855B7">
        <w:rPr>
          <w:sz w:val="28"/>
          <w:szCs w:val="28"/>
        </w:rPr>
        <w:t>M</w:t>
      </w:r>
      <w:r w:rsidR="00A06E8E">
        <w:rPr>
          <w:sz w:val="28"/>
          <w:szCs w:val="28"/>
        </w:rPr>
        <w:t xml:space="preserve">arsi ha avuto un evidente impulso a partire dagli anni cinquanta del secolo scorso. Ciò è avvenuto grazie allo spirito pioneristico degli allora giovani promotori e organizzatori di rassegne d’arte divenute nel tempo manifestazioni di importanza nazionale (Premio Avezzano, Premio Valle Roveto, Mostra di Arte Sacra </w:t>
      </w:r>
      <w:r w:rsidR="002D25AE">
        <w:rPr>
          <w:sz w:val="28"/>
          <w:szCs w:val="28"/>
        </w:rPr>
        <w:t>a</w:t>
      </w:r>
      <w:r w:rsidR="00A06E8E">
        <w:rPr>
          <w:sz w:val="28"/>
          <w:szCs w:val="28"/>
        </w:rPr>
        <w:t xml:space="preserve"> Celano e altre </w:t>
      </w:r>
      <w:r w:rsidR="00D855B7">
        <w:rPr>
          <w:sz w:val="28"/>
          <w:szCs w:val="28"/>
        </w:rPr>
        <w:t>sporadiche ma significative esposizioni</w:t>
      </w:r>
      <w:r w:rsidR="00D855B7">
        <w:rPr>
          <w:color w:val="FF0000"/>
          <w:sz w:val="28"/>
          <w:szCs w:val="28"/>
        </w:rPr>
        <w:t xml:space="preserve"> </w:t>
      </w:r>
      <w:r w:rsidR="00D855B7">
        <w:rPr>
          <w:sz w:val="28"/>
          <w:szCs w:val="28"/>
        </w:rPr>
        <w:t>nei paesi vicini)</w:t>
      </w:r>
      <w:r w:rsidR="000F0321">
        <w:rPr>
          <w:sz w:val="28"/>
          <w:szCs w:val="28"/>
        </w:rPr>
        <w:t>;</w:t>
      </w:r>
      <w:r w:rsidR="00D855B7">
        <w:rPr>
          <w:sz w:val="28"/>
          <w:szCs w:val="28"/>
        </w:rPr>
        <w:t xml:space="preserve"> </w:t>
      </w:r>
      <w:r w:rsidR="000F0321">
        <w:rPr>
          <w:sz w:val="28"/>
          <w:szCs w:val="28"/>
        </w:rPr>
        <w:t>n</w:t>
      </w:r>
      <w:r w:rsidR="00D855B7">
        <w:rPr>
          <w:sz w:val="28"/>
          <w:szCs w:val="28"/>
        </w:rPr>
        <w:t>onché all’apertura di Centri Culturali (paradigmatico fu il C.I.C.) e varie Gallerie</w:t>
      </w:r>
      <w:r w:rsidR="00296EC5">
        <w:rPr>
          <w:sz w:val="28"/>
          <w:szCs w:val="28"/>
        </w:rPr>
        <w:t xml:space="preserve"> d’Arte</w:t>
      </w:r>
      <w:r w:rsidR="00D855B7">
        <w:rPr>
          <w:sz w:val="28"/>
          <w:szCs w:val="28"/>
        </w:rPr>
        <w:t xml:space="preserve"> nella città di Avezzano. Iniziative stimolanti che hanno sempre operato all’insegna della professionalità</w:t>
      </w:r>
      <w:r w:rsidR="002D25AE">
        <w:rPr>
          <w:sz w:val="28"/>
          <w:szCs w:val="28"/>
        </w:rPr>
        <w:t xml:space="preserve">, con proposte innovative </w:t>
      </w:r>
      <w:r w:rsidR="000F0321">
        <w:rPr>
          <w:sz w:val="28"/>
          <w:szCs w:val="28"/>
        </w:rPr>
        <w:t>a smuovere il</w:t>
      </w:r>
      <w:r w:rsidR="002D25AE">
        <w:rPr>
          <w:sz w:val="28"/>
          <w:szCs w:val="28"/>
        </w:rPr>
        <w:t xml:space="preserve"> clima culturale dell’epoca.</w:t>
      </w:r>
      <w:r w:rsidR="00A06E8E">
        <w:rPr>
          <w:sz w:val="28"/>
          <w:szCs w:val="28"/>
        </w:rPr>
        <w:t xml:space="preserve"> </w:t>
      </w:r>
      <w:r w:rsidR="00CC76F8">
        <w:rPr>
          <w:sz w:val="28"/>
          <w:szCs w:val="28"/>
        </w:rPr>
        <w:t>Progetti</w:t>
      </w:r>
      <w:r w:rsidR="005B13F3">
        <w:rPr>
          <w:sz w:val="28"/>
          <w:szCs w:val="28"/>
        </w:rPr>
        <w:t xml:space="preserve"> pubblici o privati</w:t>
      </w:r>
      <w:r w:rsidR="00CC76F8">
        <w:rPr>
          <w:sz w:val="28"/>
          <w:szCs w:val="28"/>
        </w:rPr>
        <w:t xml:space="preserve"> impegnati a rincorrere e qualche volta a precorrere l’attualità. Spesso dando luogo ad esposizioni al passo con le neoavanguardie dell’arte visiva. A riprova, si faccia riferimento ai Premi Avezzano del 1964 “Strutture di visione”</w:t>
      </w:r>
      <w:r w:rsidR="00585EAC">
        <w:rPr>
          <w:sz w:val="28"/>
          <w:szCs w:val="28"/>
        </w:rPr>
        <w:t>,</w:t>
      </w:r>
      <w:r w:rsidR="00CC76F8">
        <w:rPr>
          <w:sz w:val="28"/>
          <w:szCs w:val="28"/>
        </w:rPr>
        <w:t xml:space="preserve"> del 1967 </w:t>
      </w:r>
      <w:r w:rsidR="0018098C">
        <w:rPr>
          <w:sz w:val="28"/>
          <w:szCs w:val="28"/>
        </w:rPr>
        <w:t>“Proposte uno”, del 1970 “Arte italiana del dopoguerra”, del 1989 “Presenze tra presupposti e tendenze nell’attualità”</w:t>
      </w:r>
      <w:r w:rsidR="00A06E8E">
        <w:rPr>
          <w:sz w:val="28"/>
          <w:szCs w:val="28"/>
        </w:rPr>
        <w:t xml:space="preserve"> </w:t>
      </w:r>
      <w:r w:rsidR="0018098C">
        <w:rPr>
          <w:sz w:val="28"/>
          <w:szCs w:val="28"/>
        </w:rPr>
        <w:t>e del 2001 “Codice mutante”; oppure a</w:t>
      </w:r>
      <w:r w:rsidR="00585EAC">
        <w:rPr>
          <w:sz w:val="28"/>
          <w:szCs w:val="28"/>
        </w:rPr>
        <w:t>lla manifestazione</w:t>
      </w:r>
      <w:r w:rsidR="0018098C">
        <w:rPr>
          <w:sz w:val="28"/>
          <w:szCs w:val="28"/>
        </w:rPr>
        <w:t xml:space="preserve"> “Arte in natura”</w:t>
      </w:r>
      <w:r w:rsidR="005B13F3">
        <w:rPr>
          <w:sz w:val="28"/>
          <w:szCs w:val="28"/>
        </w:rPr>
        <w:t xml:space="preserve"> </w:t>
      </w:r>
      <w:r w:rsidR="00413849">
        <w:rPr>
          <w:sz w:val="28"/>
          <w:szCs w:val="28"/>
        </w:rPr>
        <w:t>innovativa</w:t>
      </w:r>
      <w:r w:rsidR="00585EAC">
        <w:rPr>
          <w:sz w:val="28"/>
          <w:szCs w:val="28"/>
        </w:rPr>
        <w:t xml:space="preserve"> </w:t>
      </w:r>
      <w:r w:rsidR="005B13F3">
        <w:rPr>
          <w:sz w:val="28"/>
          <w:szCs w:val="28"/>
        </w:rPr>
        <w:t xml:space="preserve">mostra di arte </w:t>
      </w:r>
      <w:r w:rsidR="00413849">
        <w:rPr>
          <w:sz w:val="28"/>
          <w:szCs w:val="28"/>
        </w:rPr>
        <w:t>visiva</w:t>
      </w:r>
      <w:r w:rsidR="005B13F3">
        <w:rPr>
          <w:sz w:val="28"/>
          <w:szCs w:val="28"/>
        </w:rPr>
        <w:t xml:space="preserve"> tenutasi a Castellafiume nel 1991. A</w:t>
      </w:r>
      <w:r w:rsidR="00E75C96">
        <w:rPr>
          <w:sz w:val="28"/>
          <w:szCs w:val="28"/>
        </w:rPr>
        <w:t xml:space="preserve"> quest</w:t>
      </w:r>
      <w:r w:rsidR="000F0321">
        <w:rPr>
          <w:sz w:val="28"/>
          <w:szCs w:val="28"/>
        </w:rPr>
        <w:t>a</w:t>
      </w:r>
      <w:r w:rsidR="00E75C96">
        <w:rPr>
          <w:sz w:val="28"/>
          <w:szCs w:val="28"/>
        </w:rPr>
        <w:t xml:space="preserve"> </w:t>
      </w:r>
      <w:r w:rsidR="000F0321">
        <w:rPr>
          <w:sz w:val="28"/>
          <w:szCs w:val="28"/>
        </w:rPr>
        <w:t>temperie</w:t>
      </w:r>
      <w:r w:rsidR="00E75C96">
        <w:rPr>
          <w:sz w:val="28"/>
          <w:szCs w:val="28"/>
        </w:rPr>
        <w:t xml:space="preserve"> espositiva e quindi di oggettiv</w:t>
      </w:r>
      <w:r w:rsidR="00296EC5">
        <w:rPr>
          <w:sz w:val="28"/>
          <w:szCs w:val="28"/>
        </w:rPr>
        <w:t>a</w:t>
      </w:r>
      <w:r w:rsidR="00E75C96">
        <w:rPr>
          <w:sz w:val="28"/>
          <w:szCs w:val="28"/>
        </w:rPr>
        <w:t xml:space="preserve"> </w:t>
      </w:r>
      <w:r w:rsidR="00296EC5">
        <w:rPr>
          <w:sz w:val="28"/>
          <w:szCs w:val="28"/>
        </w:rPr>
        <w:t xml:space="preserve">partecipazione al dibattito </w:t>
      </w:r>
      <w:r w:rsidR="00E75C96">
        <w:rPr>
          <w:sz w:val="28"/>
          <w:szCs w:val="28"/>
        </w:rPr>
        <w:t>art</w:t>
      </w:r>
      <w:r w:rsidR="00296EC5">
        <w:rPr>
          <w:sz w:val="28"/>
          <w:szCs w:val="28"/>
        </w:rPr>
        <w:t>istico</w:t>
      </w:r>
      <w:r w:rsidR="004947E8">
        <w:rPr>
          <w:sz w:val="28"/>
          <w:szCs w:val="28"/>
        </w:rPr>
        <w:t xml:space="preserve"> contemporaneo</w:t>
      </w:r>
      <w:r w:rsidR="00E75C96">
        <w:rPr>
          <w:sz w:val="28"/>
          <w:szCs w:val="28"/>
        </w:rPr>
        <w:t xml:space="preserve"> si aggiunga, nel 1968, la nascita nel capoluogo marso dell’Istituto d’Arte </w:t>
      </w:r>
      <w:r w:rsidR="007436A4">
        <w:rPr>
          <w:sz w:val="28"/>
          <w:szCs w:val="28"/>
        </w:rPr>
        <w:t>(</w:t>
      </w:r>
      <w:r w:rsidR="00E75C96">
        <w:rPr>
          <w:sz w:val="28"/>
          <w:szCs w:val="28"/>
        </w:rPr>
        <w:t>oggi Liceo Artistico “</w:t>
      </w:r>
      <w:r w:rsidR="007436A4">
        <w:rPr>
          <w:sz w:val="28"/>
          <w:szCs w:val="28"/>
        </w:rPr>
        <w:t xml:space="preserve">Vincenzo </w:t>
      </w:r>
      <w:r w:rsidR="00E75C96">
        <w:rPr>
          <w:sz w:val="28"/>
          <w:szCs w:val="28"/>
        </w:rPr>
        <w:t>Bellisario”</w:t>
      </w:r>
      <w:r w:rsidR="007436A4">
        <w:rPr>
          <w:sz w:val="28"/>
          <w:szCs w:val="28"/>
        </w:rPr>
        <w:t>);</w:t>
      </w:r>
      <w:r w:rsidR="00E75C96">
        <w:rPr>
          <w:sz w:val="28"/>
          <w:szCs w:val="28"/>
        </w:rPr>
        <w:t xml:space="preserve"> </w:t>
      </w:r>
      <w:r w:rsidR="007436A4">
        <w:rPr>
          <w:sz w:val="28"/>
          <w:szCs w:val="28"/>
        </w:rPr>
        <w:t>s</w:t>
      </w:r>
      <w:r w:rsidR="00E75C96">
        <w:rPr>
          <w:sz w:val="28"/>
          <w:szCs w:val="28"/>
        </w:rPr>
        <w:t xml:space="preserve">cuola di istruzione superiore che fin dall’inizio raccolse il maggior numero di studenti fra tutti gli Istituti d’Arte della regione. </w:t>
      </w:r>
      <w:r w:rsidR="007436A4">
        <w:rPr>
          <w:sz w:val="28"/>
          <w:szCs w:val="28"/>
        </w:rPr>
        <w:t>E proprio in questa scuola, nell’anno della sua istituzione, si iscrisse la giovane Marilena Abbondanza; evidentemente già predestinata all’</w:t>
      </w:r>
      <w:r w:rsidR="00296EC5">
        <w:rPr>
          <w:sz w:val="28"/>
          <w:szCs w:val="28"/>
        </w:rPr>
        <w:t>impegno creativo</w:t>
      </w:r>
      <w:r w:rsidR="007436A4">
        <w:rPr>
          <w:sz w:val="28"/>
          <w:szCs w:val="28"/>
        </w:rPr>
        <w:t>. Il suo in</w:t>
      </w:r>
      <w:r w:rsidR="00DF00DF">
        <w:rPr>
          <w:sz w:val="28"/>
          <w:szCs w:val="28"/>
        </w:rPr>
        <w:t>teresse</w:t>
      </w:r>
      <w:r w:rsidR="007436A4">
        <w:rPr>
          <w:sz w:val="28"/>
          <w:szCs w:val="28"/>
        </w:rPr>
        <w:t xml:space="preserve"> iniziale si rivolse all’arte applicata: </w:t>
      </w:r>
      <w:r w:rsidR="004947E8">
        <w:rPr>
          <w:sz w:val="28"/>
          <w:szCs w:val="28"/>
        </w:rPr>
        <w:t>C</w:t>
      </w:r>
      <w:r w:rsidR="007436A4">
        <w:rPr>
          <w:sz w:val="28"/>
          <w:szCs w:val="28"/>
        </w:rPr>
        <w:t>orso di Tessitura</w:t>
      </w:r>
      <w:r w:rsidR="00DF00DF">
        <w:rPr>
          <w:sz w:val="28"/>
          <w:szCs w:val="28"/>
        </w:rPr>
        <w:t>.</w:t>
      </w:r>
      <w:r w:rsidR="007436A4">
        <w:rPr>
          <w:sz w:val="28"/>
          <w:szCs w:val="28"/>
        </w:rPr>
        <w:t xml:space="preserve"> </w:t>
      </w:r>
    </w:p>
    <w:p w14:paraId="01F9268D" w14:textId="77777777" w:rsidR="002323EF" w:rsidRDefault="002323EF" w:rsidP="00255870">
      <w:pPr>
        <w:ind w:left="1416"/>
        <w:jc w:val="both"/>
        <w:rPr>
          <w:sz w:val="28"/>
          <w:szCs w:val="28"/>
        </w:rPr>
      </w:pPr>
    </w:p>
    <w:p w14:paraId="7FA02F9B" w14:textId="41882FB1" w:rsidR="00255870" w:rsidRDefault="007436A4" w:rsidP="0025587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quell’epoca il </w:t>
      </w:r>
      <w:r w:rsidR="00296EC5">
        <w:rPr>
          <w:sz w:val="28"/>
          <w:szCs w:val="28"/>
        </w:rPr>
        <w:t>panorama</w:t>
      </w:r>
      <w:r>
        <w:rPr>
          <w:sz w:val="28"/>
          <w:szCs w:val="28"/>
        </w:rPr>
        <w:t xml:space="preserve"> dell’arte visiva si apriva sempre di più, senza pregiudizi, al filone non oggettuale.</w:t>
      </w:r>
      <w:r w:rsidR="00DF00DF">
        <w:rPr>
          <w:sz w:val="28"/>
          <w:szCs w:val="28"/>
        </w:rPr>
        <w:t xml:space="preserve"> L’informale, da tempo, non era più un tabù e l’astrazione geometrica invocava la “classicità”. Addirittura, una qualche forma di </w:t>
      </w:r>
      <w:r w:rsidR="00801B78">
        <w:rPr>
          <w:sz w:val="28"/>
          <w:szCs w:val="28"/>
        </w:rPr>
        <w:t>“</w:t>
      </w:r>
      <w:r w:rsidR="00DF00DF">
        <w:rPr>
          <w:sz w:val="28"/>
          <w:szCs w:val="28"/>
        </w:rPr>
        <w:t>minimalismo</w:t>
      </w:r>
      <w:r w:rsidR="00801B78">
        <w:rPr>
          <w:sz w:val="28"/>
          <w:szCs w:val="28"/>
        </w:rPr>
        <w:t>”</w:t>
      </w:r>
      <w:r w:rsidR="006048D8">
        <w:rPr>
          <w:sz w:val="28"/>
          <w:szCs w:val="28"/>
        </w:rPr>
        <w:t xml:space="preserve"> o riduzionismo strutturale</w:t>
      </w:r>
      <w:r w:rsidR="00DF00DF">
        <w:rPr>
          <w:sz w:val="28"/>
          <w:szCs w:val="28"/>
        </w:rPr>
        <w:t xml:space="preserve"> si accoglieva con</w:t>
      </w:r>
      <w:r w:rsidR="00FE7CA8">
        <w:rPr>
          <w:sz w:val="28"/>
          <w:szCs w:val="28"/>
        </w:rPr>
        <w:t xml:space="preserve"> </w:t>
      </w:r>
      <w:r w:rsidR="006048D8">
        <w:rPr>
          <w:sz w:val="28"/>
          <w:szCs w:val="28"/>
        </w:rPr>
        <w:t>attenzione</w:t>
      </w:r>
      <w:r w:rsidR="00DF00DF">
        <w:rPr>
          <w:sz w:val="28"/>
          <w:szCs w:val="28"/>
        </w:rPr>
        <w:t xml:space="preserve"> anche in provincia</w:t>
      </w:r>
      <w:r w:rsidR="00801B78">
        <w:rPr>
          <w:sz w:val="28"/>
          <w:szCs w:val="28"/>
        </w:rPr>
        <w:t>;</w:t>
      </w:r>
      <w:r w:rsidR="00DF00DF">
        <w:rPr>
          <w:sz w:val="28"/>
          <w:szCs w:val="28"/>
        </w:rPr>
        <w:t xml:space="preserve"> si </w:t>
      </w:r>
      <w:r w:rsidR="00FE7CA8">
        <w:rPr>
          <w:sz w:val="28"/>
          <w:szCs w:val="28"/>
        </w:rPr>
        <w:t>faccia riferimento ad</w:t>
      </w:r>
      <w:r w:rsidR="00DF00DF">
        <w:rPr>
          <w:sz w:val="28"/>
          <w:szCs w:val="28"/>
        </w:rPr>
        <w:t xml:space="preserve"> alcune opere dell’artista avezzanese Pasquale Di Fabio</w:t>
      </w:r>
      <w:r w:rsidR="00801B78">
        <w:rPr>
          <w:sz w:val="28"/>
          <w:szCs w:val="28"/>
        </w:rPr>
        <w:t xml:space="preserve"> o del pescarese Elio Di Blasio</w:t>
      </w:r>
      <w:r w:rsidR="00DF00DF">
        <w:rPr>
          <w:sz w:val="28"/>
          <w:szCs w:val="28"/>
        </w:rPr>
        <w:t>.</w:t>
      </w:r>
      <w:r w:rsidR="00801B78">
        <w:rPr>
          <w:sz w:val="28"/>
          <w:szCs w:val="28"/>
        </w:rPr>
        <w:t xml:space="preserve"> Forse, solo gli approdi estremi del “concettualismo” duravano fatica ad affermarsi nella mentalit</w:t>
      </w:r>
      <w:r w:rsidR="009160E8">
        <w:rPr>
          <w:sz w:val="28"/>
          <w:szCs w:val="28"/>
        </w:rPr>
        <w:t xml:space="preserve">à </w:t>
      </w:r>
      <w:r w:rsidR="00801B78">
        <w:rPr>
          <w:sz w:val="28"/>
          <w:szCs w:val="28"/>
        </w:rPr>
        <w:t>delle persone e soprattutto nelle Scuole d’Arte.</w:t>
      </w:r>
      <w:r w:rsidR="00DF00DF">
        <w:rPr>
          <w:sz w:val="28"/>
          <w:szCs w:val="28"/>
        </w:rPr>
        <w:t xml:space="preserve"> </w:t>
      </w:r>
      <w:r w:rsidR="00801B78">
        <w:rPr>
          <w:sz w:val="28"/>
          <w:szCs w:val="28"/>
        </w:rPr>
        <w:t>Anche perché le scuole</w:t>
      </w:r>
      <w:r w:rsidR="002B7C1E">
        <w:rPr>
          <w:sz w:val="28"/>
          <w:szCs w:val="28"/>
        </w:rPr>
        <w:t>,</w:t>
      </w:r>
      <w:r w:rsidR="00801B78">
        <w:rPr>
          <w:sz w:val="28"/>
          <w:szCs w:val="28"/>
        </w:rPr>
        <w:t xml:space="preserve"> in genere</w:t>
      </w:r>
      <w:r w:rsidR="002B7C1E">
        <w:rPr>
          <w:sz w:val="28"/>
          <w:szCs w:val="28"/>
        </w:rPr>
        <w:t>,</w:t>
      </w:r>
      <w:r w:rsidR="00801B78">
        <w:rPr>
          <w:sz w:val="28"/>
          <w:szCs w:val="28"/>
        </w:rPr>
        <w:t xml:space="preserve"> miravano </w:t>
      </w:r>
      <w:r w:rsidR="002B7C1E">
        <w:rPr>
          <w:sz w:val="28"/>
          <w:szCs w:val="28"/>
        </w:rPr>
        <w:t xml:space="preserve">e ancora correttamente perseguono </w:t>
      </w:r>
      <w:r w:rsidR="00801B78">
        <w:rPr>
          <w:sz w:val="28"/>
          <w:szCs w:val="28"/>
        </w:rPr>
        <w:t>l’insegnamento della pratica tecnica</w:t>
      </w:r>
      <w:r w:rsidR="002B7C1E">
        <w:rPr>
          <w:sz w:val="28"/>
          <w:szCs w:val="28"/>
        </w:rPr>
        <w:t xml:space="preserve">; cioè puntano per vocazione al “manufatto” che invece risulta del tutto indifferente all’arte concettuale. </w:t>
      </w:r>
      <w:r w:rsidR="007F32B6">
        <w:rPr>
          <w:sz w:val="28"/>
          <w:szCs w:val="28"/>
        </w:rPr>
        <w:t xml:space="preserve">Il rigoroso orientamento processuale degli insegnamenti è perfettamente affine alle attitudini naturali della giovane Marilena che si applica con tenacia alla risoluzione grafica di articolati schemi decorativi come esercizi di base della sua formazione. Moduli </w:t>
      </w:r>
      <w:r w:rsidR="00680842">
        <w:rPr>
          <w:sz w:val="28"/>
          <w:szCs w:val="28"/>
        </w:rPr>
        <w:t>disegnati e colorati</w:t>
      </w:r>
      <w:r w:rsidR="007F32B6">
        <w:rPr>
          <w:sz w:val="28"/>
          <w:szCs w:val="28"/>
        </w:rPr>
        <w:t xml:space="preserve"> </w:t>
      </w:r>
      <w:r w:rsidR="00782057">
        <w:rPr>
          <w:sz w:val="28"/>
          <w:szCs w:val="28"/>
        </w:rPr>
        <w:t xml:space="preserve">in maniera </w:t>
      </w:r>
      <w:r w:rsidR="00680842">
        <w:rPr>
          <w:sz w:val="28"/>
          <w:szCs w:val="28"/>
        </w:rPr>
        <w:t>piuttosto</w:t>
      </w:r>
      <w:r w:rsidR="007F32B6">
        <w:rPr>
          <w:sz w:val="28"/>
          <w:szCs w:val="28"/>
        </w:rPr>
        <w:t xml:space="preserve"> compless</w:t>
      </w:r>
      <w:r w:rsidR="00782057">
        <w:rPr>
          <w:sz w:val="28"/>
          <w:szCs w:val="28"/>
        </w:rPr>
        <w:t>a</w:t>
      </w:r>
      <w:r w:rsidR="007F32B6">
        <w:rPr>
          <w:sz w:val="28"/>
          <w:szCs w:val="28"/>
        </w:rPr>
        <w:t xml:space="preserve"> </w:t>
      </w:r>
      <w:r w:rsidR="00680842">
        <w:rPr>
          <w:sz w:val="28"/>
          <w:szCs w:val="28"/>
        </w:rPr>
        <w:t xml:space="preserve">e </w:t>
      </w:r>
      <w:r w:rsidR="007F32B6">
        <w:rPr>
          <w:sz w:val="28"/>
          <w:szCs w:val="28"/>
        </w:rPr>
        <w:t>di chiara tendenza “optical”</w:t>
      </w:r>
      <w:r w:rsidR="00680842">
        <w:rPr>
          <w:sz w:val="28"/>
          <w:szCs w:val="28"/>
        </w:rPr>
        <w:t>,</w:t>
      </w:r>
      <w:r w:rsidR="007F32B6">
        <w:rPr>
          <w:sz w:val="28"/>
          <w:szCs w:val="28"/>
        </w:rPr>
        <w:t xml:space="preserve"> che saranno poi ripresi </w:t>
      </w:r>
      <w:r w:rsidR="00680842">
        <w:rPr>
          <w:sz w:val="28"/>
          <w:szCs w:val="28"/>
        </w:rPr>
        <w:t xml:space="preserve">come rilievi </w:t>
      </w:r>
      <w:r w:rsidR="00450939">
        <w:rPr>
          <w:sz w:val="28"/>
          <w:szCs w:val="28"/>
        </w:rPr>
        <w:t>geometrici</w:t>
      </w:r>
      <w:r w:rsidR="00680842">
        <w:rPr>
          <w:sz w:val="28"/>
          <w:szCs w:val="28"/>
        </w:rPr>
        <w:t xml:space="preserve"> nel corso degli studi attuati presso la facoltà di architettura.</w:t>
      </w:r>
      <w:r w:rsidR="007F32B6">
        <w:rPr>
          <w:sz w:val="28"/>
          <w:szCs w:val="28"/>
        </w:rPr>
        <w:t xml:space="preserve"> </w:t>
      </w:r>
      <w:r w:rsidR="00680842">
        <w:rPr>
          <w:sz w:val="28"/>
          <w:szCs w:val="28"/>
        </w:rPr>
        <w:t>Studi universitari non ultimati, ma che hanno lasciato all</w:t>
      </w:r>
      <w:r w:rsidR="00450939">
        <w:rPr>
          <w:sz w:val="28"/>
          <w:szCs w:val="28"/>
        </w:rPr>
        <w:t>a pittrice</w:t>
      </w:r>
      <w:r w:rsidR="00680842">
        <w:rPr>
          <w:sz w:val="28"/>
          <w:szCs w:val="28"/>
        </w:rPr>
        <w:t xml:space="preserve"> un</w:t>
      </w:r>
      <w:r w:rsidR="00450939">
        <w:rPr>
          <w:sz w:val="28"/>
          <w:szCs w:val="28"/>
        </w:rPr>
        <w:t xml:space="preserve">a palese </w:t>
      </w:r>
      <w:r w:rsidR="00680842">
        <w:rPr>
          <w:sz w:val="28"/>
          <w:szCs w:val="28"/>
        </w:rPr>
        <w:t xml:space="preserve">impronta </w:t>
      </w:r>
      <w:r w:rsidR="00CF06BD">
        <w:rPr>
          <w:sz w:val="28"/>
          <w:szCs w:val="28"/>
        </w:rPr>
        <w:t>rivolta al rigore compositivo</w:t>
      </w:r>
      <w:r w:rsidR="00450939">
        <w:rPr>
          <w:sz w:val="28"/>
          <w:szCs w:val="28"/>
        </w:rPr>
        <w:t xml:space="preserve">. Pertanto, già da allora </w:t>
      </w:r>
      <w:r w:rsidR="00A46A67">
        <w:rPr>
          <w:sz w:val="28"/>
          <w:szCs w:val="28"/>
        </w:rPr>
        <w:t>–</w:t>
      </w:r>
      <w:r w:rsidR="00450939">
        <w:rPr>
          <w:sz w:val="28"/>
          <w:szCs w:val="28"/>
        </w:rPr>
        <w:t xml:space="preserve"> benché a fasi alterne </w:t>
      </w:r>
      <w:r w:rsidR="00A46A67">
        <w:rPr>
          <w:sz w:val="28"/>
          <w:szCs w:val="28"/>
        </w:rPr>
        <w:t xml:space="preserve">– </w:t>
      </w:r>
      <w:r w:rsidR="00450939">
        <w:rPr>
          <w:sz w:val="28"/>
          <w:szCs w:val="28"/>
        </w:rPr>
        <w:t>si manifesta una tendenza aniconica nel lavoro dell’artista</w:t>
      </w:r>
      <w:r w:rsidR="00CF06BD">
        <w:rPr>
          <w:sz w:val="28"/>
          <w:szCs w:val="28"/>
        </w:rPr>
        <w:t>,</w:t>
      </w:r>
      <w:r w:rsidR="00450939">
        <w:rPr>
          <w:sz w:val="28"/>
          <w:szCs w:val="28"/>
        </w:rPr>
        <w:t xml:space="preserve"> </w:t>
      </w:r>
      <w:r w:rsidR="00013687">
        <w:rPr>
          <w:sz w:val="28"/>
          <w:szCs w:val="28"/>
        </w:rPr>
        <w:t>e</w:t>
      </w:r>
      <w:r w:rsidR="00CF06BD">
        <w:rPr>
          <w:sz w:val="28"/>
          <w:szCs w:val="28"/>
        </w:rPr>
        <w:t xml:space="preserve"> in tal senso è opportuno</w:t>
      </w:r>
      <w:r w:rsidR="00013687">
        <w:rPr>
          <w:sz w:val="28"/>
          <w:szCs w:val="28"/>
        </w:rPr>
        <w:t xml:space="preserve"> considerare gli studi grafici della formazione come opere finite e di rilevante qualità.</w:t>
      </w:r>
      <w:r w:rsidR="00450939">
        <w:rPr>
          <w:sz w:val="28"/>
          <w:szCs w:val="28"/>
        </w:rPr>
        <w:t xml:space="preserve"> </w:t>
      </w:r>
      <w:r w:rsidR="00CF06BD">
        <w:rPr>
          <w:sz w:val="28"/>
          <w:szCs w:val="28"/>
        </w:rPr>
        <w:t>Reticol</w:t>
      </w:r>
      <w:r w:rsidR="003B3589">
        <w:rPr>
          <w:sz w:val="28"/>
          <w:szCs w:val="28"/>
        </w:rPr>
        <w:t xml:space="preserve">i, frammentazioni di segni che si inerpicano in audaci prospettive, piani sovrapposti regolati da ritmi ascensionali o fluttuanti, piccole carte di rara </w:t>
      </w:r>
      <w:r w:rsidR="004309C5">
        <w:rPr>
          <w:sz w:val="28"/>
          <w:szCs w:val="28"/>
        </w:rPr>
        <w:t>perizia tecnica</w:t>
      </w:r>
      <w:r w:rsidR="003B3589">
        <w:rPr>
          <w:sz w:val="28"/>
          <w:szCs w:val="28"/>
        </w:rPr>
        <w:t xml:space="preserve"> ed </w:t>
      </w:r>
      <w:r w:rsidR="009160E8">
        <w:rPr>
          <w:sz w:val="28"/>
          <w:szCs w:val="28"/>
        </w:rPr>
        <w:t>esuberante</w:t>
      </w:r>
      <w:r w:rsidR="003B3589">
        <w:rPr>
          <w:sz w:val="28"/>
          <w:szCs w:val="28"/>
        </w:rPr>
        <w:t xml:space="preserve"> inventiva; tutto </w:t>
      </w:r>
      <w:r w:rsidR="00E91C94">
        <w:rPr>
          <w:sz w:val="28"/>
          <w:szCs w:val="28"/>
        </w:rPr>
        <w:t>ciò</w:t>
      </w:r>
      <w:r w:rsidR="003B3589">
        <w:rPr>
          <w:sz w:val="28"/>
          <w:szCs w:val="28"/>
        </w:rPr>
        <w:t xml:space="preserve"> rappresenta l’universo creativo dell’apprendistato iniziale ma che oggi rivelano un’autonomia espressiva di </w:t>
      </w:r>
      <w:r w:rsidR="004309C5">
        <w:rPr>
          <w:sz w:val="28"/>
          <w:szCs w:val="28"/>
        </w:rPr>
        <w:t>rimarchevole bellezza.</w:t>
      </w:r>
      <w:r w:rsidR="002B7C1E">
        <w:rPr>
          <w:sz w:val="28"/>
          <w:szCs w:val="28"/>
        </w:rPr>
        <w:t xml:space="preserve"> </w:t>
      </w:r>
      <w:r w:rsidR="004309C5">
        <w:rPr>
          <w:sz w:val="28"/>
          <w:szCs w:val="28"/>
        </w:rPr>
        <w:t>Dopo questo intenso periodo istruttivo</w:t>
      </w:r>
      <w:r w:rsidR="00381D3D">
        <w:rPr>
          <w:sz w:val="28"/>
          <w:szCs w:val="28"/>
        </w:rPr>
        <w:t>,</w:t>
      </w:r>
      <w:r w:rsidR="004309C5">
        <w:rPr>
          <w:sz w:val="28"/>
          <w:szCs w:val="28"/>
        </w:rPr>
        <w:t xml:space="preserve"> </w:t>
      </w:r>
      <w:r w:rsidR="00381D3D">
        <w:rPr>
          <w:sz w:val="28"/>
          <w:szCs w:val="28"/>
        </w:rPr>
        <w:t xml:space="preserve">durante il </w:t>
      </w:r>
      <w:r w:rsidR="004309C5">
        <w:rPr>
          <w:sz w:val="28"/>
          <w:szCs w:val="28"/>
        </w:rPr>
        <w:t>quale esercita con scrupolo l</w:t>
      </w:r>
      <w:r w:rsidR="00381D3D">
        <w:rPr>
          <w:sz w:val="28"/>
          <w:szCs w:val="28"/>
        </w:rPr>
        <w:t>a</w:t>
      </w:r>
      <w:r w:rsidR="004309C5">
        <w:rPr>
          <w:sz w:val="28"/>
          <w:szCs w:val="28"/>
        </w:rPr>
        <w:t xml:space="preserve"> su</w:t>
      </w:r>
      <w:r w:rsidR="00381D3D">
        <w:rPr>
          <w:sz w:val="28"/>
          <w:szCs w:val="28"/>
        </w:rPr>
        <w:t>a</w:t>
      </w:r>
      <w:r w:rsidR="004309C5">
        <w:rPr>
          <w:sz w:val="28"/>
          <w:szCs w:val="28"/>
        </w:rPr>
        <w:t xml:space="preserve"> attitudin</w:t>
      </w:r>
      <w:r w:rsidR="00381D3D">
        <w:rPr>
          <w:sz w:val="28"/>
          <w:szCs w:val="28"/>
        </w:rPr>
        <w:t>e</w:t>
      </w:r>
      <w:r w:rsidR="004309C5">
        <w:rPr>
          <w:sz w:val="28"/>
          <w:szCs w:val="28"/>
        </w:rPr>
        <w:t xml:space="preserve"> alla precisione grafica e all’equilibrio formale</w:t>
      </w:r>
      <w:r w:rsidR="00381D3D">
        <w:rPr>
          <w:sz w:val="28"/>
          <w:szCs w:val="28"/>
        </w:rPr>
        <w:t>,</w:t>
      </w:r>
      <w:r w:rsidR="007062A4">
        <w:rPr>
          <w:sz w:val="28"/>
          <w:szCs w:val="28"/>
        </w:rPr>
        <w:t xml:space="preserve"> </w:t>
      </w:r>
      <w:r w:rsidR="00381D3D">
        <w:rPr>
          <w:sz w:val="28"/>
          <w:szCs w:val="28"/>
        </w:rPr>
        <w:t>la Abbondanza – per impegni familiari e nuovi</w:t>
      </w:r>
      <w:r w:rsidR="004309C5">
        <w:rPr>
          <w:sz w:val="28"/>
          <w:szCs w:val="28"/>
        </w:rPr>
        <w:t xml:space="preserve"> </w:t>
      </w:r>
      <w:r w:rsidR="00381D3D">
        <w:rPr>
          <w:sz w:val="28"/>
          <w:szCs w:val="28"/>
        </w:rPr>
        <w:t xml:space="preserve">interessi – sembra trascurare </w:t>
      </w:r>
      <w:r w:rsidR="001B11FD">
        <w:rPr>
          <w:sz w:val="28"/>
          <w:szCs w:val="28"/>
        </w:rPr>
        <w:t>il lavoro</w:t>
      </w:r>
      <w:r w:rsidR="00381D3D">
        <w:rPr>
          <w:sz w:val="28"/>
          <w:szCs w:val="28"/>
        </w:rPr>
        <w:t xml:space="preserve"> artistico </w:t>
      </w:r>
      <w:r w:rsidR="00E91C94">
        <w:rPr>
          <w:sz w:val="28"/>
          <w:szCs w:val="28"/>
        </w:rPr>
        <w:t xml:space="preserve">e di conseguenza rallenta la sua fase </w:t>
      </w:r>
      <w:r w:rsidR="00DE20F3">
        <w:rPr>
          <w:sz w:val="28"/>
          <w:szCs w:val="28"/>
        </w:rPr>
        <w:t>produttiva</w:t>
      </w:r>
      <w:r w:rsidR="00E91C94">
        <w:rPr>
          <w:sz w:val="28"/>
          <w:szCs w:val="28"/>
        </w:rPr>
        <w:t>. Tuttavia, rimane saldo in lei l’imprinting giovanile della tessitura/grafica e dell’adolescenziale esperienza di ricamo</w:t>
      </w:r>
      <w:r w:rsidR="00DE20F3">
        <w:rPr>
          <w:sz w:val="28"/>
          <w:szCs w:val="28"/>
        </w:rPr>
        <w:t>,</w:t>
      </w:r>
      <w:r w:rsidR="00B000EA">
        <w:rPr>
          <w:sz w:val="28"/>
          <w:szCs w:val="28"/>
        </w:rPr>
        <w:t xml:space="preserve"> </w:t>
      </w:r>
      <w:r w:rsidR="00DE20F3">
        <w:rPr>
          <w:sz w:val="28"/>
          <w:szCs w:val="28"/>
        </w:rPr>
        <w:t>incentivata</w:t>
      </w:r>
      <w:r w:rsidR="00B000EA">
        <w:rPr>
          <w:sz w:val="28"/>
          <w:szCs w:val="28"/>
        </w:rPr>
        <w:t xml:space="preserve"> in ambito familiare</w:t>
      </w:r>
      <w:r w:rsidR="00DE20F3">
        <w:rPr>
          <w:sz w:val="28"/>
          <w:szCs w:val="28"/>
        </w:rPr>
        <w:t xml:space="preserve"> come di prassi per le fanciulle abruzzesi</w:t>
      </w:r>
      <w:r w:rsidR="00E91C94">
        <w:rPr>
          <w:sz w:val="28"/>
          <w:szCs w:val="28"/>
        </w:rPr>
        <w:t>.</w:t>
      </w:r>
      <w:r w:rsidR="00B000EA">
        <w:rPr>
          <w:sz w:val="28"/>
          <w:szCs w:val="28"/>
        </w:rPr>
        <w:t xml:space="preserve"> </w:t>
      </w:r>
    </w:p>
    <w:p w14:paraId="52884ADB" w14:textId="77777777" w:rsidR="002323EF" w:rsidRDefault="002323EF" w:rsidP="00255870">
      <w:pPr>
        <w:ind w:left="1416"/>
        <w:jc w:val="both"/>
        <w:rPr>
          <w:sz w:val="28"/>
          <w:szCs w:val="28"/>
        </w:rPr>
      </w:pPr>
    </w:p>
    <w:p w14:paraId="67AA4655" w14:textId="77777777" w:rsidR="002323EF" w:rsidRDefault="00B000EA" w:rsidP="0025587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Ma</w:t>
      </w:r>
      <w:r w:rsidR="00DE20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20F3">
        <w:rPr>
          <w:sz w:val="28"/>
          <w:szCs w:val="28"/>
        </w:rPr>
        <w:t>verosimilmente,</w:t>
      </w:r>
      <w:r>
        <w:rPr>
          <w:sz w:val="28"/>
          <w:szCs w:val="28"/>
        </w:rPr>
        <w:t xml:space="preserve"> in seguito alla frequentazione del piccolo </w:t>
      </w:r>
      <w:r w:rsidRPr="00DE20F3">
        <w:rPr>
          <w:i/>
          <w:iCs/>
          <w:sz w:val="28"/>
          <w:szCs w:val="28"/>
        </w:rPr>
        <w:t>milieu</w:t>
      </w:r>
      <w:r>
        <w:rPr>
          <w:sz w:val="28"/>
          <w:szCs w:val="28"/>
        </w:rPr>
        <w:t xml:space="preserve"> artistico del Centro Culturale “Studio-Uno” in Avezzano oltre alla </w:t>
      </w:r>
      <w:r w:rsidR="00DE20F3">
        <w:rPr>
          <w:sz w:val="28"/>
          <w:szCs w:val="28"/>
        </w:rPr>
        <w:t>sicuramente</w:t>
      </w:r>
      <w:r>
        <w:rPr>
          <w:sz w:val="28"/>
          <w:szCs w:val="28"/>
        </w:rPr>
        <w:t xml:space="preserve"> mai sopita voglia di esprimersi </w:t>
      </w:r>
      <w:r w:rsidR="00DE20F3">
        <w:rPr>
          <w:sz w:val="28"/>
          <w:szCs w:val="28"/>
        </w:rPr>
        <w:t xml:space="preserve">in arte, riprende la corsa creativa </w:t>
      </w:r>
      <w:r w:rsidR="00BF2C82">
        <w:rPr>
          <w:sz w:val="28"/>
          <w:szCs w:val="28"/>
        </w:rPr>
        <w:t>e lo fa con buona lena e determinazione</w:t>
      </w:r>
      <w:r w:rsidR="004947E8">
        <w:rPr>
          <w:sz w:val="28"/>
          <w:szCs w:val="28"/>
        </w:rPr>
        <w:t>;</w:t>
      </w:r>
      <w:r w:rsidR="00BF2C82">
        <w:rPr>
          <w:sz w:val="28"/>
          <w:szCs w:val="28"/>
        </w:rPr>
        <w:t xml:space="preserve"> </w:t>
      </w:r>
      <w:r w:rsidR="004947E8">
        <w:rPr>
          <w:sz w:val="28"/>
          <w:szCs w:val="28"/>
        </w:rPr>
        <w:t>c</w:t>
      </w:r>
      <w:r w:rsidR="00BF2C82">
        <w:rPr>
          <w:sz w:val="28"/>
          <w:szCs w:val="28"/>
        </w:rPr>
        <w:t>on una rinnovata consapevolezza dell</w:t>
      </w:r>
      <w:r w:rsidR="009160E8">
        <w:rPr>
          <w:sz w:val="28"/>
          <w:szCs w:val="28"/>
        </w:rPr>
        <w:t>e</w:t>
      </w:r>
      <w:r w:rsidR="00BF2C82">
        <w:rPr>
          <w:sz w:val="28"/>
          <w:szCs w:val="28"/>
        </w:rPr>
        <w:t xml:space="preserve"> propri</w:t>
      </w:r>
      <w:r w:rsidR="009160E8">
        <w:rPr>
          <w:sz w:val="28"/>
          <w:szCs w:val="28"/>
        </w:rPr>
        <w:t>e</w:t>
      </w:r>
      <w:r w:rsidR="00BF2C82">
        <w:rPr>
          <w:sz w:val="28"/>
          <w:szCs w:val="28"/>
        </w:rPr>
        <w:t xml:space="preserve"> capacità e vocazione. Allora, la nostra artista si lascia trasportare dalla interpretazione delle immagini secondo i suoi originari canoni compositivi di stampo</w:t>
      </w:r>
      <w:r w:rsidR="00CE45B7">
        <w:rPr>
          <w:sz w:val="28"/>
          <w:szCs w:val="28"/>
        </w:rPr>
        <w:t xml:space="preserve"> percettivo. E</w:t>
      </w:r>
      <w:r w:rsidR="00AC1C89">
        <w:rPr>
          <w:sz w:val="28"/>
          <w:szCs w:val="28"/>
        </w:rPr>
        <w:t xml:space="preserve"> </w:t>
      </w:r>
      <w:r w:rsidR="003F1398">
        <w:rPr>
          <w:sz w:val="28"/>
          <w:szCs w:val="28"/>
        </w:rPr>
        <w:t>–</w:t>
      </w:r>
      <w:r w:rsidR="00AC1C89">
        <w:rPr>
          <w:sz w:val="28"/>
          <w:szCs w:val="28"/>
        </w:rPr>
        <w:t xml:space="preserve"> nella </w:t>
      </w:r>
      <w:r w:rsidR="003F1398">
        <w:rPr>
          <w:sz w:val="28"/>
          <w:szCs w:val="28"/>
        </w:rPr>
        <w:t>primaria</w:t>
      </w:r>
      <w:r w:rsidR="00AC1C89">
        <w:rPr>
          <w:sz w:val="28"/>
          <w:szCs w:val="28"/>
        </w:rPr>
        <w:t xml:space="preserve"> fase essenzialmente pittorica </w:t>
      </w:r>
      <w:r w:rsidR="003F1398">
        <w:rPr>
          <w:sz w:val="28"/>
          <w:szCs w:val="28"/>
        </w:rPr>
        <w:t>–</w:t>
      </w:r>
      <w:r w:rsidR="00CE45B7">
        <w:rPr>
          <w:sz w:val="28"/>
          <w:szCs w:val="28"/>
        </w:rPr>
        <w:t xml:space="preserve"> si dedica ad una originale</w:t>
      </w:r>
      <w:r w:rsidR="00AC1C89">
        <w:rPr>
          <w:sz w:val="28"/>
          <w:szCs w:val="28"/>
        </w:rPr>
        <w:t xml:space="preserve"> modalità di</w:t>
      </w:r>
      <w:r w:rsidR="00CE45B7">
        <w:rPr>
          <w:sz w:val="28"/>
          <w:szCs w:val="28"/>
        </w:rPr>
        <w:t xml:space="preserve"> rappresentazione</w:t>
      </w:r>
      <w:r w:rsidR="00AC1C89">
        <w:rPr>
          <w:sz w:val="28"/>
          <w:szCs w:val="28"/>
        </w:rPr>
        <w:t xml:space="preserve"> oggettiva.</w:t>
      </w:r>
      <w:r w:rsidR="00CE45B7">
        <w:rPr>
          <w:sz w:val="28"/>
          <w:szCs w:val="28"/>
        </w:rPr>
        <w:t xml:space="preserve"> </w:t>
      </w:r>
      <w:r w:rsidR="00AC1C89">
        <w:rPr>
          <w:sz w:val="28"/>
          <w:szCs w:val="28"/>
        </w:rPr>
        <w:t xml:space="preserve">Immagini </w:t>
      </w:r>
      <w:r w:rsidR="00CE45B7">
        <w:rPr>
          <w:sz w:val="28"/>
          <w:szCs w:val="28"/>
        </w:rPr>
        <w:t>movimentat</w:t>
      </w:r>
      <w:r w:rsidR="00AC1C89">
        <w:rPr>
          <w:sz w:val="28"/>
          <w:szCs w:val="28"/>
        </w:rPr>
        <w:t>e</w:t>
      </w:r>
      <w:r w:rsidR="00CE45B7">
        <w:rPr>
          <w:sz w:val="28"/>
          <w:szCs w:val="28"/>
        </w:rPr>
        <w:t xml:space="preserve"> da campiture cromatiche in equilibrio tra astrazione e figurazione.</w:t>
      </w:r>
      <w:r w:rsidR="00AC1C89">
        <w:rPr>
          <w:sz w:val="28"/>
          <w:szCs w:val="28"/>
        </w:rPr>
        <w:t xml:space="preserve"> </w:t>
      </w:r>
      <w:r w:rsidR="000D6641">
        <w:rPr>
          <w:sz w:val="28"/>
          <w:szCs w:val="28"/>
        </w:rPr>
        <w:t>Inizialmente</w:t>
      </w:r>
      <w:r w:rsidR="00F14E2D">
        <w:rPr>
          <w:sz w:val="28"/>
          <w:szCs w:val="28"/>
        </w:rPr>
        <w:t>,</w:t>
      </w:r>
      <w:r w:rsidR="000D6641">
        <w:rPr>
          <w:sz w:val="28"/>
          <w:szCs w:val="28"/>
        </w:rPr>
        <w:t xml:space="preserve"> l</w:t>
      </w:r>
      <w:r w:rsidR="000D6641" w:rsidRPr="005E538A">
        <w:rPr>
          <w:sz w:val="28"/>
          <w:szCs w:val="28"/>
        </w:rPr>
        <w:t xml:space="preserve">a figura umana non attrae l’estro </w:t>
      </w:r>
      <w:r w:rsidR="000D6641">
        <w:rPr>
          <w:sz w:val="28"/>
          <w:szCs w:val="28"/>
        </w:rPr>
        <w:t xml:space="preserve">della nostra </w:t>
      </w:r>
      <w:r w:rsidR="000D6641" w:rsidRPr="005E538A">
        <w:rPr>
          <w:sz w:val="28"/>
          <w:szCs w:val="28"/>
        </w:rPr>
        <w:t xml:space="preserve">artista che </w:t>
      </w:r>
      <w:r w:rsidR="00F14E2D">
        <w:rPr>
          <w:sz w:val="28"/>
          <w:szCs w:val="28"/>
        </w:rPr>
        <w:t>orienta</w:t>
      </w:r>
      <w:r w:rsidR="000D6641" w:rsidRPr="005E538A">
        <w:rPr>
          <w:sz w:val="28"/>
          <w:szCs w:val="28"/>
        </w:rPr>
        <w:t xml:space="preserve"> la sua </w:t>
      </w:r>
      <w:r w:rsidR="00B84051">
        <w:rPr>
          <w:sz w:val="28"/>
          <w:szCs w:val="28"/>
        </w:rPr>
        <w:t>ispirazione</w:t>
      </w:r>
      <w:r w:rsidR="000D6641" w:rsidRPr="005E538A">
        <w:rPr>
          <w:sz w:val="28"/>
          <w:szCs w:val="28"/>
        </w:rPr>
        <w:t xml:space="preserve"> </w:t>
      </w:r>
      <w:r w:rsidR="000D6641">
        <w:rPr>
          <w:sz w:val="28"/>
          <w:szCs w:val="28"/>
        </w:rPr>
        <w:t>verso il</w:t>
      </w:r>
      <w:r w:rsidR="000D6641" w:rsidRPr="005E538A">
        <w:rPr>
          <w:sz w:val="28"/>
          <w:szCs w:val="28"/>
        </w:rPr>
        <w:t xml:space="preserve"> paesaggio </w:t>
      </w:r>
      <w:r w:rsidR="00D23BCB">
        <w:rPr>
          <w:sz w:val="28"/>
          <w:szCs w:val="28"/>
        </w:rPr>
        <w:t>mostrato mediante</w:t>
      </w:r>
      <w:r w:rsidR="000D6641" w:rsidRPr="005E538A">
        <w:rPr>
          <w:sz w:val="28"/>
          <w:szCs w:val="28"/>
        </w:rPr>
        <w:t xml:space="preserve"> una sintesi </w:t>
      </w:r>
      <w:r w:rsidR="000D6641">
        <w:rPr>
          <w:sz w:val="28"/>
          <w:szCs w:val="28"/>
        </w:rPr>
        <w:t>analitica di particolare espressività</w:t>
      </w:r>
      <w:r w:rsidR="000D6641" w:rsidRPr="005E538A">
        <w:rPr>
          <w:sz w:val="28"/>
          <w:szCs w:val="28"/>
        </w:rPr>
        <w:t>.</w:t>
      </w:r>
      <w:r w:rsidR="00CE45B7">
        <w:rPr>
          <w:sz w:val="28"/>
          <w:szCs w:val="28"/>
        </w:rPr>
        <w:t xml:space="preserve"> </w:t>
      </w:r>
      <w:r w:rsidR="00F14E2D">
        <w:rPr>
          <w:sz w:val="28"/>
          <w:szCs w:val="28"/>
        </w:rPr>
        <w:t>L</w:t>
      </w:r>
      <w:r w:rsidR="00F14E2D" w:rsidRPr="00F27E40">
        <w:rPr>
          <w:sz w:val="28"/>
          <w:szCs w:val="28"/>
        </w:rPr>
        <w:t xml:space="preserve">a pittura di paesaggio si conferma non come riproduzione della natura ma come esempio di un’idea </w:t>
      </w:r>
      <w:r w:rsidR="001B11FD">
        <w:rPr>
          <w:sz w:val="28"/>
          <w:szCs w:val="28"/>
        </w:rPr>
        <w:t xml:space="preserve">emotiva </w:t>
      </w:r>
      <w:r w:rsidR="00F14E2D" w:rsidRPr="00F27E40">
        <w:rPr>
          <w:sz w:val="28"/>
          <w:szCs w:val="28"/>
        </w:rPr>
        <w:t>della natura.</w:t>
      </w:r>
      <w:r w:rsidR="00F14E2D">
        <w:rPr>
          <w:sz w:val="28"/>
          <w:szCs w:val="28"/>
        </w:rPr>
        <w:t xml:space="preserve"> </w:t>
      </w:r>
      <w:r w:rsidR="00F14E2D" w:rsidRPr="00F27E40">
        <w:rPr>
          <w:sz w:val="28"/>
          <w:szCs w:val="28"/>
        </w:rPr>
        <w:t xml:space="preserve">E, dovendo interpretare un’idea, un pensiero, l’arte del paesaggio è l’attestazione più evidente di quanto </w:t>
      </w:r>
      <w:r w:rsidR="007F0D8C" w:rsidRPr="00F27E40">
        <w:rPr>
          <w:sz w:val="28"/>
          <w:szCs w:val="28"/>
        </w:rPr>
        <w:t>superflua</w:t>
      </w:r>
      <w:r w:rsidR="00F14E2D" w:rsidRPr="00F27E40">
        <w:rPr>
          <w:sz w:val="28"/>
          <w:szCs w:val="28"/>
        </w:rPr>
        <w:t xml:space="preserve"> sia ogni distinzione tra iconico e aniconico; di quanto l’astrazione nelle sue declinazioni </w:t>
      </w:r>
      <w:r w:rsidR="00D23BCB">
        <w:rPr>
          <w:sz w:val="28"/>
          <w:szCs w:val="28"/>
        </w:rPr>
        <w:t>geometrico/dinamiche</w:t>
      </w:r>
      <w:r w:rsidR="00F14E2D" w:rsidRPr="00F27E40">
        <w:rPr>
          <w:sz w:val="28"/>
          <w:szCs w:val="28"/>
        </w:rPr>
        <w:t xml:space="preserve"> penetri nell</w:t>
      </w:r>
      <w:r w:rsidR="007F0D8C">
        <w:rPr>
          <w:sz w:val="28"/>
          <w:szCs w:val="28"/>
        </w:rPr>
        <w:t xml:space="preserve">a </w:t>
      </w:r>
      <w:r w:rsidR="00F14E2D" w:rsidRPr="00F27E40">
        <w:rPr>
          <w:sz w:val="28"/>
          <w:szCs w:val="28"/>
        </w:rPr>
        <w:t>figurazione</w:t>
      </w:r>
      <w:r w:rsidR="007F0D8C">
        <w:rPr>
          <w:sz w:val="28"/>
          <w:szCs w:val="28"/>
        </w:rPr>
        <w:t xml:space="preserve"> di Marilena Abbondanza</w:t>
      </w:r>
      <w:r w:rsidR="00F14E2D" w:rsidRPr="00F27E40">
        <w:rPr>
          <w:sz w:val="28"/>
          <w:szCs w:val="28"/>
        </w:rPr>
        <w:t>.</w:t>
      </w:r>
      <w:r w:rsidR="007F0D8C">
        <w:rPr>
          <w:sz w:val="28"/>
          <w:szCs w:val="28"/>
        </w:rPr>
        <w:t xml:space="preserve"> Proprio in virtù di tale fusione la pittura di cui si sta trattando riesce a raggiungere il </w:t>
      </w:r>
      <w:r w:rsidR="003F1398">
        <w:rPr>
          <w:sz w:val="28"/>
          <w:szCs w:val="28"/>
        </w:rPr>
        <w:t xml:space="preserve">suo </w:t>
      </w:r>
      <w:r w:rsidR="007F0D8C">
        <w:rPr>
          <w:sz w:val="28"/>
          <w:szCs w:val="28"/>
        </w:rPr>
        <w:t>fine ultimo</w:t>
      </w:r>
      <w:r w:rsidR="003F1398">
        <w:rPr>
          <w:sz w:val="28"/>
          <w:szCs w:val="28"/>
        </w:rPr>
        <w:t xml:space="preserve"> cioè:</w:t>
      </w:r>
      <w:r w:rsidR="007F0D8C">
        <w:rPr>
          <w:sz w:val="28"/>
          <w:szCs w:val="28"/>
        </w:rPr>
        <w:t xml:space="preserve"> collegare il visibile all’invisibile.</w:t>
      </w:r>
      <w:r w:rsidR="00F14E2D">
        <w:rPr>
          <w:sz w:val="28"/>
          <w:szCs w:val="28"/>
        </w:rPr>
        <w:t xml:space="preserve"> </w:t>
      </w:r>
      <w:r w:rsidR="00007E19">
        <w:rPr>
          <w:sz w:val="28"/>
          <w:szCs w:val="28"/>
        </w:rPr>
        <w:t xml:space="preserve">Particolarmente significativo in questo senso </w:t>
      </w:r>
      <w:r w:rsidR="00287CE2">
        <w:rPr>
          <w:sz w:val="28"/>
          <w:szCs w:val="28"/>
        </w:rPr>
        <w:t>è un paesaggio marino nel quale</w:t>
      </w:r>
      <w:r w:rsidR="004947E8">
        <w:rPr>
          <w:sz w:val="28"/>
          <w:szCs w:val="28"/>
        </w:rPr>
        <w:t xml:space="preserve"> la pittrice</w:t>
      </w:r>
      <w:r w:rsidR="00287CE2">
        <w:rPr>
          <w:sz w:val="28"/>
          <w:szCs w:val="28"/>
        </w:rPr>
        <w:t>, p</w:t>
      </w:r>
      <w:r w:rsidR="00287CE2" w:rsidRPr="00492733">
        <w:rPr>
          <w:sz w:val="28"/>
          <w:szCs w:val="28"/>
        </w:rPr>
        <w:t xml:space="preserve">ur non rinnegando del tutto la sua indole essenzialmente afigurale, </w:t>
      </w:r>
      <w:r w:rsidR="00287CE2">
        <w:rPr>
          <w:sz w:val="28"/>
          <w:szCs w:val="28"/>
        </w:rPr>
        <w:t xml:space="preserve">realizza </w:t>
      </w:r>
      <w:r w:rsidR="00287CE2" w:rsidRPr="00492733">
        <w:rPr>
          <w:sz w:val="28"/>
          <w:szCs w:val="28"/>
        </w:rPr>
        <w:t>una realistica costruzione segnica per definire il classico “</w:t>
      </w:r>
      <w:r w:rsidR="003403E2">
        <w:rPr>
          <w:sz w:val="28"/>
          <w:szCs w:val="28"/>
        </w:rPr>
        <w:t>T</w:t>
      </w:r>
      <w:r w:rsidR="00287CE2" w:rsidRPr="00492733">
        <w:rPr>
          <w:sz w:val="28"/>
          <w:szCs w:val="28"/>
        </w:rPr>
        <w:t xml:space="preserve">rabocco” (antico strumento per la pesca) </w:t>
      </w:r>
      <w:r w:rsidR="00287CE2">
        <w:rPr>
          <w:sz w:val="28"/>
          <w:szCs w:val="28"/>
        </w:rPr>
        <w:t xml:space="preserve">che </w:t>
      </w:r>
      <w:r w:rsidR="00287CE2" w:rsidRPr="00492733">
        <w:rPr>
          <w:sz w:val="28"/>
          <w:szCs w:val="28"/>
        </w:rPr>
        <w:t xml:space="preserve">emerge da animate losanghe di colore </w:t>
      </w:r>
      <w:r w:rsidR="00287CE2">
        <w:rPr>
          <w:sz w:val="28"/>
          <w:szCs w:val="28"/>
        </w:rPr>
        <w:t>indicanti</w:t>
      </w:r>
      <w:r w:rsidR="00044556">
        <w:rPr>
          <w:sz w:val="28"/>
          <w:szCs w:val="28"/>
        </w:rPr>
        <w:t xml:space="preserve"> </w:t>
      </w:r>
      <w:r w:rsidR="00287CE2" w:rsidRPr="00492733">
        <w:rPr>
          <w:sz w:val="28"/>
          <w:szCs w:val="28"/>
        </w:rPr>
        <w:t xml:space="preserve">le onde di un mare </w:t>
      </w:r>
      <w:r w:rsidR="00044556">
        <w:rPr>
          <w:sz w:val="28"/>
          <w:szCs w:val="28"/>
        </w:rPr>
        <w:t xml:space="preserve">magicamente </w:t>
      </w:r>
      <w:r w:rsidR="00287CE2">
        <w:rPr>
          <w:sz w:val="28"/>
          <w:szCs w:val="28"/>
        </w:rPr>
        <w:t xml:space="preserve">vero </w:t>
      </w:r>
      <w:r w:rsidR="003403E2">
        <w:rPr>
          <w:sz w:val="28"/>
          <w:szCs w:val="28"/>
        </w:rPr>
        <w:t xml:space="preserve">benché </w:t>
      </w:r>
      <w:r w:rsidR="00287CE2">
        <w:rPr>
          <w:sz w:val="28"/>
          <w:szCs w:val="28"/>
        </w:rPr>
        <w:t>inventato (come nelle scenografie felliniane)</w:t>
      </w:r>
      <w:r w:rsidR="00287CE2" w:rsidRPr="00492733">
        <w:rPr>
          <w:sz w:val="28"/>
          <w:szCs w:val="28"/>
        </w:rPr>
        <w:t>. E il cielo, con volute dal tono bieco, concorre a rafforzare il senso di egemonico potere della natura</w:t>
      </w:r>
      <w:r w:rsidR="003403E2">
        <w:rPr>
          <w:sz w:val="28"/>
          <w:szCs w:val="28"/>
        </w:rPr>
        <w:t>;</w:t>
      </w:r>
      <w:r w:rsidR="00287CE2" w:rsidRPr="00492733">
        <w:rPr>
          <w:sz w:val="28"/>
          <w:szCs w:val="28"/>
        </w:rPr>
        <w:t xml:space="preserve"> </w:t>
      </w:r>
      <w:r w:rsidR="003403E2">
        <w:rPr>
          <w:sz w:val="28"/>
          <w:szCs w:val="28"/>
        </w:rPr>
        <w:t>l</w:t>
      </w:r>
      <w:r w:rsidR="00287CE2" w:rsidRPr="00492733">
        <w:rPr>
          <w:sz w:val="28"/>
          <w:szCs w:val="28"/>
        </w:rPr>
        <w:t>’atmosfera complessiva</w:t>
      </w:r>
      <w:r w:rsidR="003403E2">
        <w:rPr>
          <w:sz w:val="28"/>
          <w:szCs w:val="28"/>
        </w:rPr>
        <w:t xml:space="preserve"> ben descrive lo</w:t>
      </w:r>
      <w:r w:rsidR="00287CE2" w:rsidRPr="00492733">
        <w:rPr>
          <w:sz w:val="28"/>
          <w:szCs w:val="28"/>
        </w:rPr>
        <w:t xml:space="preserve"> struggente declino del giorno.</w:t>
      </w:r>
      <w:r w:rsidR="00F14E2D">
        <w:rPr>
          <w:sz w:val="28"/>
          <w:szCs w:val="28"/>
        </w:rPr>
        <w:t xml:space="preserve"> </w:t>
      </w:r>
      <w:r w:rsidR="003403E2">
        <w:rPr>
          <w:sz w:val="28"/>
          <w:szCs w:val="28"/>
        </w:rPr>
        <w:t>In altre opere, sempre figurative, si apprezzano a</w:t>
      </w:r>
      <w:r w:rsidR="00CE45B7">
        <w:rPr>
          <w:sz w:val="28"/>
          <w:szCs w:val="28"/>
        </w:rPr>
        <w:t>lberi che sondano lo spazio in visioni dal basso</w:t>
      </w:r>
      <w:r w:rsidR="008C3F55">
        <w:rPr>
          <w:sz w:val="28"/>
          <w:szCs w:val="28"/>
        </w:rPr>
        <w:t>,</w:t>
      </w:r>
      <w:r w:rsidR="00CE45B7">
        <w:rPr>
          <w:sz w:val="28"/>
          <w:szCs w:val="28"/>
        </w:rPr>
        <w:t xml:space="preserve"> a creare sviluppi ascensionali </w:t>
      </w:r>
      <w:r w:rsidR="008C3F55">
        <w:rPr>
          <w:sz w:val="28"/>
          <w:szCs w:val="28"/>
        </w:rPr>
        <w:t>di color</w:t>
      </w:r>
      <w:r w:rsidR="003F1398">
        <w:rPr>
          <w:sz w:val="28"/>
          <w:szCs w:val="28"/>
        </w:rPr>
        <w:t>e</w:t>
      </w:r>
      <w:r w:rsidR="008C3F55">
        <w:rPr>
          <w:sz w:val="28"/>
          <w:szCs w:val="28"/>
        </w:rPr>
        <w:t xml:space="preserve"> e di luc</w:t>
      </w:r>
      <w:r w:rsidR="003F1398">
        <w:rPr>
          <w:sz w:val="28"/>
          <w:szCs w:val="28"/>
        </w:rPr>
        <w:t>e</w:t>
      </w:r>
      <w:r w:rsidR="008C3F55">
        <w:rPr>
          <w:sz w:val="28"/>
          <w:szCs w:val="28"/>
        </w:rPr>
        <w:t>.</w:t>
      </w:r>
      <w:r w:rsidR="00A46A67">
        <w:rPr>
          <w:sz w:val="28"/>
          <w:szCs w:val="28"/>
        </w:rPr>
        <w:t xml:space="preserve"> Boschi fitti di naturalismo architettonico</w:t>
      </w:r>
      <w:r w:rsidR="00D833FD">
        <w:rPr>
          <w:sz w:val="28"/>
          <w:szCs w:val="28"/>
        </w:rPr>
        <w:t xml:space="preserve"> </w:t>
      </w:r>
      <w:r w:rsidR="00292A7C">
        <w:rPr>
          <w:sz w:val="28"/>
          <w:szCs w:val="28"/>
        </w:rPr>
        <w:t>osservato</w:t>
      </w:r>
      <w:r w:rsidR="00D833FD">
        <w:rPr>
          <w:sz w:val="28"/>
          <w:szCs w:val="28"/>
        </w:rPr>
        <w:t xml:space="preserve"> da un punto di vista </w:t>
      </w:r>
      <w:r w:rsidR="00292A7C">
        <w:rPr>
          <w:sz w:val="28"/>
          <w:szCs w:val="28"/>
        </w:rPr>
        <w:t>del tutto particolare</w:t>
      </w:r>
      <w:r w:rsidR="00D833FD">
        <w:rPr>
          <w:sz w:val="28"/>
          <w:szCs w:val="28"/>
        </w:rPr>
        <w:t>.</w:t>
      </w:r>
      <w:r w:rsidR="00BF2C82">
        <w:rPr>
          <w:sz w:val="28"/>
          <w:szCs w:val="28"/>
        </w:rPr>
        <w:t xml:space="preserve"> </w:t>
      </w:r>
      <w:r w:rsidR="003403E2">
        <w:rPr>
          <w:sz w:val="28"/>
          <w:szCs w:val="28"/>
        </w:rPr>
        <w:t>Oppure, c</w:t>
      </w:r>
      <w:r w:rsidR="008C3F55" w:rsidRPr="008C3F55">
        <w:rPr>
          <w:sz w:val="28"/>
          <w:szCs w:val="28"/>
        </w:rPr>
        <w:t>lown</w:t>
      </w:r>
      <w:r w:rsidR="008C3F55">
        <w:rPr>
          <w:sz w:val="28"/>
          <w:szCs w:val="28"/>
        </w:rPr>
        <w:t xml:space="preserve"> in cui si accentuano forme sinusoidali per interpretare un corpo buffo e svettante, sullo sfondo di vivaci decorazioni floreali </w:t>
      </w:r>
      <w:r w:rsidR="00BD4AE0">
        <w:rPr>
          <w:sz w:val="28"/>
          <w:szCs w:val="28"/>
        </w:rPr>
        <w:t>per un insieme di naturale allegria.</w:t>
      </w:r>
      <w:r w:rsidR="007062A4">
        <w:rPr>
          <w:sz w:val="28"/>
          <w:szCs w:val="28"/>
        </w:rPr>
        <w:t xml:space="preserve"> </w:t>
      </w:r>
    </w:p>
    <w:p w14:paraId="58012D6B" w14:textId="77777777" w:rsidR="002323EF" w:rsidRDefault="002323EF" w:rsidP="002323EF">
      <w:pPr>
        <w:ind w:left="1416"/>
        <w:jc w:val="both"/>
        <w:rPr>
          <w:sz w:val="28"/>
          <w:szCs w:val="28"/>
        </w:rPr>
      </w:pPr>
    </w:p>
    <w:p w14:paraId="4CB2D49C" w14:textId="5C43022C" w:rsidR="002323EF" w:rsidRDefault="003403E2" w:rsidP="002323EF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B177FE">
        <w:rPr>
          <w:sz w:val="28"/>
          <w:szCs w:val="28"/>
        </w:rPr>
        <w:t xml:space="preserve"> busti </w:t>
      </w:r>
      <w:r w:rsidR="00571AAF">
        <w:rPr>
          <w:sz w:val="28"/>
          <w:szCs w:val="28"/>
        </w:rPr>
        <w:t xml:space="preserve">di statuaria classica </w:t>
      </w:r>
      <w:r w:rsidR="00B177FE">
        <w:rPr>
          <w:sz w:val="28"/>
          <w:szCs w:val="28"/>
        </w:rPr>
        <w:t>che si stagliano su paesaggi aero-fluttuanti alla maniera d</w:t>
      </w:r>
      <w:r w:rsidR="00406815">
        <w:rPr>
          <w:sz w:val="28"/>
          <w:szCs w:val="28"/>
        </w:rPr>
        <w:t xml:space="preserve">el </w:t>
      </w:r>
      <w:r w:rsidR="00B177FE">
        <w:rPr>
          <w:sz w:val="28"/>
          <w:szCs w:val="28"/>
        </w:rPr>
        <w:t>secondo futurismo.</w:t>
      </w:r>
      <w:r w:rsidR="008C3F55">
        <w:rPr>
          <w:sz w:val="28"/>
          <w:szCs w:val="28"/>
        </w:rPr>
        <w:t xml:space="preserve"> </w:t>
      </w:r>
      <w:r w:rsidR="00406815">
        <w:rPr>
          <w:sz w:val="28"/>
          <w:szCs w:val="28"/>
        </w:rPr>
        <w:t xml:space="preserve">Così della Venere </w:t>
      </w:r>
      <w:r w:rsidR="001F512D">
        <w:rPr>
          <w:sz w:val="28"/>
          <w:szCs w:val="28"/>
        </w:rPr>
        <w:t xml:space="preserve">si </w:t>
      </w:r>
      <w:r w:rsidR="00406815">
        <w:rPr>
          <w:sz w:val="28"/>
          <w:szCs w:val="28"/>
        </w:rPr>
        <w:t>mostra l’esigenza attica di un’idea assoluta unitamente ad una ricerca di modernità</w:t>
      </w:r>
      <w:r w:rsidR="001F512D">
        <w:rPr>
          <w:sz w:val="28"/>
          <w:szCs w:val="28"/>
        </w:rPr>
        <w:t>;</w:t>
      </w:r>
      <w:r w:rsidR="00292A7C">
        <w:rPr>
          <w:sz w:val="28"/>
          <w:szCs w:val="28"/>
        </w:rPr>
        <w:t xml:space="preserve"> </w:t>
      </w:r>
      <w:r w:rsidR="001F512D">
        <w:rPr>
          <w:sz w:val="28"/>
          <w:szCs w:val="28"/>
        </w:rPr>
        <w:t>e</w:t>
      </w:r>
      <w:r w:rsidR="00E57B2F">
        <w:rPr>
          <w:sz w:val="28"/>
          <w:szCs w:val="28"/>
        </w:rPr>
        <w:t>mblema</w:t>
      </w:r>
      <w:r w:rsidR="00292A7C">
        <w:rPr>
          <w:sz w:val="28"/>
          <w:szCs w:val="28"/>
        </w:rPr>
        <w:t xml:space="preserve"> scultoreo tra</w:t>
      </w:r>
      <w:r w:rsidR="008C60AF">
        <w:rPr>
          <w:sz w:val="28"/>
          <w:szCs w:val="28"/>
        </w:rPr>
        <w:t>sportato</w:t>
      </w:r>
      <w:r w:rsidR="00292A7C">
        <w:rPr>
          <w:sz w:val="28"/>
          <w:szCs w:val="28"/>
        </w:rPr>
        <w:t xml:space="preserve"> </w:t>
      </w:r>
      <w:r w:rsidR="001F512D">
        <w:rPr>
          <w:sz w:val="28"/>
          <w:szCs w:val="28"/>
        </w:rPr>
        <w:t>pittoricamente</w:t>
      </w:r>
      <w:r w:rsidR="008C60AF">
        <w:rPr>
          <w:sz w:val="28"/>
          <w:szCs w:val="28"/>
        </w:rPr>
        <w:t xml:space="preserve"> sulle sponde di un lago ancestrale</w:t>
      </w:r>
      <w:r w:rsidR="001F512D">
        <w:rPr>
          <w:sz w:val="28"/>
          <w:szCs w:val="28"/>
        </w:rPr>
        <w:t>.</w:t>
      </w:r>
      <w:r w:rsidR="008C60AF">
        <w:rPr>
          <w:sz w:val="28"/>
          <w:szCs w:val="28"/>
        </w:rPr>
        <w:t xml:space="preserve"> </w:t>
      </w:r>
      <w:r w:rsidR="003F1398">
        <w:rPr>
          <w:sz w:val="28"/>
          <w:szCs w:val="28"/>
        </w:rPr>
        <w:t xml:space="preserve">Anche </w:t>
      </w:r>
      <w:r w:rsidR="008C60AF">
        <w:rPr>
          <w:sz w:val="28"/>
          <w:szCs w:val="28"/>
        </w:rPr>
        <w:t>immagini di concert</w:t>
      </w:r>
      <w:r w:rsidR="00CC7AF5">
        <w:rPr>
          <w:sz w:val="28"/>
          <w:szCs w:val="28"/>
        </w:rPr>
        <w:t>i</w:t>
      </w:r>
      <w:r w:rsidR="008C60AF">
        <w:rPr>
          <w:sz w:val="28"/>
          <w:szCs w:val="28"/>
        </w:rPr>
        <w:t xml:space="preserve"> </w:t>
      </w:r>
      <w:r w:rsidR="00CC7AF5">
        <w:rPr>
          <w:sz w:val="28"/>
          <w:szCs w:val="28"/>
        </w:rPr>
        <w:t>in cui il bassista e la cantante in primo piano si fondono con il flusso musicale</w:t>
      </w:r>
      <w:r w:rsidR="003F1398">
        <w:rPr>
          <w:sz w:val="28"/>
          <w:szCs w:val="28"/>
        </w:rPr>
        <w:t>,</w:t>
      </w:r>
      <w:r w:rsidR="00CC7AF5">
        <w:rPr>
          <w:sz w:val="28"/>
          <w:szCs w:val="28"/>
        </w:rPr>
        <w:t xml:space="preserve"> in un tutt’uno ambientale d</w:t>
      </w:r>
      <w:r w:rsidR="00166A6F">
        <w:rPr>
          <w:sz w:val="28"/>
          <w:szCs w:val="28"/>
        </w:rPr>
        <w:t>al</w:t>
      </w:r>
      <w:r w:rsidR="00CC7AF5">
        <w:rPr>
          <w:sz w:val="28"/>
          <w:szCs w:val="28"/>
        </w:rPr>
        <w:t xml:space="preserve"> </w:t>
      </w:r>
      <w:r w:rsidR="00166A6F">
        <w:rPr>
          <w:sz w:val="28"/>
          <w:szCs w:val="28"/>
        </w:rPr>
        <w:t>sapore</w:t>
      </w:r>
      <w:r w:rsidR="00CC7AF5">
        <w:rPr>
          <w:sz w:val="28"/>
          <w:szCs w:val="28"/>
        </w:rPr>
        <w:t xml:space="preserve"> </w:t>
      </w:r>
      <w:r w:rsidR="00CC7AF5" w:rsidRPr="00166A6F">
        <w:rPr>
          <w:i/>
          <w:iCs/>
          <w:sz w:val="28"/>
          <w:szCs w:val="28"/>
        </w:rPr>
        <w:t>blues</w:t>
      </w:r>
      <w:r w:rsidR="00CC7AF5">
        <w:rPr>
          <w:sz w:val="28"/>
          <w:szCs w:val="28"/>
        </w:rPr>
        <w:t>.</w:t>
      </w:r>
      <w:r w:rsidR="00166A6F">
        <w:rPr>
          <w:sz w:val="28"/>
          <w:szCs w:val="28"/>
        </w:rPr>
        <w:t xml:space="preserve"> </w:t>
      </w:r>
      <w:r w:rsidR="00AE05DA">
        <w:rPr>
          <w:sz w:val="28"/>
          <w:szCs w:val="28"/>
        </w:rPr>
        <w:t xml:space="preserve">In ambito iconico, </w:t>
      </w:r>
      <w:r w:rsidR="003F1398">
        <w:rPr>
          <w:sz w:val="28"/>
          <w:szCs w:val="28"/>
        </w:rPr>
        <w:t>perfino</w:t>
      </w:r>
      <w:r w:rsidR="00166A6F">
        <w:rPr>
          <w:sz w:val="28"/>
          <w:szCs w:val="28"/>
        </w:rPr>
        <w:t xml:space="preserve"> </w:t>
      </w:r>
      <w:r w:rsidR="00FC58AD">
        <w:rPr>
          <w:sz w:val="28"/>
          <w:szCs w:val="28"/>
        </w:rPr>
        <w:t>l</w:t>
      </w:r>
      <w:r w:rsidR="00A26F52">
        <w:rPr>
          <w:sz w:val="28"/>
          <w:szCs w:val="28"/>
        </w:rPr>
        <w:t>’Assunzione della Vergine</w:t>
      </w:r>
      <w:r w:rsidR="00166A6F">
        <w:rPr>
          <w:sz w:val="28"/>
          <w:szCs w:val="28"/>
        </w:rPr>
        <w:t xml:space="preserve"> si sviluppa in contorsioni cromatiche sorrette da angeli come lingue di fuoco sacro</w:t>
      </w:r>
      <w:r w:rsidR="00CC7AF5">
        <w:rPr>
          <w:sz w:val="28"/>
          <w:szCs w:val="28"/>
        </w:rPr>
        <w:t xml:space="preserve"> </w:t>
      </w:r>
      <w:r w:rsidR="00AE05DA">
        <w:rPr>
          <w:sz w:val="28"/>
          <w:szCs w:val="28"/>
        </w:rPr>
        <w:t xml:space="preserve">a </w:t>
      </w:r>
      <w:r w:rsidR="00962503">
        <w:rPr>
          <w:sz w:val="28"/>
          <w:szCs w:val="28"/>
        </w:rPr>
        <w:t>illustrare</w:t>
      </w:r>
      <w:r w:rsidR="00AE05DA">
        <w:rPr>
          <w:sz w:val="28"/>
          <w:szCs w:val="28"/>
        </w:rPr>
        <w:t xml:space="preserve"> la potenza e il mistero della fede</w:t>
      </w:r>
      <w:r w:rsidR="009D0857">
        <w:rPr>
          <w:sz w:val="28"/>
          <w:szCs w:val="28"/>
        </w:rPr>
        <w:t>;</w:t>
      </w:r>
      <w:r w:rsidR="00962503">
        <w:rPr>
          <w:sz w:val="28"/>
          <w:szCs w:val="28"/>
        </w:rPr>
        <w:t xml:space="preserve"> </w:t>
      </w:r>
      <w:r w:rsidR="009D0857">
        <w:rPr>
          <w:sz w:val="28"/>
          <w:szCs w:val="28"/>
        </w:rPr>
        <w:t>c</w:t>
      </w:r>
      <w:r w:rsidR="00962503">
        <w:rPr>
          <w:sz w:val="28"/>
          <w:szCs w:val="28"/>
        </w:rPr>
        <w:t>olta citazione che rievoca, reinterpretandola, l’opera di</w:t>
      </w:r>
      <w:r w:rsidR="00A26F52">
        <w:rPr>
          <w:sz w:val="28"/>
          <w:szCs w:val="28"/>
        </w:rPr>
        <w:t xml:space="preserve"> Guido Reni</w:t>
      </w:r>
      <w:r w:rsidR="00962503">
        <w:rPr>
          <w:sz w:val="28"/>
          <w:szCs w:val="28"/>
        </w:rPr>
        <w:t xml:space="preserve"> conservata al museo di Lione</w:t>
      </w:r>
      <w:r w:rsidR="00AE05DA">
        <w:rPr>
          <w:sz w:val="28"/>
          <w:szCs w:val="28"/>
        </w:rPr>
        <w:t xml:space="preserve">. </w:t>
      </w:r>
      <w:r w:rsidR="00FC58AD">
        <w:rPr>
          <w:sz w:val="28"/>
          <w:szCs w:val="28"/>
        </w:rPr>
        <w:t>Ancora, gruppi di fanciulle in abiti sontuosi si confondono in movimentati campi di colore</w:t>
      </w:r>
      <w:r w:rsidR="00467065">
        <w:rPr>
          <w:sz w:val="28"/>
          <w:szCs w:val="28"/>
        </w:rPr>
        <w:t>.</w:t>
      </w:r>
      <w:r w:rsidR="00A90BDA">
        <w:rPr>
          <w:sz w:val="28"/>
          <w:szCs w:val="28"/>
        </w:rPr>
        <w:t xml:space="preserve"> Esili modelle da cui Marilena, nonostante la commistione delle linee, sa cogliere l’essenza plastica dei corpi</w:t>
      </w:r>
      <w:r w:rsidR="000E713B">
        <w:rPr>
          <w:sz w:val="28"/>
          <w:szCs w:val="28"/>
        </w:rPr>
        <w:t xml:space="preserve">; ne studia l’aspetto dinamico </w:t>
      </w:r>
      <w:r w:rsidR="0076308F">
        <w:rPr>
          <w:sz w:val="28"/>
          <w:szCs w:val="28"/>
        </w:rPr>
        <w:t xml:space="preserve">affinché </w:t>
      </w:r>
      <w:r w:rsidR="000E713B">
        <w:rPr>
          <w:sz w:val="28"/>
          <w:szCs w:val="28"/>
        </w:rPr>
        <w:t>il disegno assum</w:t>
      </w:r>
      <w:r w:rsidR="0076308F">
        <w:rPr>
          <w:sz w:val="28"/>
          <w:szCs w:val="28"/>
        </w:rPr>
        <w:t>a</w:t>
      </w:r>
      <w:r w:rsidR="000E713B">
        <w:rPr>
          <w:sz w:val="28"/>
          <w:szCs w:val="28"/>
        </w:rPr>
        <w:t xml:space="preserve"> un valore funzionale.</w:t>
      </w:r>
      <w:r w:rsidR="00467065">
        <w:rPr>
          <w:sz w:val="28"/>
          <w:szCs w:val="28"/>
        </w:rPr>
        <w:t xml:space="preserve"> Passerelle di moda e d</w:t>
      </w:r>
      <w:r w:rsidR="002B7575">
        <w:rPr>
          <w:sz w:val="28"/>
          <w:szCs w:val="28"/>
        </w:rPr>
        <w:t xml:space="preserve">i sfarzo </w:t>
      </w:r>
      <w:r w:rsidR="00EE786F">
        <w:rPr>
          <w:sz w:val="28"/>
          <w:szCs w:val="28"/>
        </w:rPr>
        <w:t>gestuale, eleganti drappeggi di tessuto cromatico che preludono chiaramente all’astrazione dinamica de</w:t>
      </w:r>
      <w:r w:rsidR="00C419D2">
        <w:rPr>
          <w:sz w:val="28"/>
          <w:szCs w:val="28"/>
        </w:rPr>
        <w:t xml:space="preserve">lle opere </w:t>
      </w:r>
      <w:r w:rsidR="00EE786F">
        <w:rPr>
          <w:sz w:val="28"/>
          <w:szCs w:val="28"/>
        </w:rPr>
        <w:t>successiv</w:t>
      </w:r>
      <w:r w:rsidR="00C419D2">
        <w:rPr>
          <w:sz w:val="28"/>
          <w:szCs w:val="28"/>
        </w:rPr>
        <w:t>e</w:t>
      </w:r>
      <w:r w:rsidR="002B7575">
        <w:rPr>
          <w:sz w:val="28"/>
          <w:szCs w:val="28"/>
        </w:rPr>
        <w:t>.</w:t>
      </w:r>
      <w:r w:rsidR="00EE786F">
        <w:rPr>
          <w:sz w:val="28"/>
          <w:szCs w:val="28"/>
        </w:rPr>
        <w:t xml:space="preserve"> Infatti, la pittrice della figurazione fluttuante – </w:t>
      </w:r>
      <w:r w:rsidR="009D0857">
        <w:rPr>
          <w:sz w:val="28"/>
          <w:szCs w:val="28"/>
        </w:rPr>
        <w:t>sebbene</w:t>
      </w:r>
      <w:r w:rsidR="00EE786F">
        <w:rPr>
          <w:sz w:val="28"/>
          <w:szCs w:val="28"/>
        </w:rPr>
        <w:t xml:space="preserve"> a fasi alterne – in seguito</w:t>
      </w:r>
      <w:r w:rsidR="00C419D2">
        <w:rPr>
          <w:sz w:val="28"/>
          <w:szCs w:val="28"/>
        </w:rPr>
        <w:t xml:space="preserve"> si lascia trasportare dall’emotività</w:t>
      </w:r>
      <w:r w:rsidR="00EE786F">
        <w:rPr>
          <w:sz w:val="28"/>
          <w:szCs w:val="28"/>
        </w:rPr>
        <w:t xml:space="preserve"> </w:t>
      </w:r>
      <w:r w:rsidR="00C419D2">
        <w:rPr>
          <w:sz w:val="28"/>
          <w:szCs w:val="28"/>
        </w:rPr>
        <w:t>approdando ad una pittura totalmente afigurale. Lavori suggeriti da un’istintiva adesione ai percorsi mentali</w:t>
      </w:r>
      <w:r w:rsidR="005D6010">
        <w:rPr>
          <w:sz w:val="28"/>
          <w:szCs w:val="28"/>
        </w:rPr>
        <w:t xml:space="preserve">, </w:t>
      </w:r>
      <w:r w:rsidR="009D0857">
        <w:rPr>
          <w:sz w:val="28"/>
          <w:szCs w:val="28"/>
        </w:rPr>
        <w:t>ancorché</w:t>
      </w:r>
      <w:r w:rsidR="005D6010">
        <w:rPr>
          <w:sz w:val="28"/>
          <w:szCs w:val="28"/>
        </w:rPr>
        <w:t xml:space="preserve"> regolati da una razionale composizione. Evidentemente, si tratta di mentalismi di spontanea derivazione concettuale</w:t>
      </w:r>
      <w:r w:rsidR="000A757D">
        <w:rPr>
          <w:sz w:val="28"/>
          <w:szCs w:val="28"/>
        </w:rPr>
        <w:t xml:space="preserve"> eppure,</w:t>
      </w:r>
      <w:r w:rsidR="005D6010">
        <w:rPr>
          <w:sz w:val="28"/>
          <w:szCs w:val="28"/>
        </w:rPr>
        <w:t xml:space="preserve"> </w:t>
      </w:r>
      <w:r w:rsidR="000D3EFE">
        <w:rPr>
          <w:sz w:val="28"/>
          <w:szCs w:val="28"/>
        </w:rPr>
        <w:t>in qualche modo</w:t>
      </w:r>
      <w:r w:rsidR="000A757D">
        <w:rPr>
          <w:sz w:val="28"/>
          <w:szCs w:val="28"/>
        </w:rPr>
        <w:t>,</w:t>
      </w:r>
      <w:r w:rsidR="000D3EFE">
        <w:rPr>
          <w:sz w:val="28"/>
          <w:szCs w:val="28"/>
        </w:rPr>
        <w:t xml:space="preserve"> influenzati </w:t>
      </w:r>
      <w:r w:rsidR="005D6010">
        <w:rPr>
          <w:sz w:val="28"/>
          <w:szCs w:val="28"/>
        </w:rPr>
        <w:t xml:space="preserve">dalla rappresentazione </w:t>
      </w:r>
      <w:r w:rsidR="000D3EFE">
        <w:rPr>
          <w:sz w:val="28"/>
          <w:szCs w:val="28"/>
        </w:rPr>
        <w:t>concreta</w:t>
      </w:r>
      <w:r w:rsidR="005D6010">
        <w:rPr>
          <w:sz w:val="28"/>
          <w:szCs w:val="28"/>
        </w:rPr>
        <w:t>.</w:t>
      </w:r>
      <w:r w:rsidR="00AE05DA">
        <w:rPr>
          <w:sz w:val="28"/>
          <w:szCs w:val="28"/>
        </w:rPr>
        <w:t xml:space="preserve"> </w:t>
      </w:r>
      <w:r w:rsidR="00666CE7">
        <w:rPr>
          <w:sz w:val="28"/>
          <w:szCs w:val="28"/>
        </w:rPr>
        <w:t xml:space="preserve">La sua pittura recente può essere intesa come una sorta di riflesso poetico dello stato d’animo contingente e delle divagazioni </w:t>
      </w:r>
      <w:r w:rsidR="00A90BDA">
        <w:rPr>
          <w:sz w:val="28"/>
          <w:szCs w:val="28"/>
        </w:rPr>
        <w:t>psichiche</w:t>
      </w:r>
      <w:r w:rsidR="00666CE7">
        <w:rPr>
          <w:sz w:val="28"/>
          <w:szCs w:val="28"/>
        </w:rPr>
        <w:t xml:space="preserve"> conseguenti.</w:t>
      </w:r>
      <w:r w:rsidR="0023012A">
        <w:rPr>
          <w:sz w:val="28"/>
          <w:szCs w:val="28"/>
        </w:rPr>
        <w:t xml:space="preserve"> </w:t>
      </w:r>
      <w:r w:rsidR="000A757D">
        <w:rPr>
          <w:sz w:val="28"/>
          <w:szCs w:val="28"/>
        </w:rPr>
        <w:t>Ma</w:t>
      </w:r>
      <w:r w:rsidR="0023012A">
        <w:rPr>
          <w:sz w:val="28"/>
          <w:szCs w:val="28"/>
        </w:rPr>
        <w:t xml:space="preserve"> – a detta della stessa autrice – tutto parte da</w:t>
      </w:r>
      <w:r w:rsidR="00666CE7">
        <w:rPr>
          <w:sz w:val="28"/>
          <w:szCs w:val="28"/>
        </w:rPr>
        <w:t xml:space="preserve"> sviluppi</w:t>
      </w:r>
      <w:r w:rsidR="0023012A">
        <w:rPr>
          <w:sz w:val="28"/>
          <w:szCs w:val="28"/>
        </w:rPr>
        <w:t xml:space="preserve"> anamorfici di immagini della natura, oserei dire domestiche, riconducibili a reali sezioni di verdure: cavolo</w:t>
      </w:r>
      <w:r w:rsidR="000D3EFE">
        <w:rPr>
          <w:sz w:val="28"/>
          <w:szCs w:val="28"/>
        </w:rPr>
        <w:t xml:space="preserve"> cappuccio</w:t>
      </w:r>
      <w:r w:rsidR="0023012A">
        <w:rPr>
          <w:sz w:val="28"/>
          <w:szCs w:val="28"/>
        </w:rPr>
        <w:t>, radicchio</w:t>
      </w:r>
      <w:r w:rsidR="000D3EFE">
        <w:rPr>
          <w:sz w:val="28"/>
          <w:szCs w:val="28"/>
        </w:rPr>
        <w:t>, cipolla e altri spunti occasionali</w:t>
      </w:r>
      <w:r w:rsidR="00666CE7">
        <w:rPr>
          <w:sz w:val="28"/>
          <w:szCs w:val="28"/>
        </w:rPr>
        <w:t xml:space="preserve">. </w:t>
      </w:r>
      <w:r w:rsidR="000A757D">
        <w:rPr>
          <w:sz w:val="28"/>
          <w:szCs w:val="28"/>
        </w:rPr>
        <w:t xml:space="preserve">Quanta sensibilità e visione estetica nel trarre da semplici modelli del quotidiano opere d’arte. Quanta capacità trasmutativa </w:t>
      </w:r>
      <w:r w:rsidR="006F56B1">
        <w:rPr>
          <w:sz w:val="28"/>
          <w:szCs w:val="28"/>
        </w:rPr>
        <w:t xml:space="preserve">nel passare </w:t>
      </w:r>
      <w:r w:rsidR="000A757D">
        <w:rPr>
          <w:sz w:val="28"/>
          <w:szCs w:val="28"/>
        </w:rPr>
        <w:t>dal solito all’insolito, dal particol</w:t>
      </w:r>
      <w:r w:rsidR="006F56B1">
        <w:rPr>
          <w:sz w:val="28"/>
          <w:szCs w:val="28"/>
        </w:rPr>
        <w:t>a</w:t>
      </w:r>
      <w:r w:rsidR="000A757D">
        <w:rPr>
          <w:sz w:val="28"/>
          <w:szCs w:val="28"/>
        </w:rPr>
        <w:t>re all’universale.</w:t>
      </w:r>
      <w:r w:rsidR="008B2C09">
        <w:rPr>
          <w:sz w:val="28"/>
          <w:szCs w:val="28"/>
        </w:rPr>
        <w:t xml:space="preserve"> M</w:t>
      </w:r>
      <w:r w:rsidR="00CB411A">
        <w:rPr>
          <w:sz w:val="28"/>
          <w:szCs w:val="28"/>
        </w:rPr>
        <w:t>ultiforme</w:t>
      </w:r>
      <w:r w:rsidR="008B2C09">
        <w:rPr>
          <w:sz w:val="28"/>
          <w:szCs w:val="28"/>
        </w:rPr>
        <w:t xml:space="preserve"> e occasionale</w:t>
      </w:r>
      <w:r w:rsidR="00CB411A">
        <w:rPr>
          <w:sz w:val="28"/>
          <w:szCs w:val="28"/>
        </w:rPr>
        <w:t xml:space="preserve"> </w:t>
      </w:r>
      <w:r w:rsidR="006F56B1">
        <w:rPr>
          <w:sz w:val="28"/>
          <w:szCs w:val="28"/>
        </w:rPr>
        <w:t>è la radice creativa che alimenta l’immaginazione della nostra artista. Artista, quindi,</w:t>
      </w:r>
      <w:r w:rsidR="00C53415">
        <w:rPr>
          <w:sz w:val="28"/>
          <w:szCs w:val="28"/>
        </w:rPr>
        <w:t xml:space="preserve"> per indole e per caso,</w:t>
      </w:r>
      <w:r w:rsidR="006F56B1">
        <w:rPr>
          <w:sz w:val="28"/>
          <w:szCs w:val="28"/>
        </w:rPr>
        <w:t xml:space="preserve"> per cultura e per gioco.</w:t>
      </w:r>
      <w:r w:rsidR="004C0DF0">
        <w:rPr>
          <w:sz w:val="28"/>
          <w:szCs w:val="28"/>
        </w:rPr>
        <w:t xml:space="preserve"> Molte delle superfici pittoriche in argomento prevedono quella che in gergo sportivo è detta “visione di gio</w:t>
      </w:r>
      <w:r w:rsidR="008D4188">
        <w:rPr>
          <w:sz w:val="28"/>
          <w:szCs w:val="28"/>
        </w:rPr>
        <w:t>-</w:t>
      </w:r>
    </w:p>
    <w:p w14:paraId="449824D4" w14:textId="77777777" w:rsidR="002323EF" w:rsidRDefault="002323EF" w:rsidP="002323EF">
      <w:pPr>
        <w:ind w:left="1416"/>
        <w:jc w:val="both"/>
        <w:rPr>
          <w:sz w:val="28"/>
          <w:szCs w:val="28"/>
        </w:rPr>
      </w:pPr>
    </w:p>
    <w:p w14:paraId="3DBC5380" w14:textId="142EDE10" w:rsidR="002323EF" w:rsidRDefault="004C0DF0" w:rsidP="002323EF">
      <w:pPr>
        <w:ind w:left="1416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co”.</w:t>
      </w:r>
      <w:r w:rsidR="00C53415">
        <w:rPr>
          <w:sz w:val="28"/>
          <w:szCs w:val="28"/>
        </w:rPr>
        <w:t xml:space="preserve"> </w:t>
      </w:r>
      <w:r w:rsidR="00910C83">
        <w:rPr>
          <w:sz w:val="28"/>
          <w:szCs w:val="28"/>
        </w:rPr>
        <w:t xml:space="preserve">Controllo globale del campo compositivo. </w:t>
      </w:r>
      <w:r w:rsidR="00C53415">
        <w:rPr>
          <w:sz w:val="28"/>
          <w:szCs w:val="28"/>
        </w:rPr>
        <w:t xml:space="preserve">Paradigmatiche anche alcune pitture “ricamate” di evidente </w:t>
      </w:r>
      <w:r w:rsidR="00910C83">
        <w:rPr>
          <w:sz w:val="28"/>
          <w:szCs w:val="28"/>
        </w:rPr>
        <w:t>ascendenza</w:t>
      </w:r>
      <w:r w:rsidR="00C53415">
        <w:rPr>
          <w:sz w:val="28"/>
          <w:szCs w:val="28"/>
        </w:rPr>
        <w:t xml:space="preserve"> </w:t>
      </w:r>
      <w:r>
        <w:rPr>
          <w:sz w:val="28"/>
          <w:szCs w:val="28"/>
        </w:rPr>
        <w:t>decorativa; frutto di antico esercizio, pazienza ed</w:t>
      </w:r>
      <w:r w:rsidR="006F56B1">
        <w:rPr>
          <w:sz w:val="28"/>
          <w:szCs w:val="28"/>
        </w:rPr>
        <w:t xml:space="preserve"> </w:t>
      </w:r>
      <w:r>
        <w:rPr>
          <w:sz w:val="28"/>
          <w:szCs w:val="28"/>
        </w:rPr>
        <w:t>equilibrio combinatorio.</w:t>
      </w:r>
      <w:r w:rsidR="008C60AF">
        <w:rPr>
          <w:sz w:val="28"/>
          <w:szCs w:val="28"/>
        </w:rPr>
        <w:t xml:space="preserve"> </w:t>
      </w:r>
      <w:r w:rsidR="00F72F4F">
        <w:rPr>
          <w:sz w:val="28"/>
          <w:szCs w:val="28"/>
        </w:rPr>
        <w:t xml:space="preserve">Si pongono in evidenza, </w:t>
      </w:r>
      <w:r w:rsidR="0076308F">
        <w:rPr>
          <w:sz w:val="28"/>
          <w:szCs w:val="28"/>
        </w:rPr>
        <w:t>per di più</w:t>
      </w:r>
      <w:r w:rsidR="00F72F4F">
        <w:rPr>
          <w:sz w:val="28"/>
          <w:szCs w:val="28"/>
        </w:rPr>
        <w:t xml:space="preserve">, alcune </w:t>
      </w:r>
      <w:r w:rsidR="00DA4AFF">
        <w:rPr>
          <w:sz w:val="28"/>
          <w:szCs w:val="28"/>
        </w:rPr>
        <w:t>opere</w:t>
      </w:r>
      <w:r w:rsidR="00F72F4F">
        <w:rPr>
          <w:sz w:val="28"/>
          <w:szCs w:val="28"/>
        </w:rPr>
        <w:t xml:space="preserve"> in legno con elementi mobili. Strutture nelle quali è possibile cambiare manualmente la forma d’insieme e il colore</w:t>
      </w:r>
      <w:r w:rsidR="000E713B">
        <w:rPr>
          <w:sz w:val="28"/>
          <w:szCs w:val="28"/>
        </w:rPr>
        <w:t>,</w:t>
      </w:r>
      <w:r w:rsidR="00F72F4F">
        <w:rPr>
          <w:sz w:val="28"/>
          <w:szCs w:val="28"/>
        </w:rPr>
        <w:t xml:space="preserve"> second</w:t>
      </w:r>
      <w:r w:rsidR="000E713B">
        <w:rPr>
          <w:sz w:val="28"/>
          <w:szCs w:val="28"/>
        </w:rPr>
        <w:t>o</w:t>
      </w:r>
      <w:r w:rsidR="00F72F4F">
        <w:rPr>
          <w:sz w:val="28"/>
          <w:szCs w:val="28"/>
        </w:rPr>
        <w:t xml:space="preserve"> l’intento del</w:t>
      </w:r>
      <w:r w:rsidR="00DA4AFF">
        <w:rPr>
          <w:sz w:val="28"/>
          <w:szCs w:val="28"/>
        </w:rPr>
        <w:t>l’osservatore</w:t>
      </w:r>
      <w:r w:rsidR="00F72F4F">
        <w:rPr>
          <w:sz w:val="28"/>
          <w:szCs w:val="28"/>
        </w:rPr>
        <w:t>.</w:t>
      </w:r>
      <w:r w:rsidR="000E713B">
        <w:rPr>
          <w:sz w:val="28"/>
          <w:szCs w:val="28"/>
        </w:rPr>
        <w:t xml:space="preserve"> </w:t>
      </w:r>
      <w:r w:rsidR="00DA4AFF">
        <w:rPr>
          <w:sz w:val="28"/>
          <w:szCs w:val="28"/>
        </w:rPr>
        <w:t xml:space="preserve">Si tratta dei lavori più recenti, orientati a una sorta di plastico cinetismo fruibile con modalità interattiva. Vari </w:t>
      </w:r>
      <w:r w:rsidR="008351AA">
        <w:rPr>
          <w:sz w:val="28"/>
          <w:szCs w:val="28"/>
        </w:rPr>
        <w:t>piani</w:t>
      </w:r>
      <w:r w:rsidR="00DA4AFF">
        <w:rPr>
          <w:sz w:val="28"/>
          <w:szCs w:val="28"/>
        </w:rPr>
        <w:t xml:space="preserve"> </w:t>
      </w:r>
      <w:r w:rsidR="008351AA">
        <w:rPr>
          <w:sz w:val="28"/>
          <w:szCs w:val="28"/>
        </w:rPr>
        <w:t xml:space="preserve">intagliati, </w:t>
      </w:r>
      <w:r w:rsidR="00DA4AFF">
        <w:rPr>
          <w:sz w:val="28"/>
          <w:szCs w:val="28"/>
        </w:rPr>
        <w:t>sovrappost</w:t>
      </w:r>
      <w:r w:rsidR="008351AA">
        <w:rPr>
          <w:sz w:val="28"/>
          <w:szCs w:val="28"/>
        </w:rPr>
        <w:t>i</w:t>
      </w:r>
      <w:r w:rsidR="00DA4AFF">
        <w:rPr>
          <w:sz w:val="28"/>
          <w:szCs w:val="28"/>
        </w:rPr>
        <w:t xml:space="preserve"> e diversamente colorat</w:t>
      </w:r>
      <w:r w:rsidR="008351AA">
        <w:rPr>
          <w:sz w:val="28"/>
          <w:szCs w:val="28"/>
        </w:rPr>
        <w:t>i,</w:t>
      </w:r>
      <w:r w:rsidR="00DA4AFF">
        <w:rPr>
          <w:sz w:val="28"/>
          <w:szCs w:val="28"/>
        </w:rPr>
        <w:t xml:space="preserve"> possono ruotare a piacere sull’asse centrale</w:t>
      </w:r>
      <w:r w:rsidR="008351AA">
        <w:rPr>
          <w:sz w:val="28"/>
          <w:szCs w:val="28"/>
        </w:rPr>
        <w:t xml:space="preserve"> alla conquista di nuove soluzioni formali. </w:t>
      </w:r>
      <w:r w:rsidR="000E713B">
        <w:rPr>
          <w:sz w:val="28"/>
          <w:szCs w:val="28"/>
        </w:rPr>
        <w:t xml:space="preserve">Una </w:t>
      </w:r>
      <w:r w:rsidR="008351AA">
        <w:rPr>
          <w:sz w:val="28"/>
          <w:szCs w:val="28"/>
        </w:rPr>
        <w:t>specie</w:t>
      </w:r>
      <w:r w:rsidR="000E713B">
        <w:rPr>
          <w:sz w:val="28"/>
          <w:szCs w:val="28"/>
        </w:rPr>
        <w:t xml:space="preserve"> di cinetismo lento</w:t>
      </w:r>
      <w:r w:rsidR="008351AA">
        <w:rPr>
          <w:sz w:val="28"/>
          <w:szCs w:val="28"/>
        </w:rPr>
        <w:t xml:space="preserve"> e meditato</w:t>
      </w:r>
      <w:r w:rsidR="000E713B">
        <w:rPr>
          <w:sz w:val="28"/>
          <w:szCs w:val="28"/>
        </w:rPr>
        <w:t>.</w:t>
      </w:r>
      <w:r w:rsidR="001A1271">
        <w:rPr>
          <w:sz w:val="28"/>
          <w:szCs w:val="28"/>
        </w:rPr>
        <w:t xml:space="preserve"> </w:t>
      </w:r>
      <w:r w:rsidR="008351AA">
        <w:rPr>
          <w:sz w:val="28"/>
          <w:szCs w:val="28"/>
        </w:rPr>
        <w:t>Pertanto, n</w:t>
      </w:r>
      <w:r w:rsidR="001A1271">
        <w:rPr>
          <w:sz w:val="28"/>
          <w:szCs w:val="28"/>
        </w:rPr>
        <w:t xml:space="preserve">ella sua </w:t>
      </w:r>
      <w:r w:rsidR="00141FE6">
        <w:rPr>
          <w:sz w:val="28"/>
          <w:szCs w:val="28"/>
        </w:rPr>
        <w:t xml:space="preserve">più </w:t>
      </w:r>
      <w:r w:rsidR="001A1271">
        <w:rPr>
          <w:sz w:val="28"/>
          <w:szCs w:val="28"/>
        </w:rPr>
        <w:t>recente</w:t>
      </w:r>
      <w:r w:rsidR="00141FE6">
        <w:rPr>
          <w:sz w:val="28"/>
          <w:szCs w:val="28"/>
        </w:rPr>
        <w:t xml:space="preserve"> espressione la Abbondanza </w:t>
      </w:r>
      <w:r w:rsidR="008351AA">
        <w:rPr>
          <w:sz w:val="28"/>
          <w:szCs w:val="28"/>
        </w:rPr>
        <w:t xml:space="preserve">consente di </w:t>
      </w:r>
      <w:r w:rsidR="00141FE6">
        <w:rPr>
          <w:sz w:val="28"/>
          <w:szCs w:val="28"/>
        </w:rPr>
        <w:t>muove</w:t>
      </w:r>
      <w:r w:rsidR="008351AA">
        <w:rPr>
          <w:sz w:val="28"/>
          <w:szCs w:val="28"/>
        </w:rPr>
        <w:t>re intricate trame e</w:t>
      </w:r>
      <w:r w:rsidR="00141FE6">
        <w:rPr>
          <w:sz w:val="28"/>
          <w:szCs w:val="28"/>
        </w:rPr>
        <w:t xml:space="preserve"> varie gamme di colore verso </w:t>
      </w:r>
      <w:r w:rsidR="00DA4A11">
        <w:rPr>
          <w:sz w:val="28"/>
          <w:szCs w:val="28"/>
        </w:rPr>
        <w:t>una caleidoscopica</w:t>
      </w:r>
      <w:r w:rsidR="00141FE6">
        <w:rPr>
          <w:sz w:val="28"/>
          <w:szCs w:val="28"/>
        </w:rPr>
        <w:t xml:space="preserve"> eleganza </w:t>
      </w:r>
      <w:r w:rsidR="008B2C09">
        <w:rPr>
          <w:sz w:val="28"/>
          <w:szCs w:val="28"/>
        </w:rPr>
        <w:t>costitutiva</w:t>
      </w:r>
      <w:r w:rsidR="00141FE6">
        <w:rPr>
          <w:sz w:val="28"/>
          <w:szCs w:val="28"/>
        </w:rPr>
        <w:t xml:space="preserve">. </w:t>
      </w:r>
      <w:r w:rsidR="00F908F3">
        <w:rPr>
          <w:sz w:val="28"/>
          <w:szCs w:val="28"/>
        </w:rPr>
        <w:t xml:space="preserve">Altri rilievi plastici in legno sono invece fissi come “nuvole” incombenti ma con un dinamismo intrinseco cromatico e segnico, in cui </w:t>
      </w:r>
      <w:r w:rsidR="00E60975">
        <w:rPr>
          <w:sz w:val="28"/>
          <w:szCs w:val="28"/>
        </w:rPr>
        <w:t xml:space="preserve">la traccia </w:t>
      </w:r>
      <w:r w:rsidR="00F908F3">
        <w:rPr>
          <w:sz w:val="28"/>
          <w:szCs w:val="28"/>
        </w:rPr>
        <w:t>è dat</w:t>
      </w:r>
      <w:r w:rsidR="00E60975">
        <w:rPr>
          <w:sz w:val="28"/>
          <w:szCs w:val="28"/>
        </w:rPr>
        <w:t>a</w:t>
      </w:r>
      <w:r w:rsidR="00F908F3">
        <w:rPr>
          <w:sz w:val="28"/>
          <w:szCs w:val="28"/>
        </w:rPr>
        <w:t xml:space="preserve"> dai caratteristici intagli </w:t>
      </w:r>
      <w:r w:rsidR="00E60975">
        <w:rPr>
          <w:sz w:val="28"/>
          <w:szCs w:val="28"/>
        </w:rPr>
        <w:t>ad andamento</w:t>
      </w:r>
      <w:r w:rsidR="00F908F3">
        <w:rPr>
          <w:sz w:val="28"/>
          <w:szCs w:val="28"/>
        </w:rPr>
        <w:t xml:space="preserve"> specchiant</w:t>
      </w:r>
      <w:r w:rsidR="00E60975">
        <w:rPr>
          <w:sz w:val="28"/>
          <w:szCs w:val="28"/>
        </w:rPr>
        <w:t>e</w:t>
      </w:r>
      <w:r w:rsidR="00F908F3">
        <w:rPr>
          <w:sz w:val="28"/>
          <w:szCs w:val="28"/>
        </w:rPr>
        <w:t>. Si tratta perciò di</w:t>
      </w:r>
      <w:r w:rsidR="00063861">
        <w:rPr>
          <w:sz w:val="28"/>
          <w:szCs w:val="28"/>
        </w:rPr>
        <w:t xml:space="preserve"> forme/colore come</w:t>
      </w:r>
      <w:r w:rsidR="00F908F3">
        <w:rPr>
          <w:sz w:val="28"/>
          <w:szCs w:val="28"/>
        </w:rPr>
        <w:t xml:space="preserve"> </w:t>
      </w:r>
      <w:r w:rsidR="00063861">
        <w:rPr>
          <w:sz w:val="28"/>
          <w:szCs w:val="28"/>
        </w:rPr>
        <w:t xml:space="preserve">nembi </w:t>
      </w:r>
      <w:r w:rsidR="008B2C09">
        <w:rPr>
          <w:sz w:val="28"/>
          <w:szCs w:val="28"/>
        </w:rPr>
        <w:t>mossi</w:t>
      </w:r>
      <w:r w:rsidR="00F908F3">
        <w:rPr>
          <w:sz w:val="28"/>
          <w:szCs w:val="28"/>
        </w:rPr>
        <w:t xml:space="preserve"> da un fremito interno.</w:t>
      </w:r>
      <w:r w:rsidR="00D72DE0">
        <w:rPr>
          <w:sz w:val="28"/>
          <w:szCs w:val="28"/>
        </w:rPr>
        <w:t xml:space="preserve"> Anche</w:t>
      </w:r>
      <w:r w:rsidR="00B903C6">
        <w:rPr>
          <w:sz w:val="28"/>
          <w:szCs w:val="28"/>
        </w:rPr>
        <w:t xml:space="preserve"> geometrici </w:t>
      </w:r>
      <w:r w:rsidR="00D72DE0" w:rsidRPr="005013EB">
        <w:rPr>
          <w:i/>
          <w:iCs/>
          <w:sz w:val="28"/>
          <w:szCs w:val="28"/>
        </w:rPr>
        <w:t>puzzle</w:t>
      </w:r>
      <w:r w:rsidR="005013EB" w:rsidRPr="005013EB">
        <w:rPr>
          <w:i/>
          <w:iCs/>
          <w:sz w:val="28"/>
          <w:szCs w:val="28"/>
        </w:rPr>
        <w:t>s</w:t>
      </w:r>
      <w:r w:rsidR="00D72DE0">
        <w:rPr>
          <w:sz w:val="28"/>
          <w:szCs w:val="28"/>
        </w:rPr>
        <w:t xml:space="preserve"> in legno verniciato affiorano da scatole esagonali per far mostra di </w:t>
      </w:r>
      <w:r w:rsidR="005013EB">
        <w:rPr>
          <w:sz w:val="28"/>
          <w:szCs w:val="28"/>
        </w:rPr>
        <w:t xml:space="preserve">sé </w:t>
      </w:r>
      <w:r w:rsidR="00B903C6">
        <w:rPr>
          <w:sz w:val="28"/>
          <w:szCs w:val="28"/>
        </w:rPr>
        <w:t>con diverse possibilità combinatorie, per nuovi intrecci di forma e di colore.</w:t>
      </w:r>
      <w:r w:rsidR="00D72DE0">
        <w:rPr>
          <w:sz w:val="28"/>
          <w:szCs w:val="28"/>
        </w:rPr>
        <w:t xml:space="preserve"> </w:t>
      </w:r>
      <w:r w:rsidR="00F908F3">
        <w:rPr>
          <w:sz w:val="28"/>
          <w:szCs w:val="28"/>
        </w:rPr>
        <w:t xml:space="preserve"> </w:t>
      </w:r>
      <w:r w:rsidR="00DA4A11">
        <w:rPr>
          <w:sz w:val="28"/>
          <w:szCs w:val="28"/>
        </w:rPr>
        <w:t>Nelle tele, invece, q</w:t>
      </w:r>
      <w:r w:rsidR="00141FE6">
        <w:rPr>
          <w:sz w:val="28"/>
          <w:szCs w:val="28"/>
        </w:rPr>
        <w:t>ueste campiture cromatiche</w:t>
      </w:r>
      <w:r w:rsidR="00DA4A11">
        <w:rPr>
          <w:sz w:val="28"/>
          <w:szCs w:val="28"/>
        </w:rPr>
        <w:t xml:space="preserve"> </w:t>
      </w:r>
      <w:r w:rsidR="00141FE6">
        <w:rPr>
          <w:sz w:val="28"/>
          <w:szCs w:val="28"/>
        </w:rPr>
        <w:t>si snodano</w:t>
      </w:r>
      <w:r w:rsidR="00DA4A11">
        <w:rPr>
          <w:sz w:val="28"/>
          <w:szCs w:val="28"/>
        </w:rPr>
        <w:t xml:space="preserve"> </w:t>
      </w:r>
      <w:r w:rsidR="00141FE6">
        <w:rPr>
          <w:sz w:val="28"/>
          <w:szCs w:val="28"/>
        </w:rPr>
        <w:t>dinamicamente</w:t>
      </w:r>
      <w:r w:rsidR="00DA4A11">
        <w:rPr>
          <w:sz w:val="28"/>
          <w:szCs w:val="28"/>
        </w:rPr>
        <w:t xml:space="preserve"> </w:t>
      </w:r>
      <w:r w:rsidR="00556AEE">
        <w:rPr>
          <w:sz w:val="28"/>
          <w:szCs w:val="28"/>
        </w:rPr>
        <w:t>sulla</w:t>
      </w:r>
      <w:r w:rsidR="00DA4A11">
        <w:rPr>
          <w:sz w:val="28"/>
          <w:szCs w:val="28"/>
        </w:rPr>
        <w:t xml:space="preserve"> superficie</w:t>
      </w:r>
      <w:r w:rsidR="00141FE6">
        <w:rPr>
          <w:sz w:val="28"/>
          <w:szCs w:val="28"/>
        </w:rPr>
        <w:t xml:space="preserve"> in giustapposizioni nette dai contorni ben delineati pur nella loro complessità</w:t>
      </w:r>
      <w:r w:rsidR="00DA4A11">
        <w:rPr>
          <w:sz w:val="28"/>
          <w:szCs w:val="28"/>
        </w:rPr>
        <w:t xml:space="preserve"> generale</w:t>
      </w:r>
      <w:r w:rsidR="00141FE6">
        <w:rPr>
          <w:sz w:val="28"/>
          <w:szCs w:val="28"/>
        </w:rPr>
        <w:t>. Una sorta di</w:t>
      </w:r>
      <w:r w:rsidR="00556AEE">
        <w:rPr>
          <w:sz w:val="28"/>
          <w:szCs w:val="28"/>
        </w:rPr>
        <w:t xml:space="preserve"> </w:t>
      </w:r>
      <w:r w:rsidR="00541196">
        <w:rPr>
          <w:sz w:val="28"/>
          <w:szCs w:val="28"/>
        </w:rPr>
        <w:t>innato</w:t>
      </w:r>
      <w:r w:rsidR="00083EF5">
        <w:rPr>
          <w:sz w:val="28"/>
          <w:szCs w:val="28"/>
        </w:rPr>
        <w:t xml:space="preserve"> vorticismo</w:t>
      </w:r>
      <w:r w:rsidR="00141FE6">
        <w:rPr>
          <w:sz w:val="28"/>
          <w:szCs w:val="28"/>
        </w:rPr>
        <w:t xml:space="preserve"> che si espande oltre il limite </w:t>
      </w:r>
      <w:r w:rsidR="00CB00B9">
        <w:rPr>
          <w:sz w:val="28"/>
          <w:szCs w:val="28"/>
        </w:rPr>
        <w:t xml:space="preserve">del supporto </w:t>
      </w:r>
      <w:r w:rsidR="00141FE6">
        <w:rPr>
          <w:sz w:val="28"/>
          <w:szCs w:val="28"/>
        </w:rPr>
        <w:t>invadendo</w:t>
      </w:r>
      <w:r w:rsidR="003148D6">
        <w:rPr>
          <w:sz w:val="28"/>
          <w:szCs w:val="28"/>
        </w:rPr>
        <w:t xml:space="preserve">ne anche lo spessore, </w:t>
      </w:r>
      <w:r w:rsidR="00141FE6">
        <w:rPr>
          <w:sz w:val="28"/>
          <w:szCs w:val="28"/>
        </w:rPr>
        <w:t>senza soluzione di continuità. Fantasmagoria di intersezioni e sovrapposizioni</w:t>
      </w:r>
      <w:r w:rsidR="00CB00B9">
        <w:rPr>
          <w:sz w:val="28"/>
          <w:szCs w:val="28"/>
        </w:rPr>
        <w:t xml:space="preserve"> </w:t>
      </w:r>
      <w:r w:rsidR="00141FE6">
        <w:rPr>
          <w:sz w:val="28"/>
          <w:szCs w:val="28"/>
        </w:rPr>
        <w:t>particolarmente vicine al neo-futurismo di matrice balliana. Dove, però, non è l’iridescenza a connotare il tutto ma la profondità prospettica della trama.</w:t>
      </w:r>
      <w:r w:rsidR="001A1271">
        <w:rPr>
          <w:sz w:val="28"/>
          <w:szCs w:val="28"/>
        </w:rPr>
        <w:t xml:space="preserve"> </w:t>
      </w:r>
      <w:r w:rsidR="00141FE6">
        <w:rPr>
          <w:sz w:val="28"/>
          <w:szCs w:val="28"/>
        </w:rPr>
        <w:t>Una specie di itinerario mentale automatico che, probabilmente, sorprende prima di tutti l’autrice; protagonista discreta e riservata di una pittura dirompente e gioiosa. Un ritmo frenetico di arabeschi infiniti.</w:t>
      </w:r>
      <w:r w:rsidR="00B57907">
        <w:rPr>
          <w:sz w:val="28"/>
          <w:szCs w:val="28"/>
        </w:rPr>
        <w:t xml:space="preserve"> </w:t>
      </w:r>
      <w:r w:rsidR="00B57907">
        <w:rPr>
          <w:color w:val="0D0D0D" w:themeColor="text1" w:themeTint="F2"/>
          <w:sz w:val="28"/>
          <w:szCs w:val="28"/>
        </w:rPr>
        <w:t>C</w:t>
      </w:r>
      <w:r w:rsidR="00B57907" w:rsidRPr="0065007E">
        <w:rPr>
          <w:color w:val="0D0D0D" w:themeColor="text1" w:themeTint="F2"/>
          <w:sz w:val="28"/>
          <w:szCs w:val="28"/>
        </w:rPr>
        <w:t xml:space="preserve">ampiture fantasiose agitate da un vento lirico a scandire profondità inimmaginabili e anfratti pittorici di </w:t>
      </w:r>
      <w:r w:rsidR="00B57907">
        <w:rPr>
          <w:color w:val="0D0D0D" w:themeColor="text1" w:themeTint="F2"/>
          <w:sz w:val="28"/>
          <w:szCs w:val="28"/>
        </w:rPr>
        <w:t>affascinante mistero</w:t>
      </w:r>
      <w:r w:rsidR="00B57907" w:rsidRPr="0065007E">
        <w:rPr>
          <w:color w:val="0D0D0D" w:themeColor="text1" w:themeTint="F2"/>
          <w:sz w:val="28"/>
          <w:szCs w:val="28"/>
        </w:rPr>
        <w:t>. Itinerari sorretti da serrato equilibrio formal</w:t>
      </w:r>
      <w:r w:rsidR="00B57907">
        <w:rPr>
          <w:color w:val="0D0D0D" w:themeColor="text1" w:themeTint="F2"/>
          <w:sz w:val="28"/>
          <w:szCs w:val="28"/>
        </w:rPr>
        <w:t>e</w:t>
      </w:r>
      <w:r w:rsidR="00411659">
        <w:rPr>
          <w:color w:val="0D0D0D" w:themeColor="text1" w:themeTint="F2"/>
          <w:sz w:val="28"/>
          <w:szCs w:val="28"/>
        </w:rPr>
        <w:t xml:space="preserve"> ed emozionale, coincidenza di complesse simmetrie attraverso le quali però è sempre possibile recuperare l’orientamento</w:t>
      </w:r>
      <w:r w:rsidR="00B57907" w:rsidRPr="0065007E">
        <w:rPr>
          <w:color w:val="0D0D0D" w:themeColor="text1" w:themeTint="F2"/>
          <w:sz w:val="28"/>
          <w:szCs w:val="28"/>
        </w:rPr>
        <w:t xml:space="preserve">. </w:t>
      </w:r>
      <w:r w:rsidR="00B57907">
        <w:rPr>
          <w:color w:val="0D0D0D" w:themeColor="text1" w:themeTint="F2"/>
          <w:sz w:val="28"/>
          <w:szCs w:val="28"/>
        </w:rPr>
        <w:t xml:space="preserve">A volte, dai grigi di una probabile planimetria di territori sconosciuti appare una </w:t>
      </w:r>
    </w:p>
    <w:p w14:paraId="13E87F21" w14:textId="3167328A" w:rsidR="007062A4" w:rsidRDefault="00B57907" w:rsidP="002323EF">
      <w:pPr>
        <w:ind w:left="1416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traccia rossa per indicare strade sicure verso luoghi estetici inesplorati</w:t>
      </w:r>
      <w:r w:rsidR="00600C3E">
        <w:rPr>
          <w:color w:val="0D0D0D" w:themeColor="text1" w:themeTint="F2"/>
          <w:sz w:val="28"/>
          <w:szCs w:val="28"/>
        </w:rPr>
        <w:t xml:space="preserve">; ciò concretizza la </w:t>
      </w:r>
      <w:r w:rsidR="007C37A5">
        <w:rPr>
          <w:color w:val="0D0D0D" w:themeColor="text1" w:themeTint="F2"/>
          <w:sz w:val="28"/>
          <w:szCs w:val="28"/>
        </w:rPr>
        <w:t>particolarità</w:t>
      </w:r>
      <w:r w:rsidR="00600C3E">
        <w:rPr>
          <w:color w:val="0D0D0D" w:themeColor="text1" w:themeTint="F2"/>
          <w:sz w:val="28"/>
          <w:szCs w:val="28"/>
        </w:rPr>
        <w:t xml:space="preserve"> </w:t>
      </w:r>
      <w:r w:rsidR="00600C3E">
        <w:rPr>
          <w:sz w:val="28"/>
          <w:szCs w:val="28"/>
        </w:rPr>
        <w:t>pioneristica</w:t>
      </w:r>
      <w:r w:rsidR="00600C3E">
        <w:rPr>
          <w:color w:val="0D0D0D" w:themeColor="text1" w:themeTint="F2"/>
          <w:sz w:val="28"/>
          <w:szCs w:val="28"/>
        </w:rPr>
        <w:t xml:space="preserve"> dell’artista</w:t>
      </w:r>
      <w:r w:rsidR="007C37A5">
        <w:rPr>
          <w:color w:val="0D0D0D" w:themeColor="text1" w:themeTint="F2"/>
          <w:sz w:val="28"/>
          <w:szCs w:val="28"/>
        </w:rPr>
        <w:t xml:space="preserve">, la sua </w:t>
      </w:r>
      <w:r w:rsidR="003148D6">
        <w:rPr>
          <w:color w:val="0D0D0D" w:themeColor="text1" w:themeTint="F2"/>
          <w:sz w:val="28"/>
          <w:szCs w:val="28"/>
        </w:rPr>
        <w:t>tendenza</w:t>
      </w:r>
      <w:r w:rsidR="007C37A5">
        <w:rPr>
          <w:color w:val="0D0D0D" w:themeColor="text1" w:themeTint="F2"/>
          <w:sz w:val="28"/>
          <w:szCs w:val="28"/>
        </w:rPr>
        <w:t xml:space="preserve"> </w:t>
      </w:r>
      <w:r w:rsidR="003148D6">
        <w:rPr>
          <w:color w:val="0D0D0D" w:themeColor="text1" w:themeTint="F2"/>
          <w:sz w:val="28"/>
          <w:szCs w:val="28"/>
        </w:rPr>
        <w:t>indagatrice</w:t>
      </w:r>
      <w:r w:rsidR="00600C3E">
        <w:rPr>
          <w:color w:val="0D0D0D" w:themeColor="text1" w:themeTint="F2"/>
          <w:sz w:val="28"/>
          <w:szCs w:val="28"/>
        </w:rPr>
        <w:t>.</w:t>
      </w:r>
      <w:r w:rsidR="003148D6">
        <w:rPr>
          <w:color w:val="0D0D0D" w:themeColor="text1" w:themeTint="F2"/>
          <w:sz w:val="28"/>
          <w:szCs w:val="28"/>
        </w:rPr>
        <w:t xml:space="preserve"> </w:t>
      </w:r>
      <w:r w:rsidR="00E42F5D">
        <w:rPr>
          <w:color w:val="0D0D0D" w:themeColor="text1" w:themeTint="F2"/>
          <w:sz w:val="28"/>
          <w:szCs w:val="28"/>
        </w:rPr>
        <w:t xml:space="preserve"> </w:t>
      </w:r>
      <w:r w:rsidR="00411659" w:rsidRPr="00B552A8">
        <w:rPr>
          <w:color w:val="0D0D0D" w:themeColor="text1" w:themeTint="F2"/>
          <w:sz w:val="28"/>
          <w:szCs w:val="28"/>
        </w:rPr>
        <w:t>I</w:t>
      </w:r>
      <w:r w:rsidR="00411659">
        <w:rPr>
          <w:color w:val="0D0D0D" w:themeColor="text1" w:themeTint="F2"/>
          <w:sz w:val="28"/>
          <w:szCs w:val="28"/>
        </w:rPr>
        <w:t xml:space="preserve">n ultima analisi, nonostante le primigenie ispirazioni realistiche, </w:t>
      </w:r>
      <w:r w:rsidR="0002164D">
        <w:rPr>
          <w:sz w:val="28"/>
          <w:szCs w:val="28"/>
        </w:rPr>
        <w:t>Marilena A</w:t>
      </w:r>
      <w:r w:rsidR="005D1957">
        <w:rPr>
          <w:sz w:val="28"/>
          <w:szCs w:val="28"/>
        </w:rPr>
        <w:t>bbondanza</w:t>
      </w:r>
      <w:r w:rsidR="0002164D">
        <w:rPr>
          <w:sz w:val="28"/>
          <w:szCs w:val="28"/>
        </w:rPr>
        <w:t xml:space="preserve"> non dipinge ciò che vede ma dipinge ciò che sente intimamente. I colori che utilizza rivelano lo stato d’animo contingente: la sua gioia o la sua utopia. La composizione cromatica e formale rappresenta il sismografo </w:t>
      </w:r>
      <w:r w:rsidR="005D1957">
        <w:rPr>
          <w:sz w:val="28"/>
          <w:szCs w:val="28"/>
        </w:rPr>
        <w:t>umorale</w:t>
      </w:r>
      <w:r w:rsidR="0002164D">
        <w:rPr>
          <w:sz w:val="28"/>
          <w:szCs w:val="28"/>
        </w:rPr>
        <w:t xml:space="preserve">. Ella fruga </w:t>
      </w:r>
      <w:r w:rsidR="00DE7D41">
        <w:rPr>
          <w:sz w:val="28"/>
          <w:szCs w:val="28"/>
        </w:rPr>
        <w:t>t</w:t>
      </w:r>
      <w:r w:rsidR="0002164D">
        <w:rPr>
          <w:sz w:val="28"/>
          <w:szCs w:val="28"/>
        </w:rPr>
        <w:t xml:space="preserve">ra le pieghe della propria psiche, e lo fa istintivamente nella fase progettuale, grafica, che è alla base del dipinto. Il </w:t>
      </w:r>
      <w:r w:rsidR="007C37A5">
        <w:rPr>
          <w:sz w:val="28"/>
          <w:szCs w:val="28"/>
        </w:rPr>
        <w:t>quadro</w:t>
      </w:r>
      <w:r w:rsidR="0002164D">
        <w:rPr>
          <w:sz w:val="28"/>
          <w:szCs w:val="28"/>
        </w:rPr>
        <w:t xml:space="preserve"> finito, </w:t>
      </w:r>
      <w:r w:rsidR="00556AEE">
        <w:rPr>
          <w:sz w:val="28"/>
          <w:szCs w:val="28"/>
        </w:rPr>
        <w:t>di conseguenza</w:t>
      </w:r>
      <w:r w:rsidR="0002164D">
        <w:rPr>
          <w:sz w:val="28"/>
          <w:szCs w:val="28"/>
        </w:rPr>
        <w:t>, è il risultato ponderato di un iniziale automatismo.</w:t>
      </w:r>
      <w:r w:rsidR="00BD4496">
        <w:rPr>
          <w:sz w:val="28"/>
          <w:szCs w:val="28"/>
        </w:rPr>
        <w:t xml:space="preserve"> I segni, le forme, a volte sembrano autoprodursi, sembrano lievitare </w:t>
      </w:r>
      <w:r w:rsidR="00694E0C">
        <w:rPr>
          <w:sz w:val="28"/>
          <w:szCs w:val="28"/>
        </w:rPr>
        <w:t>naturalmente</w:t>
      </w:r>
      <w:r w:rsidR="00BD4496">
        <w:rPr>
          <w:sz w:val="28"/>
          <w:szCs w:val="28"/>
        </w:rPr>
        <w:t>.</w:t>
      </w:r>
      <w:r w:rsidR="0002164D">
        <w:rPr>
          <w:sz w:val="28"/>
          <w:szCs w:val="28"/>
        </w:rPr>
        <w:t xml:space="preserve"> Non ci sono pause, non ci sono vuoti, nella</w:t>
      </w:r>
      <w:r w:rsidR="00BD4496">
        <w:rPr>
          <w:sz w:val="28"/>
          <w:szCs w:val="28"/>
        </w:rPr>
        <w:t xml:space="preserve"> </w:t>
      </w:r>
      <w:r w:rsidR="00DE7D41">
        <w:rPr>
          <w:sz w:val="28"/>
          <w:szCs w:val="28"/>
        </w:rPr>
        <w:t>superficie</w:t>
      </w:r>
      <w:r w:rsidR="00B13470">
        <w:rPr>
          <w:sz w:val="28"/>
          <w:szCs w:val="28"/>
        </w:rPr>
        <w:t xml:space="preserve"> dipinta,</w:t>
      </w:r>
      <w:r w:rsidR="0002164D">
        <w:rPr>
          <w:sz w:val="28"/>
          <w:szCs w:val="28"/>
        </w:rPr>
        <w:t xml:space="preserve"> le campiture sono in stretto contatto; il rapporto spaziale si </w:t>
      </w:r>
      <w:r w:rsidR="007C37A5">
        <w:rPr>
          <w:sz w:val="28"/>
          <w:szCs w:val="28"/>
        </w:rPr>
        <w:t>intuisce</w:t>
      </w:r>
      <w:r w:rsidR="0002164D">
        <w:rPr>
          <w:sz w:val="28"/>
          <w:szCs w:val="28"/>
        </w:rPr>
        <w:t xml:space="preserve"> in un </w:t>
      </w:r>
      <w:r w:rsidR="00B2483C">
        <w:rPr>
          <w:sz w:val="28"/>
          <w:szCs w:val="28"/>
        </w:rPr>
        <w:t>gorgo</w:t>
      </w:r>
      <w:r w:rsidR="0002164D">
        <w:rPr>
          <w:sz w:val="28"/>
          <w:szCs w:val="28"/>
        </w:rPr>
        <w:t xml:space="preserve"> di profondità. La forza del colore risiede nei toni intensi ma anche nel loro equilibrio derivante da</w:t>
      </w:r>
      <w:r w:rsidR="00556AEE">
        <w:rPr>
          <w:sz w:val="28"/>
          <w:szCs w:val="28"/>
        </w:rPr>
        <w:t xml:space="preserve">l </w:t>
      </w:r>
      <w:r w:rsidR="0002164D">
        <w:rPr>
          <w:sz w:val="28"/>
          <w:szCs w:val="28"/>
        </w:rPr>
        <w:t>sostegno reciproco. I colori per la nostra artista sono forma in s</w:t>
      </w:r>
      <w:r w:rsidR="007C37A5">
        <w:rPr>
          <w:sz w:val="28"/>
          <w:szCs w:val="28"/>
        </w:rPr>
        <w:t>é</w:t>
      </w:r>
      <w:r w:rsidR="0002164D">
        <w:rPr>
          <w:sz w:val="28"/>
          <w:szCs w:val="28"/>
        </w:rPr>
        <w:t>, presenza peculiare, e nella relazione tra di loro sprigionano un’evidente complessità neo-barocca ma anche una nuova, insospettabile, energia</w:t>
      </w:r>
      <w:r w:rsidR="007062A4">
        <w:rPr>
          <w:sz w:val="28"/>
          <w:szCs w:val="28"/>
        </w:rPr>
        <w:t xml:space="preserve"> </w:t>
      </w:r>
      <w:r w:rsidR="0002164D">
        <w:rPr>
          <w:sz w:val="28"/>
          <w:szCs w:val="28"/>
        </w:rPr>
        <w:t xml:space="preserve">dinamica. </w:t>
      </w:r>
    </w:p>
    <w:p w14:paraId="4577B069" w14:textId="00BAA8C0" w:rsidR="00A06E8E" w:rsidRPr="00411659" w:rsidRDefault="00DE7D41" w:rsidP="00255870">
      <w:pPr>
        <w:ind w:left="1416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Così</w:t>
      </w:r>
      <w:r w:rsidR="00366C7E">
        <w:rPr>
          <w:sz w:val="28"/>
          <w:szCs w:val="28"/>
        </w:rPr>
        <w:t>,</w:t>
      </w:r>
      <w:r>
        <w:rPr>
          <w:sz w:val="28"/>
          <w:szCs w:val="28"/>
        </w:rPr>
        <w:t xml:space="preserve"> come le nuvole da</w:t>
      </w:r>
      <w:r w:rsidR="00B13470">
        <w:rPr>
          <w:sz w:val="28"/>
          <w:szCs w:val="28"/>
        </w:rPr>
        <w:t>nno</w:t>
      </w:r>
      <w:r>
        <w:rPr>
          <w:sz w:val="28"/>
          <w:szCs w:val="28"/>
        </w:rPr>
        <w:t xml:space="preserve"> vita al cielo</w:t>
      </w:r>
      <w:r w:rsidR="00366C7E">
        <w:rPr>
          <w:sz w:val="28"/>
          <w:szCs w:val="28"/>
        </w:rPr>
        <w:t>,</w:t>
      </w:r>
      <w:r>
        <w:rPr>
          <w:sz w:val="28"/>
          <w:szCs w:val="28"/>
        </w:rPr>
        <w:t xml:space="preserve"> le forme/colore </w:t>
      </w:r>
      <w:r w:rsidR="00007A87">
        <w:rPr>
          <w:sz w:val="28"/>
          <w:szCs w:val="28"/>
        </w:rPr>
        <w:t xml:space="preserve">in questione </w:t>
      </w:r>
      <w:r>
        <w:rPr>
          <w:sz w:val="28"/>
          <w:szCs w:val="28"/>
        </w:rPr>
        <w:t xml:space="preserve">danno vita alla pittura. </w:t>
      </w:r>
      <w:r w:rsidR="0002164D">
        <w:rPr>
          <w:sz w:val="28"/>
          <w:szCs w:val="28"/>
        </w:rPr>
        <w:t xml:space="preserve">E </w:t>
      </w:r>
      <w:r w:rsidR="00556AEE">
        <w:rPr>
          <w:sz w:val="28"/>
          <w:szCs w:val="28"/>
        </w:rPr>
        <w:t>dunque</w:t>
      </w:r>
      <w:r w:rsidR="0002164D">
        <w:rPr>
          <w:sz w:val="28"/>
          <w:szCs w:val="28"/>
        </w:rPr>
        <w:t xml:space="preserve"> </w:t>
      </w:r>
      <w:r w:rsidR="00007A87">
        <w:rPr>
          <w:sz w:val="28"/>
          <w:szCs w:val="28"/>
        </w:rPr>
        <w:t>questa</w:t>
      </w:r>
      <w:r w:rsidR="00B20654">
        <w:rPr>
          <w:sz w:val="28"/>
          <w:szCs w:val="28"/>
        </w:rPr>
        <w:t xml:space="preserve"> </w:t>
      </w:r>
      <w:r w:rsidR="00366C7E">
        <w:rPr>
          <w:sz w:val="28"/>
          <w:szCs w:val="28"/>
        </w:rPr>
        <w:t>spontanea</w:t>
      </w:r>
      <w:r w:rsidR="00B20654">
        <w:rPr>
          <w:sz w:val="28"/>
          <w:szCs w:val="28"/>
        </w:rPr>
        <w:t xml:space="preserve"> intuizione e questa</w:t>
      </w:r>
      <w:r w:rsidR="00007A87">
        <w:rPr>
          <w:sz w:val="28"/>
          <w:szCs w:val="28"/>
        </w:rPr>
        <w:t xml:space="preserve"> </w:t>
      </w:r>
      <w:r w:rsidR="00F166FB">
        <w:rPr>
          <w:sz w:val="28"/>
          <w:szCs w:val="28"/>
        </w:rPr>
        <w:t xml:space="preserve">attuale </w:t>
      </w:r>
      <w:r w:rsidR="00007A87">
        <w:rPr>
          <w:sz w:val="28"/>
          <w:szCs w:val="28"/>
        </w:rPr>
        <w:t>modalità operativa</w:t>
      </w:r>
      <w:r w:rsidR="00F166FB">
        <w:rPr>
          <w:sz w:val="28"/>
          <w:szCs w:val="28"/>
        </w:rPr>
        <w:t xml:space="preserve"> </w:t>
      </w:r>
      <w:r w:rsidR="003463B2">
        <w:rPr>
          <w:sz w:val="28"/>
          <w:szCs w:val="28"/>
        </w:rPr>
        <w:t>rappresenta</w:t>
      </w:r>
      <w:r w:rsidR="00B20654">
        <w:rPr>
          <w:sz w:val="28"/>
          <w:szCs w:val="28"/>
        </w:rPr>
        <w:t>no</w:t>
      </w:r>
      <w:r w:rsidR="0002164D">
        <w:rPr>
          <w:sz w:val="28"/>
          <w:szCs w:val="28"/>
        </w:rPr>
        <w:t xml:space="preserve"> un percorso ideale verso lo stato intramontabile della magnificenza. </w:t>
      </w:r>
      <w:r w:rsidR="00600C3E">
        <w:rPr>
          <w:sz w:val="28"/>
          <w:szCs w:val="28"/>
        </w:rPr>
        <w:t xml:space="preserve"> </w:t>
      </w:r>
      <w:r w:rsidR="00BF2C82">
        <w:rPr>
          <w:sz w:val="28"/>
          <w:szCs w:val="28"/>
        </w:rPr>
        <w:t xml:space="preserve">   </w:t>
      </w:r>
      <w:r w:rsidR="00B000EA">
        <w:rPr>
          <w:sz w:val="28"/>
          <w:szCs w:val="28"/>
        </w:rPr>
        <w:t xml:space="preserve"> </w:t>
      </w:r>
      <w:r w:rsidR="00DF00DF">
        <w:rPr>
          <w:sz w:val="28"/>
          <w:szCs w:val="28"/>
        </w:rPr>
        <w:t xml:space="preserve"> </w:t>
      </w:r>
      <w:r w:rsidR="007436A4">
        <w:rPr>
          <w:sz w:val="28"/>
          <w:szCs w:val="28"/>
        </w:rPr>
        <w:t xml:space="preserve">  </w:t>
      </w:r>
    </w:p>
    <w:sectPr w:rsidR="00A06E8E" w:rsidRPr="004116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006D"/>
    <w:rsid w:val="00007A87"/>
    <w:rsid w:val="00007E19"/>
    <w:rsid w:val="00013687"/>
    <w:rsid w:val="0002164D"/>
    <w:rsid w:val="00044556"/>
    <w:rsid w:val="00063861"/>
    <w:rsid w:val="000701DA"/>
    <w:rsid w:val="00083EF5"/>
    <w:rsid w:val="00092FFF"/>
    <w:rsid w:val="000A757D"/>
    <w:rsid w:val="000D3EFE"/>
    <w:rsid w:val="000D6641"/>
    <w:rsid w:val="000E713B"/>
    <w:rsid w:val="000F0321"/>
    <w:rsid w:val="00120F74"/>
    <w:rsid w:val="00141FE6"/>
    <w:rsid w:val="00153728"/>
    <w:rsid w:val="00166A6F"/>
    <w:rsid w:val="0018098C"/>
    <w:rsid w:val="001A1271"/>
    <w:rsid w:val="001B11FD"/>
    <w:rsid w:val="001E51D8"/>
    <w:rsid w:val="001F512D"/>
    <w:rsid w:val="0023012A"/>
    <w:rsid w:val="002323EF"/>
    <w:rsid w:val="00255870"/>
    <w:rsid w:val="00277750"/>
    <w:rsid w:val="00287CE2"/>
    <w:rsid w:val="00292A7C"/>
    <w:rsid w:val="00296EC5"/>
    <w:rsid w:val="002B7575"/>
    <w:rsid w:val="002B7C1E"/>
    <w:rsid w:val="002D25AE"/>
    <w:rsid w:val="002E5A69"/>
    <w:rsid w:val="003148D6"/>
    <w:rsid w:val="003403E2"/>
    <w:rsid w:val="003463B2"/>
    <w:rsid w:val="00365126"/>
    <w:rsid w:val="003663BF"/>
    <w:rsid w:val="00366C7E"/>
    <w:rsid w:val="00381D3D"/>
    <w:rsid w:val="00391397"/>
    <w:rsid w:val="003B3589"/>
    <w:rsid w:val="003F1398"/>
    <w:rsid w:val="00406815"/>
    <w:rsid w:val="00411659"/>
    <w:rsid w:val="00413849"/>
    <w:rsid w:val="004309C5"/>
    <w:rsid w:val="00450939"/>
    <w:rsid w:val="00467065"/>
    <w:rsid w:val="00477EC2"/>
    <w:rsid w:val="0048006D"/>
    <w:rsid w:val="004947E8"/>
    <w:rsid w:val="004B2D6B"/>
    <w:rsid w:val="004C0DF0"/>
    <w:rsid w:val="004E0CAC"/>
    <w:rsid w:val="005013EB"/>
    <w:rsid w:val="005140E1"/>
    <w:rsid w:val="00541196"/>
    <w:rsid w:val="00556AEE"/>
    <w:rsid w:val="005652E8"/>
    <w:rsid w:val="00571AAF"/>
    <w:rsid w:val="00585EAC"/>
    <w:rsid w:val="005B13F3"/>
    <w:rsid w:val="005C5F6E"/>
    <w:rsid w:val="005D1957"/>
    <w:rsid w:val="005D6010"/>
    <w:rsid w:val="005E2074"/>
    <w:rsid w:val="00600C3E"/>
    <w:rsid w:val="006048D8"/>
    <w:rsid w:val="00622396"/>
    <w:rsid w:val="00633F55"/>
    <w:rsid w:val="00666CE7"/>
    <w:rsid w:val="00680842"/>
    <w:rsid w:val="0068590E"/>
    <w:rsid w:val="00694E0C"/>
    <w:rsid w:val="006C75EA"/>
    <w:rsid w:val="006F56B1"/>
    <w:rsid w:val="007062A4"/>
    <w:rsid w:val="007436A4"/>
    <w:rsid w:val="0076308F"/>
    <w:rsid w:val="00782057"/>
    <w:rsid w:val="007C0055"/>
    <w:rsid w:val="007C37A5"/>
    <w:rsid w:val="007F0D8C"/>
    <w:rsid w:val="007F32B6"/>
    <w:rsid w:val="00801B78"/>
    <w:rsid w:val="008351AA"/>
    <w:rsid w:val="008362C7"/>
    <w:rsid w:val="00845D8B"/>
    <w:rsid w:val="008637E9"/>
    <w:rsid w:val="008B2C09"/>
    <w:rsid w:val="008C3F55"/>
    <w:rsid w:val="008C60AF"/>
    <w:rsid w:val="008D4188"/>
    <w:rsid w:val="00910C83"/>
    <w:rsid w:val="009160E8"/>
    <w:rsid w:val="00962503"/>
    <w:rsid w:val="009B01E2"/>
    <w:rsid w:val="009D0857"/>
    <w:rsid w:val="009D5C58"/>
    <w:rsid w:val="00A06E8E"/>
    <w:rsid w:val="00A26F52"/>
    <w:rsid w:val="00A46A67"/>
    <w:rsid w:val="00A90BDA"/>
    <w:rsid w:val="00AB32CE"/>
    <w:rsid w:val="00AC1C89"/>
    <w:rsid w:val="00AE05DA"/>
    <w:rsid w:val="00B000EA"/>
    <w:rsid w:val="00B0380E"/>
    <w:rsid w:val="00B13470"/>
    <w:rsid w:val="00B177FE"/>
    <w:rsid w:val="00B20654"/>
    <w:rsid w:val="00B2483C"/>
    <w:rsid w:val="00B552A8"/>
    <w:rsid w:val="00B57907"/>
    <w:rsid w:val="00B619AB"/>
    <w:rsid w:val="00B84051"/>
    <w:rsid w:val="00B903C6"/>
    <w:rsid w:val="00BD4496"/>
    <w:rsid w:val="00BD4AE0"/>
    <w:rsid w:val="00BF0B7E"/>
    <w:rsid w:val="00BF2C82"/>
    <w:rsid w:val="00C419D2"/>
    <w:rsid w:val="00C53415"/>
    <w:rsid w:val="00CB00B9"/>
    <w:rsid w:val="00CB411A"/>
    <w:rsid w:val="00CC76F8"/>
    <w:rsid w:val="00CC7AF5"/>
    <w:rsid w:val="00CE45B7"/>
    <w:rsid w:val="00CE730A"/>
    <w:rsid w:val="00CF06BD"/>
    <w:rsid w:val="00D23BCB"/>
    <w:rsid w:val="00D515A8"/>
    <w:rsid w:val="00D72DE0"/>
    <w:rsid w:val="00D833FD"/>
    <w:rsid w:val="00D84FB3"/>
    <w:rsid w:val="00D855B7"/>
    <w:rsid w:val="00DA4A11"/>
    <w:rsid w:val="00DA4AFF"/>
    <w:rsid w:val="00DA5BA6"/>
    <w:rsid w:val="00DC58A5"/>
    <w:rsid w:val="00DE20F3"/>
    <w:rsid w:val="00DE7D41"/>
    <w:rsid w:val="00DF00DF"/>
    <w:rsid w:val="00E42F5D"/>
    <w:rsid w:val="00E57B2F"/>
    <w:rsid w:val="00E60975"/>
    <w:rsid w:val="00E75C96"/>
    <w:rsid w:val="00E91C94"/>
    <w:rsid w:val="00EE786F"/>
    <w:rsid w:val="00F14E2D"/>
    <w:rsid w:val="00F166FB"/>
    <w:rsid w:val="00F72F4F"/>
    <w:rsid w:val="00F908F3"/>
    <w:rsid w:val="00FC58AD"/>
    <w:rsid w:val="00F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8DAE"/>
  <w15:chartTrackingRefBased/>
  <w15:docId w15:val="{DC7967B7-D0C6-4406-8A9A-7393A093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E20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20F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20F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0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0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6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mauro tersigni</cp:lastModifiedBy>
  <cp:revision>66</cp:revision>
  <dcterms:created xsi:type="dcterms:W3CDTF">2023-12-18T08:28:00Z</dcterms:created>
  <dcterms:modified xsi:type="dcterms:W3CDTF">2025-04-11T20:08:00Z</dcterms:modified>
</cp:coreProperties>
</file>