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0542" w14:textId="412FCD3C" w:rsidR="00FE72B6" w:rsidRDefault="00FE72B6" w:rsidP="00FE72B6">
      <w:pPr>
        <w:shd w:val="clear" w:color="auto" w:fill="FFFFFF"/>
        <w:spacing w:before="100" w:beforeAutospacing="1" w:after="100" w:afterAutospacing="1" w:line="360" w:lineRule="atLeast"/>
        <w:jc w:val="center"/>
      </w:pPr>
      <w:r>
        <w:rPr>
          <w:b/>
          <w:bCs/>
          <w:color w:val="000000"/>
          <w:sz w:val="28"/>
          <w:szCs w:val="28"/>
        </w:rPr>
        <w:t xml:space="preserve">“The </w:t>
      </w:r>
      <w:proofErr w:type="spellStart"/>
      <w:r>
        <w:rPr>
          <w:b/>
          <w:bCs/>
          <w:color w:val="000000"/>
          <w:sz w:val="28"/>
          <w:szCs w:val="28"/>
        </w:rPr>
        <w:t>Thin</w:t>
      </w:r>
      <w:proofErr w:type="spellEnd"/>
      <w:r>
        <w:rPr>
          <w:b/>
          <w:bCs/>
          <w:color w:val="000000"/>
          <w:sz w:val="28"/>
          <w:szCs w:val="28"/>
        </w:rPr>
        <w:t xml:space="preserve"> Line”: il viaggio lungo l’Italia unit</w:t>
      </w:r>
      <w:r w:rsidR="00C565E9"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  <w:t>da una rete invisibile e sostenibile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4"/>
          <w:szCs w:val="24"/>
        </w:rPr>
        <w:t>Dal</w:t>
      </w:r>
      <w:r w:rsidR="0016324B">
        <w:rPr>
          <w:b/>
          <w:bCs/>
          <w:color w:val="000000"/>
          <w:sz w:val="24"/>
          <w:szCs w:val="24"/>
        </w:rPr>
        <w:t xml:space="preserve"> 9</w:t>
      </w:r>
      <w:r>
        <w:rPr>
          <w:b/>
          <w:bCs/>
          <w:color w:val="000000"/>
          <w:sz w:val="24"/>
          <w:szCs w:val="24"/>
        </w:rPr>
        <w:t xml:space="preserve"> novembre al 5 dicembre, mostra fotografica dell’artista Giada Ripa a Milano</w:t>
      </w:r>
    </w:p>
    <w:p w14:paraId="3F548CF1" w14:textId="02C682A6" w:rsidR="00FE72B6" w:rsidRDefault="00FE72B6" w:rsidP="00FE72B6">
      <w:pPr>
        <w:spacing w:before="100" w:beforeAutospacing="1" w:after="100" w:afterAutospacing="1" w:line="241" w:lineRule="atLeast"/>
        <w:jc w:val="both"/>
      </w:pPr>
      <w:r>
        <w:rPr>
          <w:rFonts w:ascii="Adobe Devanagari" w:hAnsi="Adobe Devanagari"/>
          <w:color w:val="000000"/>
        </w:rPr>
        <w:br/>
      </w:r>
      <w:r>
        <w:rPr>
          <w:i/>
          <w:iCs/>
          <w:color w:val="000000"/>
        </w:rPr>
        <w:t xml:space="preserve">Milano, </w:t>
      </w:r>
      <w:r w:rsidR="00E75D59">
        <w:rPr>
          <w:i/>
          <w:iCs/>
          <w:color w:val="000000"/>
        </w:rPr>
        <w:t>26</w:t>
      </w:r>
      <w:r>
        <w:rPr>
          <w:i/>
          <w:iCs/>
          <w:color w:val="000000"/>
        </w:rPr>
        <w:t xml:space="preserve"> ottobre 2021</w:t>
      </w:r>
      <w:r>
        <w:rPr>
          <w:color w:val="000000"/>
        </w:rPr>
        <w:t xml:space="preserve"> – Dal</w:t>
      </w:r>
      <w:r w:rsidR="0016324B">
        <w:rPr>
          <w:color w:val="000000"/>
        </w:rPr>
        <w:t xml:space="preserve"> 9</w:t>
      </w:r>
      <w:r>
        <w:rPr>
          <w:color w:val="000000"/>
        </w:rPr>
        <w:t xml:space="preserve"> novembre aprirà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al pubblico la mostra fotografica</w:t>
      </w:r>
      <w:r>
        <w:rPr>
          <w:i/>
          <w:iCs/>
          <w:color w:val="000000"/>
        </w:rPr>
        <w:t xml:space="preserve"> “</w:t>
      </w:r>
      <w:r>
        <w:rPr>
          <w:b/>
          <w:bCs/>
          <w:i/>
          <w:iCs/>
          <w:color w:val="000000"/>
        </w:rPr>
        <w:t>The </w:t>
      </w:r>
      <w:proofErr w:type="spellStart"/>
      <w:r>
        <w:rPr>
          <w:b/>
          <w:bCs/>
          <w:i/>
          <w:iCs/>
          <w:color w:val="000000"/>
        </w:rPr>
        <w:t>Thin</w:t>
      </w:r>
      <w:proofErr w:type="spellEnd"/>
      <w:r>
        <w:rPr>
          <w:b/>
          <w:bCs/>
          <w:i/>
          <w:iCs/>
          <w:color w:val="000000"/>
        </w:rPr>
        <w:t xml:space="preserve"> Line”</w:t>
      </w:r>
      <w:r>
        <w:rPr>
          <w:color w:val="000000"/>
        </w:rPr>
        <w:t xml:space="preserve"> dell’artista </w:t>
      </w:r>
      <w:r>
        <w:rPr>
          <w:b/>
          <w:bCs/>
          <w:color w:val="000000"/>
        </w:rPr>
        <w:t>Giada Ripa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In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un viaggio di 4.000 chilometri dal confine con l’Austria in Friuli Venezia-Giulia alle rive del Mediterraneo di Mazzara del Vallo, passando per autostrade, percorsi turistici, foreste, parchi, fiumi e “oasi naturali” d’Italia, l’artista ripercorre l’esplorazione visiva del “gasdotto invisibile”, </w:t>
      </w:r>
      <w:r>
        <w:t>l’infrastruttura energetica che attraversa il Paese rispettando i territori e collegando le comunità.</w:t>
      </w:r>
    </w:p>
    <w:p w14:paraId="29AFDCD5" w14:textId="475FDC4F" w:rsidR="00FE72B6" w:rsidRDefault="00FE72B6" w:rsidP="00FE72B6">
      <w:pPr>
        <w:spacing w:before="100" w:beforeAutospacing="1" w:after="100" w:afterAutospacing="1"/>
        <w:jc w:val="both"/>
      </w:pPr>
      <w:r>
        <w:t xml:space="preserve">L’esposizione, curata e allestita da un team coordinato da Pippo </w:t>
      </w:r>
      <w:proofErr w:type="spellStart"/>
      <w:r>
        <w:t>Ciorra</w:t>
      </w:r>
      <w:proofErr w:type="spellEnd"/>
      <w:r>
        <w:t xml:space="preserve"> con la collaborazione dell’architetto Luca Di Lorenzo Latini, sarà ospitata </w:t>
      </w:r>
      <w:r w:rsidR="00AC70D3">
        <w:t>dall</w:t>
      </w:r>
      <w:r w:rsidR="00354616">
        <w:t xml:space="preserve">a </w:t>
      </w:r>
      <w:r w:rsidR="00BD00D7" w:rsidRPr="00BD00D7">
        <w:t>“Fabbrica Sassetti” (via Sassetti 31), ex edificio industriale nel quartiere Isola di Milano</w:t>
      </w:r>
      <w:r>
        <w:t xml:space="preserve">, fino al 5 dicembre 2021. Ad accompagnare il progetto anche un libro realizzato da Giada Ripa e pubblicato dalla casa editrice </w:t>
      </w:r>
      <w:r w:rsidRPr="00BF1886">
        <w:rPr>
          <w:b/>
          <w:bCs/>
        </w:rPr>
        <w:t xml:space="preserve">5 </w:t>
      </w:r>
      <w:proofErr w:type="spellStart"/>
      <w:r w:rsidRPr="00BF1886">
        <w:rPr>
          <w:b/>
          <w:bCs/>
        </w:rPr>
        <w:t>Continents</w:t>
      </w:r>
      <w:proofErr w:type="spellEnd"/>
      <w:r w:rsidRPr="00BF1886">
        <w:rPr>
          <w:b/>
          <w:bCs/>
        </w:rPr>
        <w:t xml:space="preserve"> </w:t>
      </w:r>
      <w:proofErr w:type="spellStart"/>
      <w:r w:rsidRPr="00BF1886">
        <w:rPr>
          <w:b/>
          <w:bCs/>
        </w:rPr>
        <w:t>Editions</w:t>
      </w:r>
      <w:proofErr w:type="spellEnd"/>
      <w:r w:rsidR="00D3678F">
        <w:rPr>
          <w:b/>
          <w:bCs/>
        </w:rPr>
        <w:t xml:space="preserve"> </w:t>
      </w:r>
      <w:r w:rsidR="00D3678F" w:rsidRPr="00D3678F">
        <w:t>(www.fivecontinentseditions.com)</w:t>
      </w:r>
      <w:r w:rsidRPr="00D3678F">
        <w:t>. </w:t>
      </w:r>
    </w:p>
    <w:p w14:paraId="5AB7A4B4" w14:textId="46C3EC8D" w:rsidR="00FE72B6" w:rsidRDefault="00FE72B6" w:rsidP="00FE72B6">
      <w:pPr>
        <w:spacing w:before="100" w:beforeAutospacing="1" w:after="100" w:afterAutospacing="1"/>
        <w:jc w:val="both"/>
      </w:pPr>
      <w:r>
        <w:rPr>
          <w:color w:val="000000"/>
        </w:rPr>
        <w:t>La mostra comprende circa 15 lavori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di grande formato più un ampio corredo di materiali: documentari, video, mappe e testi. Gran parte delle opere fotografiche sono sospese nello spazio principale, al piano nobile del vecchio edificio industriale, creando una condizione di contrasto armonico con il carattere “</w:t>
      </w:r>
      <w:proofErr w:type="spellStart"/>
      <w:r>
        <w:rPr>
          <w:color w:val="000000"/>
        </w:rPr>
        <w:t>delabré</w:t>
      </w:r>
      <w:proofErr w:type="spellEnd"/>
      <w:r>
        <w:rPr>
          <w:color w:val="000000"/>
        </w:rPr>
        <w:t xml:space="preserve">” dell’ambiente. Sulle </w:t>
      </w:r>
      <w:r w:rsidRPr="000E5706">
        <w:t xml:space="preserve">pareti </w:t>
      </w:r>
      <w:r w:rsidR="006F5719" w:rsidRPr="000E5706">
        <w:t xml:space="preserve">intorno al corpus centrale delle foto </w:t>
      </w:r>
      <w:r w:rsidRPr="000E5706">
        <w:t xml:space="preserve">prende </w:t>
      </w:r>
      <w:r>
        <w:rPr>
          <w:color w:val="000000"/>
        </w:rPr>
        <w:t xml:space="preserve">vita un dialogo a tre voci tra le immagini, i documenti archiviati e le interviste ai testimoni. Tra gli altri materiali, un video documentario riassume l’intero progetto contribuendo a ricostruire l’atmosfera dei luoghi e degli incontri vissuti. </w:t>
      </w:r>
    </w:p>
    <w:p w14:paraId="5236789D" w14:textId="77777777" w:rsidR="00FE72B6" w:rsidRDefault="00FE72B6" w:rsidP="00FE72B6">
      <w:pPr>
        <w:spacing w:before="100" w:beforeAutospacing="1" w:after="100" w:afterAutospacing="1"/>
        <w:jc w:val="both"/>
      </w:pPr>
      <w:r>
        <w:rPr>
          <w:color w:val="000000"/>
        </w:rPr>
        <w:t xml:space="preserve">Al centro del racconto c’è </w:t>
      </w:r>
      <w:r w:rsidRPr="0005502A">
        <w:rPr>
          <w:b/>
          <w:bCs/>
          <w:color w:val="000000"/>
        </w:rPr>
        <w:t>la rete di Snam</w:t>
      </w:r>
      <w:r>
        <w:rPr>
          <w:color w:val="000000"/>
        </w:rPr>
        <w:t>, che si articola per oltre 32mila km lungo la penisola trasportando oggi gas naturale e in futuro sempre più gas rinnovabili come biometano e idrogeno.</w:t>
      </w:r>
    </w:p>
    <w:p w14:paraId="0EBDF61B" w14:textId="77777777" w:rsidR="00FE72B6" w:rsidRDefault="00FE72B6" w:rsidP="00FE72B6">
      <w:pPr>
        <w:spacing w:before="100" w:beforeAutospacing="1" w:after="100" w:afterAutospacing="1"/>
        <w:jc w:val="both"/>
      </w:pPr>
      <w:r>
        <w:rPr>
          <w:color w:val="000000"/>
        </w:rPr>
        <w:t xml:space="preserve">Il passaggio dell’infrastruttura viene descritto come un’occasione di </w:t>
      </w:r>
      <w:r>
        <w:rPr>
          <w:i/>
          <w:iCs/>
          <w:color w:val="000000"/>
        </w:rPr>
        <w:t>restauro</w:t>
      </w:r>
      <w:r>
        <w:rPr>
          <w:color w:val="000000"/>
        </w:rPr>
        <w:t xml:space="preserve"> del paesaggio. Le voci dei protagonisti e i documenti raccolti raccontano le microstorie dei luoghi e chiariscono come la “</w:t>
      </w:r>
      <w:r>
        <w:rPr>
          <w:i/>
          <w:iCs/>
          <w:color w:val="000000"/>
        </w:rPr>
        <w:t>linea sottile”</w:t>
      </w:r>
      <w:r>
        <w:rPr>
          <w:color w:val="000000"/>
        </w:rPr>
        <w:t xml:space="preserve"> si inserisca senza traumi nei </w:t>
      </w:r>
      <w:r>
        <w:t xml:space="preserve">contesti </w:t>
      </w:r>
      <w:r>
        <w:rPr>
          <w:color w:val="000000"/>
        </w:rPr>
        <w:t>che attraversa. Con il suo lavoro, Ripa offre al visitatore gli strumenti per accedere allo spazio nel quale si incontrano l’attenzione estetica e la tensione etica che devono accomunare oggi l’impegno dell’artista, del cittadino e delle grandi aziende energetiche.</w:t>
      </w:r>
    </w:p>
    <w:p w14:paraId="28971FD5" w14:textId="77777777" w:rsidR="00FE72B6" w:rsidRDefault="00FE72B6" w:rsidP="00FE72B6">
      <w:pPr>
        <w:spacing w:before="100" w:beforeAutospacing="1" w:after="100" w:afterAutospacing="1"/>
        <w:jc w:val="both"/>
      </w:pPr>
      <w:r>
        <w:rPr>
          <w:color w:val="000000"/>
        </w:rPr>
        <w:t xml:space="preserve">Lo sguardo di Giada Ripa </w:t>
      </w:r>
      <w:r>
        <w:t xml:space="preserve">vuole testimoniare, come racconta il curatore e architetto </w:t>
      </w:r>
      <w:r w:rsidRPr="0005502A">
        <w:rPr>
          <w:b/>
          <w:bCs/>
        </w:rPr>
        <w:t xml:space="preserve">Pippo </w:t>
      </w:r>
      <w:proofErr w:type="spellStart"/>
      <w:r w:rsidRPr="0005502A">
        <w:rPr>
          <w:b/>
          <w:bCs/>
        </w:rPr>
        <w:t>Ciorra</w:t>
      </w:r>
      <w:proofErr w:type="spellEnd"/>
      <w:r>
        <w:t>, “</w:t>
      </w:r>
      <w:r>
        <w:rPr>
          <w:i/>
          <w:iCs/>
        </w:rPr>
        <w:t>una coesistenza paradossale e virtuosa che fa sì che una rete veloce riesca a trarre vantaggio da un’efficienza radicata nella lentezza. La lentezza del paesaggio, calmo e riflessivo, e quella dei suoi abitanti, in gran parte umani ma in qualche caso anche rappresentanti eccelsi del regno animale</w:t>
      </w:r>
      <w:r>
        <w:t xml:space="preserve">”. </w:t>
      </w:r>
    </w:p>
    <w:p w14:paraId="48AD06CB" w14:textId="77777777" w:rsidR="00FE72B6" w:rsidRDefault="00FE72B6" w:rsidP="00FE72B6">
      <w:pPr>
        <w:spacing w:before="100" w:beforeAutospacing="1" w:after="100" w:afterAutospacing="1"/>
        <w:jc w:val="both"/>
      </w:pPr>
      <w:r>
        <w:rPr>
          <w:color w:val="000000"/>
        </w:rPr>
        <w:t>Il fulcro dell’esposizione trova così conferma in una celebre frase dello scrittore Eugenio Turri: “</w:t>
      </w:r>
      <w:r>
        <w:rPr>
          <w:i/>
          <w:iCs/>
          <w:color w:val="000000"/>
        </w:rPr>
        <w:t>Il paesaggio non è soltanto, come lo intendono i geografi, lo spazio fisico costruito dall’uomo per vivere e produrre, ma anche il teatro nel quale ognuno recita la propria parte facendosi al tempo stesso attore e spettatore</w:t>
      </w:r>
      <w:r>
        <w:rPr>
          <w:color w:val="000000"/>
        </w:rPr>
        <w:t>”.</w:t>
      </w:r>
    </w:p>
    <w:p w14:paraId="30EA8079" w14:textId="284219D9" w:rsidR="00FE72B6" w:rsidRDefault="00FE72B6" w:rsidP="00FE72B6">
      <w:pPr>
        <w:spacing w:before="100" w:beforeAutospacing="1" w:after="100" w:afterAutospacing="1"/>
        <w:jc w:val="both"/>
      </w:pPr>
      <w:r>
        <w:t xml:space="preserve">La mostra, promossa da Snam, ha ingresso </w:t>
      </w:r>
      <w:bookmarkStart w:id="0" w:name="_GoBack"/>
      <w:bookmarkEnd w:id="0"/>
      <w:r>
        <w:t>gratuito</w:t>
      </w:r>
      <w:r>
        <w:rPr>
          <w:color w:val="000000"/>
        </w:rPr>
        <w:t xml:space="preserve"> e</w:t>
      </w:r>
      <w:r>
        <w:t xml:space="preserve"> resterà aperta al pubblico tutti i giovedì e venerdì, dalle 16:00 alle 20:00, e il sabato dalle 10:00 alle 18:00. Sarà inoltre possibile prenotare visite su appuntamento per gli altri giorni della settimana.</w:t>
      </w:r>
    </w:p>
    <w:p w14:paraId="705FF19F" w14:textId="547CAA31" w:rsidR="005C6115" w:rsidRPr="005C6115" w:rsidRDefault="005C6115" w:rsidP="005C6115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5C6115">
        <w:rPr>
          <w:b/>
          <w:bCs/>
          <w:sz w:val="20"/>
          <w:szCs w:val="20"/>
        </w:rPr>
        <w:t>Contatti</w:t>
      </w:r>
    </w:p>
    <w:p w14:paraId="5B5CB6A6" w14:textId="09975499" w:rsidR="005C6115" w:rsidRPr="005C6115" w:rsidRDefault="005C6115" w:rsidP="005C6115">
      <w:pPr>
        <w:jc w:val="both"/>
        <w:rPr>
          <w:b/>
          <w:bCs/>
          <w:sz w:val="20"/>
          <w:szCs w:val="20"/>
        </w:rPr>
      </w:pPr>
      <w:r w:rsidRPr="005C6115">
        <w:rPr>
          <w:b/>
          <w:bCs/>
          <w:sz w:val="20"/>
          <w:szCs w:val="20"/>
        </w:rPr>
        <w:t>Fabbrica Sassetti</w:t>
      </w:r>
    </w:p>
    <w:p w14:paraId="0AE656FA" w14:textId="6C2B7CB9" w:rsidR="005C6115" w:rsidRPr="005C6115" w:rsidRDefault="005C6115" w:rsidP="005C6115">
      <w:pPr>
        <w:jc w:val="both"/>
        <w:rPr>
          <w:sz w:val="20"/>
          <w:szCs w:val="20"/>
        </w:rPr>
      </w:pPr>
      <w:r w:rsidRPr="005C6115">
        <w:rPr>
          <w:sz w:val="20"/>
          <w:szCs w:val="20"/>
        </w:rPr>
        <w:t>fabbricasassetti@gmail.com</w:t>
      </w:r>
    </w:p>
    <w:p w14:paraId="36E141BC" w14:textId="77777777" w:rsidR="005C6115" w:rsidRDefault="005C6115" w:rsidP="004419DA">
      <w:pPr>
        <w:jc w:val="center"/>
      </w:pPr>
    </w:p>
    <w:p w14:paraId="2F4F7CEC" w14:textId="2FB110E1" w:rsidR="00FE72B6" w:rsidRDefault="00FE72B6" w:rsidP="004419DA">
      <w:pPr>
        <w:jc w:val="center"/>
      </w:pPr>
      <w:r>
        <w:t>***</w:t>
      </w:r>
      <w:r w:rsidR="004419DA">
        <w:br/>
      </w:r>
    </w:p>
    <w:p w14:paraId="177830D8" w14:textId="77777777" w:rsidR="004419DA" w:rsidRDefault="00FE72B6" w:rsidP="004419DA">
      <w:pPr>
        <w:jc w:val="both"/>
        <w:rPr>
          <w:b/>
          <w:bCs/>
          <w:sz w:val="20"/>
          <w:szCs w:val="20"/>
        </w:rPr>
      </w:pPr>
      <w:r w:rsidRPr="00531046">
        <w:rPr>
          <w:b/>
          <w:bCs/>
          <w:sz w:val="20"/>
          <w:szCs w:val="20"/>
        </w:rPr>
        <w:lastRenderedPageBreak/>
        <w:t>Giada Ripa</w:t>
      </w:r>
    </w:p>
    <w:p w14:paraId="78F69067" w14:textId="2E6F8FA0" w:rsidR="004419DA" w:rsidRPr="004419DA" w:rsidRDefault="00E67F65" w:rsidP="00E67F65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E67F65">
        <w:rPr>
          <w:sz w:val="20"/>
          <w:szCs w:val="20"/>
        </w:rPr>
        <w:t xml:space="preserve">Fotografa e artista, Giada Ripa è nata a Londra e cresciuta a Bruxelles. Dopo una laurea in </w:t>
      </w:r>
      <w:r w:rsidR="00920BC5">
        <w:rPr>
          <w:sz w:val="20"/>
          <w:szCs w:val="20"/>
        </w:rPr>
        <w:t>R</w:t>
      </w:r>
      <w:r w:rsidRPr="00E67F65">
        <w:rPr>
          <w:sz w:val="20"/>
          <w:szCs w:val="20"/>
        </w:rPr>
        <w:t>elazion</w:t>
      </w:r>
      <w:r w:rsidR="00920BC5">
        <w:rPr>
          <w:sz w:val="20"/>
          <w:szCs w:val="20"/>
        </w:rPr>
        <w:t>i</w:t>
      </w:r>
      <w:r w:rsidRPr="00E67F65">
        <w:rPr>
          <w:sz w:val="20"/>
          <w:szCs w:val="20"/>
        </w:rPr>
        <w:t xml:space="preserve"> Internazionali si trasferisce negli Stati Uniti per frequentare l’International Center of </w:t>
      </w:r>
      <w:proofErr w:type="spellStart"/>
      <w:r w:rsidRPr="00E67F65">
        <w:rPr>
          <w:sz w:val="20"/>
          <w:szCs w:val="20"/>
        </w:rPr>
        <w:t>Photography</w:t>
      </w:r>
      <w:proofErr w:type="spellEnd"/>
      <w:r w:rsidRPr="00E67F65">
        <w:rPr>
          <w:sz w:val="20"/>
          <w:szCs w:val="20"/>
        </w:rPr>
        <w:t xml:space="preserve"> di New York. Nel 2000 inizia a lavorare come fotografa rappresentata dall’agenzia Grazia Neri</w:t>
      </w:r>
      <w:r w:rsidR="00920BC5">
        <w:rPr>
          <w:sz w:val="20"/>
          <w:szCs w:val="20"/>
        </w:rPr>
        <w:t>,</w:t>
      </w:r>
      <w:r w:rsidRPr="00E67F65">
        <w:rPr>
          <w:sz w:val="20"/>
          <w:szCs w:val="20"/>
        </w:rPr>
        <w:t xml:space="preserve"> realizzando reportages per le principali testate italiane e internazionali. Gran parte della sua pratica artistica e documentaria si concentra principalmente in progetti lungo le antiche e nuove vie di scambio di tutto il mondo, dall’antica via della Seta all’Amazzonia, con un</w:t>
      </w:r>
      <w:r>
        <w:rPr>
          <w:sz w:val="20"/>
          <w:szCs w:val="20"/>
        </w:rPr>
        <w:t>’</w:t>
      </w:r>
      <w:r w:rsidRPr="00E67F65">
        <w:rPr>
          <w:sz w:val="20"/>
          <w:szCs w:val="20"/>
        </w:rPr>
        <w:t>attenzione particolare sui paesaggi legati all’energia contemporanea.</w:t>
      </w:r>
      <w:r>
        <w:rPr>
          <w:sz w:val="20"/>
          <w:szCs w:val="20"/>
        </w:rPr>
        <w:t xml:space="preserve"> </w:t>
      </w:r>
      <w:r w:rsidRPr="00E67F65">
        <w:rPr>
          <w:sz w:val="20"/>
          <w:szCs w:val="20"/>
        </w:rPr>
        <w:t xml:space="preserve">I suoi lavori sono esposti in musei e gallerie internazionali tra cui la Royal College of Art di Londra, International Centre of </w:t>
      </w:r>
      <w:proofErr w:type="spellStart"/>
      <w:r w:rsidRPr="00E67F65">
        <w:rPr>
          <w:sz w:val="20"/>
          <w:szCs w:val="20"/>
        </w:rPr>
        <w:t>Photography</w:t>
      </w:r>
      <w:proofErr w:type="spellEnd"/>
      <w:r w:rsidRPr="00E67F65">
        <w:rPr>
          <w:sz w:val="20"/>
          <w:szCs w:val="20"/>
        </w:rPr>
        <w:t xml:space="preserve"> di New York, </w:t>
      </w:r>
      <w:proofErr w:type="spellStart"/>
      <w:r w:rsidRPr="00E67F65">
        <w:rPr>
          <w:sz w:val="20"/>
          <w:szCs w:val="20"/>
        </w:rPr>
        <w:t>Moscow</w:t>
      </w:r>
      <w:proofErr w:type="spellEnd"/>
      <w:r w:rsidRPr="00E67F65">
        <w:rPr>
          <w:sz w:val="20"/>
          <w:szCs w:val="20"/>
        </w:rPr>
        <w:t xml:space="preserve"> Museum of </w:t>
      </w:r>
      <w:proofErr w:type="spellStart"/>
      <w:r w:rsidRPr="00E67F65">
        <w:rPr>
          <w:sz w:val="20"/>
          <w:szCs w:val="20"/>
        </w:rPr>
        <w:t>Modern</w:t>
      </w:r>
      <w:proofErr w:type="spellEnd"/>
      <w:r w:rsidRPr="00E67F65">
        <w:rPr>
          <w:sz w:val="20"/>
          <w:szCs w:val="20"/>
        </w:rPr>
        <w:t xml:space="preserve"> Art in Russia, </w:t>
      </w:r>
      <w:proofErr w:type="spellStart"/>
      <w:r w:rsidRPr="00E67F65">
        <w:rPr>
          <w:sz w:val="20"/>
          <w:szCs w:val="20"/>
        </w:rPr>
        <w:t>Kyotographie</w:t>
      </w:r>
      <w:proofErr w:type="spellEnd"/>
      <w:r w:rsidRPr="00E67F65">
        <w:rPr>
          <w:sz w:val="20"/>
          <w:szCs w:val="20"/>
        </w:rPr>
        <w:t xml:space="preserve"> in Giappone, e Paris Photo. </w:t>
      </w:r>
      <w:r>
        <w:rPr>
          <w:sz w:val="20"/>
          <w:szCs w:val="20"/>
        </w:rPr>
        <w:t xml:space="preserve">È </w:t>
      </w:r>
      <w:r w:rsidRPr="00E67F65">
        <w:rPr>
          <w:sz w:val="20"/>
          <w:szCs w:val="20"/>
        </w:rPr>
        <w:t xml:space="preserve">visiting </w:t>
      </w:r>
      <w:proofErr w:type="spellStart"/>
      <w:r w:rsidRPr="00E67F65">
        <w:rPr>
          <w:sz w:val="20"/>
          <w:szCs w:val="20"/>
        </w:rPr>
        <w:t>lecturer</w:t>
      </w:r>
      <w:proofErr w:type="spellEnd"/>
      <w:r w:rsidRPr="00E67F65">
        <w:rPr>
          <w:sz w:val="20"/>
          <w:szCs w:val="20"/>
        </w:rPr>
        <w:t xml:space="preserve"> presso l’ICP a New York, presso l’Accademia di Arte di Shanghai e presso la </w:t>
      </w:r>
      <w:proofErr w:type="spellStart"/>
      <w:r w:rsidRPr="00E67F65">
        <w:rPr>
          <w:sz w:val="20"/>
          <w:szCs w:val="20"/>
        </w:rPr>
        <w:t>Rochenko</w:t>
      </w:r>
      <w:proofErr w:type="spellEnd"/>
      <w:r w:rsidRPr="00E67F65">
        <w:rPr>
          <w:sz w:val="20"/>
          <w:szCs w:val="20"/>
        </w:rPr>
        <w:t xml:space="preserve"> school of </w:t>
      </w:r>
      <w:proofErr w:type="spellStart"/>
      <w:r w:rsidRPr="00E67F65">
        <w:rPr>
          <w:sz w:val="20"/>
          <w:szCs w:val="20"/>
        </w:rPr>
        <w:t>photography</w:t>
      </w:r>
      <w:proofErr w:type="spellEnd"/>
      <w:r w:rsidRPr="00E67F65">
        <w:rPr>
          <w:sz w:val="20"/>
          <w:szCs w:val="20"/>
        </w:rPr>
        <w:t xml:space="preserve">. Ha insegnato alla Domus Academy tra il 2005-2011. Finalista del premio Terna 2009 e Vevey International Award 2017, </w:t>
      </w:r>
      <w:r>
        <w:rPr>
          <w:sz w:val="20"/>
          <w:szCs w:val="20"/>
        </w:rPr>
        <w:t>è</w:t>
      </w:r>
      <w:r w:rsidRPr="00E67F65">
        <w:rPr>
          <w:sz w:val="20"/>
          <w:szCs w:val="20"/>
        </w:rPr>
        <w:t xml:space="preserve"> stata nominata due volte per il Premio </w:t>
      </w:r>
      <w:proofErr w:type="spellStart"/>
      <w:r w:rsidRPr="00E67F65">
        <w:rPr>
          <w:sz w:val="20"/>
          <w:szCs w:val="20"/>
        </w:rPr>
        <w:t>Pictet</w:t>
      </w:r>
      <w:proofErr w:type="spellEnd"/>
      <w:r w:rsidRPr="00E67F65">
        <w:rPr>
          <w:sz w:val="20"/>
          <w:szCs w:val="20"/>
        </w:rPr>
        <w:t>, il più importante premio a livello mondiale per la fotografia sul tema della sostenibilità ambientale.</w:t>
      </w:r>
      <w:r>
        <w:rPr>
          <w:sz w:val="20"/>
          <w:szCs w:val="20"/>
        </w:rPr>
        <w:t xml:space="preserve"> </w:t>
      </w:r>
    </w:p>
    <w:p w14:paraId="260EB9A1" w14:textId="61CFF7CD" w:rsidR="00B1460B" w:rsidRPr="008F0239" w:rsidRDefault="00FE72B6" w:rsidP="008F0239">
      <w:pPr>
        <w:jc w:val="both"/>
        <w:rPr>
          <w:b/>
          <w:bCs/>
          <w:sz w:val="20"/>
          <w:szCs w:val="20"/>
        </w:rPr>
      </w:pPr>
      <w:r w:rsidRPr="008F0239">
        <w:rPr>
          <w:b/>
          <w:bCs/>
          <w:sz w:val="20"/>
          <w:szCs w:val="20"/>
        </w:rPr>
        <w:t xml:space="preserve">Pippo </w:t>
      </w:r>
      <w:proofErr w:type="spellStart"/>
      <w:r w:rsidRPr="008F0239">
        <w:rPr>
          <w:b/>
          <w:bCs/>
          <w:sz w:val="20"/>
          <w:szCs w:val="20"/>
        </w:rPr>
        <w:t>Ciorra</w:t>
      </w:r>
      <w:proofErr w:type="spellEnd"/>
    </w:p>
    <w:p w14:paraId="36B6CCE7" w14:textId="247951F0" w:rsidR="006F5719" w:rsidRPr="00677252" w:rsidRDefault="008F0239" w:rsidP="00677252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6F5719" w:rsidRPr="00677252">
        <w:rPr>
          <w:sz w:val="20"/>
          <w:szCs w:val="20"/>
        </w:rPr>
        <w:t>Architetto, critico</w:t>
      </w:r>
      <w:r w:rsidR="00920BC5">
        <w:rPr>
          <w:sz w:val="20"/>
          <w:szCs w:val="20"/>
        </w:rPr>
        <w:t xml:space="preserve"> e</w:t>
      </w:r>
      <w:r w:rsidR="006F5719" w:rsidRPr="00677252">
        <w:rPr>
          <w:sz w:val="20"/>
          <w:szCs w:val="20"/>
        </w:rPr>
        <w:t xml:space="preserve"> docente, collabora con giornali e riviste ed è autore di molti saggi e pubblicazioni.</w:t>
      </w:r>
      <w:r w:rsidR="0082340F">
        <w:rPr>
          <w:sz w:val="20"/>
          <w:szCs w:val="20"/>
        </w:rPr>
        <w:t xml:space="preserve"> È </w:t>
      </w:r>
      <w:r w:rsidR="006F5719" w:rsidRPr="00677252">
        <w:rPr>
          <w:sz w:val="20"/>
          <w:szCs w:val="20"/>
        </w:rPr>
        <w:t xml:space="preserve">professore presso la SAAD di Ascoli Piceno e direttore del dottorato internazionale </w:t>
      </w:r>
      <w:proofErr w:type="spellStart"/>
      <w:r w:rsidR="006F5719" w:rsidRPr="00677252">
        <w:rPr>
          <w:sz w:val="20"/>
          <w:szCs w:val="20"/>
        </w:rPr>
        <w:t>Villard</w:t>
      </w:r>
      <w:proofErr w:type="spellEnd"/>
      <w:r w:rsidR="006F5719" w:rsidRPr="00677252">
        <w:rPr>
          <w:sz w:val="20"/>
          <w:szCs w:val="20"/>
        </w:rPr>
        <w:t xml:space="preserve"> d’</w:t>
      </w:r>
      <w:proofErr w:type="spellStart"/>
      <w:r w:rsidR="006F5719" w:rsidRPr="00677252">
        <w:rPr>
          <w:sz w:val="20"/>
          <w:szCs w:val="20"/>
        </w:rPr>
        <w:t>Honnecourt</w:t>
      </w:r>
      <w:proofErr w:type="spellEnd"/>
      <w:r w:rsidR="006F5719" w:rsidRPr="00677252">
        <w:rPr>
          <w:sz w:val="20"/>
          <w:szCs w:val="20"/>
        </w:rPr>
        <w:t xml:space="preserve"> (IUAV). Ha curato e allestito mostre in Italia e all’estero; dal 2009 è senior curator del MAXXI Architettura. Tra le mostre recenti At Home, Gli architetti di Zevi, The </w:t>
      </w:r>
      <w:proofErr w:type="spellStart"/>
      <w:r w:rsidR="006F5719" w:rsidRPr="00677252">
        <w:rPr>
          <w:sz w:val="20"/>
          <w:szCs w:val="20"/>
        </w:rPr>
        <w:t>Japanese</w:t>
      </w:r>
      <w:proofErr w:type="spellEnd"/>
      <w:r w:rsidR="006F5719" w:rsidRPr="00677252">
        <w:rPr>
          <w:sz w:val="20"/>
          <w:szCs w:val="20"/>
        </w:rPr>
        <w:t xml:space="preserve"> House, </w:t>
      </w:r>
      <w:proofErr w:type="spellStart"/>
      <w:r w:rsidR="006F5719" w:rsidRPr="00677252">
        <w:rPr>
          <w:sz w:val="20"/>
          <w:szCs w:val="20"/>
        </w:rPr>
        <w:t>Recycle</w:t>
      </w:r>
      <w:proofErr w:type="spellEnd"/>
      <w:r w:rsidR="006F5719" w:rsidRPr="00677252">
        <w:rPr>
          <w:sz w:val="20"/>
          <w:szCs w:val="20"/>
        </w:rPr>
        <w:t xml:space="preserve">. </w:t>
      </w:r>
      <w:r w:rsidR="00677252" w:rsidRPr="00677252">
        <w:rPr>
          <w:sz w:val="20"/>
          <w:szCs w:val="20"/>
        </w:rPr>
        <w:t xml:space="preserve">È </w:t>
      </w:r>
      <w:r w:rsidR="006F5719" w:rsidRPr="00677252">
        <w:rPr>
          <w:sz w:val="20"/>
          <w:szCs w:val="20"/>
        </w:rPr>
        <w:t>co-curatore dell’evento annuale Demanio Marittimo km. 278</w:t>
      </w:r>
      <w:r w:rsidR="00DA7AAB">
        <w:rPr>
          <w:sz w:val="20"/>
          <w:szCs w:val="20"/>
        </w:rPr>
        <w:t>.</w:t>
      </w:r>
    </w:p>
    <w:p w14:paraId="5D3CA682" w14:textId="7ACCB39F" w:rsidR="006F5719" w:rsidRPr="006F5719" w:rsidRDefault="006F5719" w:rsidP="004419D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A13D845" w14:textId="77777777" w:rsidR="006F5719" w:rsidRPr="006F5719" w:rsidRDefault="006F5719" w:rsidP="004419D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sectPr w:rsidR="006F5719" w:rsidRPr="006F5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9CA4" w14:textId="77777777" w:rsidR="008061D4" w:rsidRDefault="008061D4" w:rsidP="004419DA">
      <w:r>
        <w:separator/>
      </w:r>
    </w:p>
  </w:endnote>
  <w:endnote w:type="continuationSeparator" w:id="0">
    <w:p w14:paraId="7E2917E4" w14:textId="77777777" w:rsidR="008061D4" w:rsidRDefault="008061D4" w:rsidP="004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5D62C" w14:textId="77777777" w:rsidR="008061D4" w:rsidRDefault="008061D4" w:rsidP="004419DA">
      <w:r>
        <w:separator/>
      </w:r>
    </w:p>
  </w:footnote>
  <w:footnote w:type="continuationSeparator" w:id="0">
    <w:p w14:paraId="678F4734" w14:textId="77777777" w:rsidR="008061D4" w:rsidRDefault="008061D4" w:rsidP="0044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B6"/>
    <w:rsid w:val="0005502A"/>
    <w:rsid w:val="00086899"/>
    <w:rsid w:val="000E5706"/>
    <w:rsid w:val="0016324B"/>
    <w:rsid w:val="001D05A1"/>
    <w:rsid w:val="003469D2"/>
    <w:rsid w:val="00354616"/>
    <w:rsid w:val="004419DA"/>
    <w:rsid w:val="00453922"/>
    <w:rsid w:val="00531046"/>
    <w:rsid w:val="005C6115"/>
    <w:rsid w:val="00677252"/>
    <w:rsid w:val="006E53B6"/>
    <w:rsid w:val="006F5719"/>
    <w:rsid w:val="007A7616"/>
    <w:rsid w:val="008061D4"/>
    <w:rsid w:val="0082340F"/>
    <w:rsid w:val="008F0239"/>
    <w:rsid w:val="00920BC5"/>
    <w:rsid w:val="009967FE"/>
    <w:rsid w:val="00AC70D3"/>
    <w:rsid w:val="00B1460B"/>
    <w:rsid w:val="00BD00D7"/>
    <w:rsid w:val="00BF1886"/>
    <w:rsid w:val="00C051A6"/>
    <w:rsid w:val="00C565E9"/>
    <w:rsid w:val="00D3678F"/>
    <w:rsid w:val="00DA7AAB"/>
    <w:rsid w:val="00E67F65"/>
    <w:rsid w:val="00E75D59"/>
    <w:rsid w:val="00FE5268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DAC31"/>
  <w15:chartTrackingRefBased/>
  <w15:docId w15:val="{F97E5157-60AF-49B5-9B7F-BBBDC9C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E72B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813C04E2DF7489009F6B8CAB129AF" ma:contentTypeVersion="14" ma:contentTypeDescription="Creare un nuovo documento." ma:contentTypeScope="" ma:versionID="12bc8bc9074d50d09edffe05ea38547a">
  <xsd:schema xmlns:xsd="http://www.w3.org/2001/XMLSchema" xmlns:xs="http://www.w3.org/2001/XMLSchema" xmlns:p="http://schemas.microsoft.com/office/2006/metadata/properties" xmlns:ns3="73c8f76c-d5f2-4178-baff-d03044c2deec" xmlns:ns4="9e0f5ab6-4e38-48ce-9863-003b99a35950" targetNamespace="http://schemas.microsoft.com/office/2006/metadata/properties" ma:root="true" ma:fieldsID="78ae7f131016ff50edb11b0ded116753" ns3:_="" ns4:_="">
    <xsd:import namespace="73c8f76c-d5f2-4178-baff-d03044c2deec"/>
    <xsd:import namespace="9e0f5ab6-4e38-48ce-9863-003b99a359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8f76c-d5f2-4178-baff-d03044c2de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f5ab6-4e38-48ce-9863-003b99a35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CFFA6-8A46-4597-A17A-A38D5A830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830DC-0F06-4F15-8E25-39DAD520F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6CCF7-06F3-4345-A6F1-DC3DCC909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8f76c-d5f2-4178-baff-d03044c2deec"/>
    <ds:schemaRef ds:uri="9e0f5ab6-4e38-48ce-9863-003b99a35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Tortorella, Manila</dc:creator>
  <cp:keywords/>
  <dc:description/>
  <cp:lastModifiedBy>Tortorella, Manila</cp:lastModifiedBy>
  <cp:revision>3</cp:revision>
  <dcterms:created xsi:type="dcterms:W3CDTF">2021-10-25T14:16:00Z</dcterms:created>
  <dcterms:modified xsi:type="dcterms:W3CDTF">2021-10-25T14:18:00Z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0x010100A83813C04E2DF7489009F6B8CAB129AF</vt:lpwstr>
  </property>
</Properties>
</file>