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B9E6" w14:textId="7186C720" w:rsidR="000700E3" w:rsidRPr="00823632" w:rsidRDefault="000700E3" w:rsidP="00C51425">
      <w:pPr>
        <w:pStyle w:val="Didefault"/>
        <w:suppressAutoHyphens/>
        <w:spacing w:before="0" w:after="299" w:line="240" w:lineRule="auto"/>
        <w:jc w:val="center"/>
        <w:rPr>
          <w:rFonts w:ascii="Aptos" w:eastAsia="Times Roman" w:hAnsi="Aptos" w:cs="Times Roman"/>
          <w:b/>
          <w:bCs/>
          <w:sz w:val="36"/>
          <w:szCs w:val="36"/>
        </w:rPr>
      </w:pPr>
      <w:r w:rsidRPr="00823632">
        <w:rPr>
          <w:rFonts w:ascii="Aptos" w:hAnsi="Aptos"/>
          <w:b/>
          <w:bCs/>
          <w:sz w:val="36"/>
          <w:szCs w:val="36"/>
          <w:lang w:val="es-ES_tradnl"/>
        </w:rPr>
        <w:t>COMUNICATO STAMPA</w:t>
      </w:r>
    </w:p>
    <w:p w14:paraId="468780D0" w14:textId="31F44501" w:rsidR="000700E3" w:rsidRPr="00823632" w:rsidRDefault="000700E3" w:rsidP="000700E3">
      <w:pPr>
        <w:pStyle w:val="Didefault"/>
        <w:suppressAutoHyphens/>
        <w:spacing w:before="0" w:after="281" w:line="240" w:lineRule="auto"/>
        <w:jc w:val="center"/>
        <w:rPr>
          <w:rFonts w:ascii="Aptos" w:eastAsia="Times Roman" w:hAnsi="Aptos" w:cs="Times Roman"/>
          <w:b/>
          <w:bCs/>
          <w:sz w:val="28"/>
          <w:szCs w:val="28"/>
          <w:lang w:val="en-GB"/>
        </w:rPr>
      </w:pPr>
      <w:r w:rsidRPr="00823632">
        <w:rPr>
          <w:rFonts w:ascii="Aptos" w:hAnsi="Aptos"/>
          <w:b/>
          <w:bCs/>
          <w:sz w:val="28"/>
          <w:szCs w:val="28"/>
          <w:lang w:val="en-GB"/>
        </w:rPr>
        <w:t>THE MATERIALS CO</w:t>
      </w:r>
      <w:r w:rsidR="00823632" w:rsidRPr="00823632">
        <w:rPr>
          <w:rFonts w:ascii="Aptos" w:hAnsi="Aptos"/>
          <w:b/>
          <w:bCs/>
          <w:sz w:val="28"/>
          <w:szCs w:val="28"/>
          <w:lang w:val="en-GB"/>
        </w:rPr>
        <w:t xml:space="preserve">LLECTION </w:t>
      </w:r>
      <w:r w:rsidR="002909B7" w:rsidRPr="00823632">
        <w:rPr>
          <w:rFonts w:ascii="Aptos" w:hAnsi="Aptos"/>
          <w:b/>
          <w:bCs/>
          <w:sz w:val="28"/>
          <w:szCs w:val="28"/>
          <w:lang w:val="en-GB"/>
        </w:rPr>
        <w:t xml:space="preserve">/ </w:t>
      </w:r>
      <w:r w:rsidR="002909B7" w:rsidRPr="00823632">
        <w:rPr>
          <w:rFonts w:ascii="Aptos" w:hAnsi="Aptos" w:hint="cs"/>
          <w:b/>
          <w:bCs/>
          <w:sz w:val="28"/>
          <w:szCs w:val="28"/>
          <w:rtl/>
          <w:lang w:val="ar-SA"/>
        </w:rPr>
        <w:t>“</w:t>
      </w:r>
      <w:r w:rsidRPr="00823632">
        <w:rPr>
          <w:rFonts w:ascii="Aptos" w:hAnsi="Aptos"/>
          <w:b/>
          <w:bCs/>
          <w:sz w:val="28"/>
          <w:szCs w:val="28"/>
          <w:lang w:val="en-GB"/>
        </w:rPr>
        <w:t>LE DIVE”</w:t>
      </w:r>
    </w:p>
    <w:p w14:paraId="6B544241" w14:textId="371AD342" w:rsidR="000700E3" w:rsidRPr="002909B7" w:rsidRDefault="000700E3" w:rsidP="002909B7">
      <w:pPr>
        <w:pStyle w:val="Didefault"/>
        <w:numPr>
          <w:ilvl w:val="0"/>
          <w:numId w:val="5"/>
        </w:numPr>
        <w:suppressAutoHyphens/>
        <w:spacing w:before="0" w:after="281" w:line="240" w:lineRule="auto"/>
        <w:rPr>
          <w:rFonts w:ascii="Aptos" w:eastAsia="Times Roman" w:hAnsi="Aptos" w:cs="Times Roman"/>
          <w:b/>
          <w:bCs/>
          <w:sz w:val="26"/>
          <w:szCs w:val="26"/>
        </w:rPr>
      </w:pPr>
      <w:r w:rsidRPr="002909B7">
        <w:rPr>
          <w:rFonts w:ascii="Aptos" w:hAnsi="Aptos"/>
          <w:b/>
          <w:bCs/>
          <w:sz w:val="26"/>
          <w:szCs w:val="26"/>
        </w:rPr>
        <w:t xml:space="preserve">La personale di Alex Belli </w:t>
      </w:r>
      <w:r w:rsidR="00A353B6">
        <w:rPr>
          <w:rFonts w:ascii="Aptos" w:hAnsi="Aptos"/>
          <w:b/>
          <w:bCs/>
          <w:sz w:val="26"/>
          <w:szCs w:val="26"/>
        </w:rPr>
        <w:t>a Venezia in concomitanza con La Biennale</w:t>
      </w:r>
      <w:r w:rsidR="002909B7" w:rsidRPr="002909B7">
        <w:rPr>
          <w:rFonts w:ascii="Aptos" w:eastAsia="Times Roman" w:hAnsi="Aptos" w:cs="Times Roman"/>
          <w:b/>
          <w:bCs/>
          <w:sz w:val="26"/>
          <w:szCs w:val="26"/>
        </w:rPr>
        <w:t>, u</w:t>
      </w:r>
      <w:r w:rsidRPr="002909B7">
        <w:rPr>
          <w:rFonts w:ascii="Aptos" w:hAnsi="Aptos"/>
          <w:b/>
          <w:bCs/>
          <w:i/>
          <w:iCs/>
          <w:sz w:val="26"/>
          <w:szCs w:val="26"/>
        </w:rPr>
        <w:t>n viaggio sensoriale tra arte, spazio e icone senza tempo</w:t>
      </w:r>
    </w:p>
    <w:p w14:paraId="0B5708F3" w14:textId="719194B5" w:rsidR="00823632" w:rsidRPr="00823632" w:rsidRDefault="000700E3" w:rsidP="00823632">
      <w:pPr>
        <w:pStyle w:val="Didefault"/>
        <w:suppressAutoHyphens/>
        <w:spacing w:before="0" w:after="240" w:line="240" w:lineRule="auto"/>
        <w:jc w:val="both"/>
        <w:rPr>
          <w:rFonts w:ascii="Aptos" w:hAnsi="Aptos"/>
          <w:sz w:val="26"/>
          <w:szCs w:val="26"/>
        </w:rPr>
      </w:pPr>
      <w:r w:rsidRPr="00823632">
        <w:rPr>
          <w:rFonts w:ascii="Aptos" w:hAnsi="Aptos"/>
          <w:b/>
          <w:bCs/>
          <w:sz w:val="26"/>
          <w:szCs w:val="26"/>
        </w:rPr>
        <w:t xml:space="preserve">Venezia, dal </w:t>
      </w:r>
      <w:r w:rsidR="00432C48">
        <w:rPr>
          <w:rFonts w:ascii="Aptos" w:hAnsi="Aptos"/>
          <w:b/>
          <w:bCs/>
          <w:sz w:val="26"/>
          <w:szCs w:val="26"/>
        </w:rPr>
        <w:t>5</w:t>
      </w:r>
      <w:r w:rsidRPr="00823632">
        <w:rPr>
          <w:rFonts w:ascii="Aptos" w:hAnsi="Aptos"/>
          <w:b/>
          <w:bCs/>
          <w:sz w:val="26"/>
          <w:szCs w:val="26"/>
        </w:rPr>
        <w:t>-30 GIUGNO 2026 – OPENING 4 GIUGNO 2026 ore 18:00</w:t>
      </w:r>
      <w:r w:rsidR="00823632">
        <w:rPr>
          <w:rFonts w:ascii="Aptos" w:eastAsia="Times Roman" w:hAnsi="Aptos" w:cs="Times Roman"/>
          <w:b/>
          <w:bCs/>
          <w:sz w:val="26"/>
          <w:szCs w:val="26"/>
        </w:rPr>
        <w:t xml:space="preserve"> / </w:t>
      </w:r>
      <w:r w:rsidRPr="00823632">
        <w:rPr>
          <w:rFonts w:ascii="Aptos" w:hAnsi="Aptos"/>
          <w:b/>
          <w:bCs/>
          <w:sz w:val="26"/>
          <w:szCs w:val="26"/>
        </w:rPr>
        <w:t>Location M.</w:t>
      </w:r>
      <w:r w:rsidR="00246F43">
        <w:rPr>
          <w:rFonts w:ascii="Aptos" w:hAnsi="Aptos"/>
          <w:b/>
          <w:bCs/>
          <w:sz w:val="26"/>
          <w:szCs w:val="26"/>
        </w:rPr>
        <w:t>A</w:t>
      </w:r>
      <w:r w:rsidRPr="00823632">
        <w:rPr>
          <w:rFonts w:ascii="Aptos" w:hAnsi="Aptos"/>
          <w:b/>
          <w:bCs/>
          <w:sz w:val="26"/>
          <w:szCs w:val="26"/>
        </w:rPr>
        <w:t>.C. Lab</w:t>
      </w:r>
      <w:r w:rsidR="00246F43">
        <w:rPr>
          <w:rFonts w:ascii="Aptos" w:hAnsi="Aptos"/>
          <w:b/>
          <w:bCs/>
          <w:sz w:val="26"/>
          <w:szCs w:val="26"/>
        </w:rPr>
        <w:t>.</w:t>
      </w:r>
      <w:r w:rsidR="00A353B6">
        <w:rPr>
          <w:rFonts w:ascii="Aptos" w:hAnsi="Aptos"/>
          <w:b/>
          <w:bCs/>
          <w:sz w:val="26"/>
          <w:szCs w:val="26"/>
        </w:rPr>
        <w:t xml:space="preserve"> – Cannaregio, 2588</w:t>
      </w:r>
      <w:r w:rsidR="00246F43">
        <w:rPr>
          <w:rFonts w:ascii="Aptos" w:hAnsi="Aptos"/>
          <w:b/>
          <w:bCs/>
          <w:sz w:val="26"/>
          <w:szCs w:val="26"/>
        </w:rPr>
        <w:t xml:space="preserve">, </w:t>
      </w:r>
      <w:r w:rsidR="00A353B6">
        <w:rPr>
          <w:rFonts w:ascii="Aptos" w:hAnsi="Aptos"/>
          <w:b/>
          <w:bCs/>
          <w:sz w:val="26"/>
          <w:szCs w:val="26"/>
        </w:rPr>
        <w:t>Fondamenta della Misericordia</w:t>
      </w:r>
    </w:p>
    <w:p w14:paraId="24FF1916" w14:textId="77777777" w:rsidR="00823632" w:rsidRPr="002909B7" w:rsidRDefault="00823632" w:rsidP="00823632">
      <w:pPr>
        <w:pStyle w:val="Didefault"/>
        <w:suppressAutoHyphens/>
        <w:spacing w:before="0" w:after="240" w:line="240" w:lineRule="auto"/>
        <w:jc w:val="both"/>
        <w:rPr>
          <w:rFonts w:asciiTheme="minorHAnsi" w:eastAsia="Times Roman" w:hAnsiTheme="minorHAnsi" w:cs="Times Roman"/>
        </w:rPr>
      </w:pPr>
      <w:r w:rsidRPr="002909B7">
        <w:rPr>
          <w:rFonts w:asciiTheme="minorHAnsi" w:hAnsiTheme="minorHAnsi"/>
        </w:rPr>
        <w:t xml:space="preserve">Nel contesto internazionale della Biennale di Venezia, prende vita la mostra personale di Alex Belli, </w:t>
      </w:r>
      <w:r w:rsidRPr="002909B7">
        <w:rPr>
          <w:rFonts w:asciiTheme="minorHAnsi" w:hAnsiTheme="minorHAnsi"/>
          <w:rtl/>
          <w:lang w:val="ar-SA"/>
        </w:rPr>
        <w:t>“</w:t>
      </w:r>
      <w:r w:rsidRPr="002909B7">
        <w:rPr>
          <w:rFonts w:asciiTheme="minorHAnsi" w:hAnsiTheme="minorHAnsi"/>
        </w:rPr>
        <w:t xml:space="preserve">The </w:t>
      </w:r>
      <w:proofErr w:type="spellStart"/>
      <w:r w:rsidRPr="002909B7">
        <w:rPr>
          <w:rFonts w:asciiTheme="minorHAnsi" w:hAnsiTheme="minorHAnsi"/>
        </w:rPr>
        <w:t>Materials</w:t>
      </w:r>
      <w:proofErr w:type="spellEnd"/>
      <w:r w:rsidRPr="002909B7">
        <w:rPr>
          <w:rFonts w:asciiTheme="minorHAnsi" w:hAnsiTheme="minorHAnsi"/>
        </w:rPr>
        <w:t xml:space="preserve"> Collection – </w:t>
      </w:r>
      <w:r w:rsidRPr="002909B7">
        <w:rPr>
          <w:rFonts w:asciiTheme="minorHAnsi" w:hAnsiTheme="minorHAnsi"/>
          <w:lang w:val="fr-FR"/>
        </w:rPr>
        <w:t>Le Dive</w:t>
      </w:r>
      <w:r w:rsidRPr="002909B7">
        <w:rPr>
          <w:rFonts w:asciiTheme="minorHAnsi" w:hAnsiTheme="minorHAnsi"/>
        </w:rPr>
        <w:t>”, un progetto artistico immersivo che si configura come un viaggio sensoriale completo — visivo, acustico e olfattivo — capace di attraversare tempo, memoria e identità femminile.</w:t>
      </w:r>
    </w:p>
    <w:p w14:paraId="0876226C" w14:textId="01C591A8" w:rsidR="00823632" w:rsidRPr="002909B7" w:rsidRDefault="00823632" w:rsidP="00823632">
      <w:pPr>
        <w:pStyle w:val="Didefault"/>
        <w:suppressAutoHyphens/>
        <w:spacing w:before="0" w:after="240" w:line="240" w:lineRule="auto"/>
        <w:jc w:val="both"/>
        <w:rPr>
          <w:rFonts w:asciiTheme="minorHAnsi" w:hAnsiTheme="minorHAnsi"/>
        </w:rPr>
      </w:pPr>
      <w:r w:rsidRPr="002909B7">
        <w:rPr>
          <w:rFonts w:asciiTheme="minorHAnsi" w:hAnsiTheme="minorHAnsi"/>
        </w:rPr>
        <w:t>Promossa da B4H SA, società impegnata nello sviluppo e nella valorizzazione di progetti culturali contemporanei ad alto impatto, l</w:t>
      </w:r>
      <w:r w:rsidRPr="002909B7">
        <w:rPr>
          <w:rFonts w:asciiTheme="minorHAnsi" w:hAnsiTheme="minorHAnsi"/>
          <w:rtl/>
        </w:rPr>
        <w:t>’</w:t>
      </w:r>
      <w:r w:rsidRPr="002909B7">
        <w:rPr>
          <w:rFonts w:asciiTheme="minorHAnsi" w:hAnsiTheme="minorHAnsi"/>
        </w:rPr>
        <w:t>iniziativa rappresenta un connubio tra arte, innovazione e visione imprenditoriale. B4H SA sostiene e amplifica il progetto THE MATERIALS, contribuendo alla sua diffusione nel panorama internazionale e consolidandone il posizionamento come esperienza artistica unica e distintiva.</w:t>
      </w:r>
    </w:p>
    <w:p w14:paraId="01E55D8D" w14:textId="4A8E6685" w:rsidR="000700E3" w:rsidRPr="002909B7" w:rsidRDefault="002909B7" w:rsidP="00823632">
      <w:pPr>
        <w:pStyle w:val="Didefault"/>
        <w:suppressAutoHyphens/>
        <w:spacing w:before="0" w:after="240" w:line="240" w:lineRule="auto"/>
        <w:jc w:val="both"/>
        <w:rPr>
          <w:rFonts w:asciiTheme="minorHAnsi" w:eastAsia="Times Roman" w:hAnsiTheme="minorHAnsi" w:cs="Times Roman"/>
        </w:rPr>
      </w:pPr>
      <w:r w:rsidRPr="002909B7">
        <w:rPr>
          <w:rFonts w:asciiTheme="minorHAnsi" w:hAnsiTheme="minorHAnsi"/>
        </w:rPr>
        <w:t xml:space="preserve">La mostra, con </w:t>
      </w:r>
      <w:r w:rsidR="00826233">
        <w:rPr>
          <w:rFonts w:asciiTheme="minorHAnsi" w:hAnsiTheme="minorHAnsi"/>
        </w:rPr>
        <w:t xml:space="preserve">la </w:t>
      </w:r>
      <w:r w:rsidR="00823632" w:rsidRPr="002909B7">
        <w:rPr>
          <w:rFonts w:asciiTheme="minorHAnsi" w:hAnsiTheme="minorHAnsi"/>
        </w:rPr>
        <w:t xml:space="preserve">curatela di Fabio Facchinetti, operatore culturale </w:t>
      </w:r>
      <w:r w:rsidRPr="002909B7">
        <w:rPr>
          <w:rFonts w:asciiTheme="minorHAnsi" w:hAnsiTheme="minorHAnsi"/>
        </w:rPr>
        <w:t xml:space="preserve">conosciuto dal pubblico per </w:t>
      </w:r>
      <w:r w:rsidR="00016E7B" w:rsidRPr="002909B7">
        <w:rPr>
          <w:rFonts w:asciiTheme="minorHAnsi" w:hAnsiTheme="minorHAnsi"/>
        </w:rPr>
        <w:t>even</w:t>
      </w:r>
      <w:r w:rsidR="00826233">
        <w:rPr>
          <w:rFonts w:asciiTheme="minorHAnsi" w:hAnsiTheme="minorHAnsi"/>
        </w:rPr>
        <w:t>ti legati al mondo dell’arte in tutto il territorio nazionale,</w:t>
      </w:r>
      <w:r w:rsidR="00A118D5">
        <w:rPr>
          <w:rFonts w:asciiTheme="minorHAnsi" w:hAnsiTheme="minorHAnsi"/>
        </w:rPr>
        <w:t xml:space="preserve"> </w:t>
      </w:r>
      <w:r w:rsidR="00A353B6" w:rsidRPr="002909B7">
        <w:rPr>
          <w:rFonts w:asciiTheme="minorHAnsi" w:hAnsiTheme="minorHAnsi"/>
        </w:rPr>
        <w:t>conduce</w:t>
      </w:r>
      <w:r w:rsidRPr="002909B7">
        <w:rPr>
          <w:rFonts w:asciiTheme="minorHAnsi" w:hAnsiTheme="minorHAnsi"/>
        </w:rPr>
        <w:t xml:space="preserve"> il visitatore al</w:t>
      </w:r>
      <w:r w:rsidR="00A353B6">
        <w:rPr>
          <w:rFonts w:asciiTheme="minorHAnsi" w:hAnsiTheme="minorHAnsi"/>
        </w:rPr>
        <w:t>l’i</w:t>
      </w:r>
      <w:r w:rsidRPr="002909B7">
        <w:rPr>
          <w:rFonts w:asciiTheme="minorHAnsi" w:hAnsiTheme="minorHAnsi"/>
        </w:rPr>
        <w:t xml:space="preserve">nterno di una vera e propria macchina del tempo artistica </w:t>
      </w:r>
      <w:r w:rsidR="000700E3" w:rsidRPr="002909B7">
        <w:rPr>
          <w:rFonts w:asciiTheme="minorHAnsi" w:hAnsiTheme="minorHAnsi"/>
        </w:rPr>
        <w:t>dove le opere diventano portali emotivi attraverso cui rivivere, reinterpretare e riscoprire alcune delle donne più iconiche e rivoluzionarie della storia.</w:t>
      </w:r>
    </w:p>
    <w:p w14:paraId="5742A869" w14:textId="77777777" w:rsidR="000700E3" w:rsidRPr="002909B7" w:rsidRDefault="000700E3" w:rsidP="000700E3">
      <w:pPr>
        <w:pStyle w:val="Didefault"/>
        <w:suppressAutoHyphens/>
        <w:spacing w:before="0" w:after="240" w:line="240" w:lineRule="auto"/>
        <w:jc w:val="both"/>
        <w:rPr>
          <w:rFonts w:asciiTheme="minorHAnsi" w:eastAsia="Times Roman" w:hAnsiTheme="minorHAnsi" w:cs="Times Roman"/>
        </w:rPr>
      </w:pPr>
      <w:r w:rsidRPr="002909B7">
        <w:rPr>
          <w:rFonts w:asciiTheme="minorHAnsi" w:hAnsiTheme="minorHAnsi"/>
        </w:rPr>
        <w:t>Attraverso l</w:t>
      </w:r>
      <w:r w:rsidRPr="002909B7">
        <w:rPr>
          <w:rFonts w:asciiTheme="minorHAnsi" w:hAnsiTheme="minorHAnsi"/>
          <w:rtl/>
        </w:rPr>
        <w:t>’</w:t>
      </w:r>
      <w:r w:rsidRPr="002909B7">
        <w:rPr>
          <w:rFonts w:asciiTheme="minorHAnsi" w:hAnsiTheme="minorHAnsi"/>
        </w:rPr>
        <w:t>utilizzo di materiali contemporanei, lavorazioni innovative e un</w:t>
      </w:r>
      <w:r w:rsidRPr="002909B7">
        <w:rPr>
          <w:rFonts w:asciiTheme="minorHAnsi" w:hAnsiTheme="minorHAnsi"/>
          <w:rtl/>
        </w:rPr>
        <w:t>’</w:t>
      </w:r>
      <w:r w:rsidRPr="002909B7">
        <w:rPr>
          <w:rFonts w:asciiTheme="minorHAnsi" w:hAnsiTheme="minorHAnsi"/>
        </w:rPr>
        <w:t xml:space="preserve">estetica fortemente identitaria, Alex Belli costruisce un universo visivo in cui le </w:t>
      </w:r>
      <w:r w:rsidRPr="002909B7">
        <w:rPr>
          <w:rFonts w:asciiTheme="minorHAnsi" w:hAnsiTheme="minorHAnsi"/>
          <w:rtl/>
          <w:lang w:val="ar-SA"/>
        </w:rPr>
        <w:t>“</w:t>
      </w:r>
      <w:r w:rsidRPr="002909B7">
        <w:rPr>
          <w:rFonts w:asciiTheme="minorHAnsi" w:hAnsiTheme="minorHAnsi"/>
          <w:lang w:val="de-DE"/>
        </w:rPr>
        <w:t>Dive</w:t>
      </w:r>
      <w:r w:rsidRPr="002909B7">
        <w:rPr>
          <w:rFonts w:asciiTheme="minorHAnsi" w:hAnsiTheme="minorHAnsi"/>
        </w:rPr>
        <w:t>” non sono solo muse, ma simboli eterni di forza, emancipazione e trasformazione.</w:t>
      </w:r>
    </w:p>
    <w:p w14:paraId="4ACC3474" w14:textId="40E35D51" w:rsidR="000700E3" w:rsidRPr="00A353B6" w:rsidRDefault="000700E3" w:rsidP="00A353B6">
      <w:pPr>
        <w:pStyle w:val="Didefault"/>
        <w:suppressAutoHyphens/>
        <w:spacing w:before="0" w:after="240" w:line="240" w:lineRule="auto"/>
        <w:jc w:val="both"/>
        <w:rPr>
          <w:rFonts w:asciiTheme="minorHAnsi" w:eastAsia="Times Roman" w:hAnsiTheme="minorHAnsi" w:cs="Times Roman"/>
        </w:rPr>
      </w:pPr>
      <w:r w:rsidRPr="002909B7">
        <w:rPr>
          <w:rFonts w:asciiTheme="minorHAnsi" w:hAnsiTheme="minorHAnsi"/>
        </w:rPr>
        <w:t xml:space="preserve">The </w:t>
      </w:r>
      <w:proofErr w:type="spellStart"/>
      <w:r w:rsidRPr="002909B7">
        <w:rPr>
          <w:rFonts w:asciiTheme="minorHAnsi" w:hAnsiTheme="minorHAnsi"/>
        </w:rPr>
        <w:t>Materials</w:t>
      </w:r>
      <w:proofErr w:type="spellEnd"/>
      <w:r w:rsidRPr="002909B7">
        <w:rPr>
          <w:rFonts w:asciiTheme="minorHAnsi" w:hAnsiTheme="minorHAnsi"/>
        </w:rPr>
        <w:t xml:space="preserve"> Collection – Le Dive si presenta così non solo come una mostra, ma come un</w:t>
      </w:r>
      <w:r w:rsidRPr="002909B7">
        <w:rPr>
          <w:rFonts w:asciiTheme="minorHAnsi" w:hAnsiTheme="minorHAnsi"/>
          <w:rtl/>
        </w:rPr>
        <w:t>’</w:t>
      </w:r>
      <w:r w:rsidRPr="002909B7">
        <w:rPr>
          <w:rFonts w:asciiTheme="minorHAnsi" w:hAnsiTheme="minorHAnsi"/>
        </w:rPr>
        <w:t>esperienza immersiva totale, capace di coinvolgere lo spettatore in un dialogo profondo tra arte e percezione, materia e anima, passato e futuro.</w:t>
      </w:r>
    </w:p>
    <w:p w14:paraId="17052E12" w14:textId="77777777" w:rsidR="000700E3" w:rsidRPr="002909B7" w:rsidRDefault="000700E3" w:rsidP="000700E3">
      <w:pPr>
        <w:pStyle w:val="Didefault"/>
        <w:suppressAutoHyphens/>
        <w:spacing w:before="0" w:after="281" w:line="240" w:lineRule="auto"/>
        <w:rPr>
          <w:rFonts w:asciiTheme="minorHAnsi" w:eastAsia="Times Roman" w:hAnsiTheme="minorHAnsi" w:cs="Times Roman"/>
          <w:b/>
          <w:bCs/>
          <w:i/>
          <w:iCs/>
        </w:rPr>
      </w:pPr>
      <w:r w:rsidRPr="002909B7">
        <w:rPr>
          <w:rFonts w:asciiTheme="minorHAnsi" w:hAnsiTheme="minorHAnsi"/>
          <w:b/>
          <w:bCs/>
          <w:i/>
          <w:iCs/>
        </w:rPr>
        <w:t>Le Dive: icone, donne, rivoluzioni</w:t>
      </w:r>
    </w:p>
    <w:p w14:paraId="3F92023C" w14:textId="3274A7B3" w:rsidR="00C51425" w:rsidRPr="00C51425" w:rsidRDefault="000700E3" w:rsidP="00C51425">
      <w:pPr>
        <w:pStyle w:val="Didefault"/>
        <w:suppressAutoHyphens/>
        <w:spacing w:before="0" w:after="240" w:line="240" w:lineRule="auto"/>
        <w:jc w:val="both"/>
        <w:rPr>
          <w:rFonts w:asciiTheme="minorHAnsi" w:eastAsia="Times Roman" w:hAnsiTheme="minorHAnsi" w:cs="Times Roman"/>
        </w:rPr>
      </w:pPr>
      <w:r w:rsidRPr="002909B7">
        <w:rPr>
          <w:rFonts w:asciiTheme="minorHAnsi" w:hAnsiTheme="minorHAnsi"/>
        </w:rPr>
        <w:t xml:space="preserve">Il percorso espositivo si sviluppa attorno a </w:t>
      </w:r>
      <w:r w:rsidR="00A353B6">
        <w:rPr>
          <w:rFonts w:asciiTheme="minorHAnsi" w:hAnsiTheme="minorHAnsi"/>
        </w:rPr>
        <w:t>tre</w:t>
      </w:r>
      <w:r w:rsidRPr="002909B7">
        <w:rPr>
          <w:rFonts w:asciiTheme="minorHAnsi" w:hAnsiTheme="minorHAnsi"/>
        </w:rPr>
        <w:t xml:space="preserve"> grandi universi dedicati a figure che hanno segnato profondamente la storia culturale, sociale e politica del Novecento:</w:t>
      </w:r>
    </w:p>
    <w:p w14:paraId="5F6C7E4E" w14:textId="77777777" w:rsidR="00C51425" w:rsidRDefault="00C51425" w:rsidP="00C51425">
      <w:pPr>
        <w:pStyle w:val="Paragrafoelenco"/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Attrici senza tempo</w:t>
      </w:r>
    </w:p>
    <w:p w14:paraId="60364D40" w14:textId="77777777" w:rsidR="00C51425" w:rsidRDefault="00C51425" w:rsidP="00C51425">
      <w:pPr>
        <w:pStyle w:val="Paragrafoelenco"/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Modelle senza tempo</w:t>
      </w:r>
    </w:p>
    <w:p w14:paraId="1E3E8511" w14:textId="77777777" w:rsidR="00C51425" w:rsidRDefault="00C51425" w:rsidP="00C51425">
      <w:pPr>
        <w:pStyle w:val="Paragrafoelenco"/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Cantanti senza tempo</w:t>
      </w:r>
    </w:p>
    <w:p w14:paraId="7071BB64" w14:textId="04076B7B" w:rsidR="000700E3" w:rsidRPr="002909B7" w:rsidRDefault="000700E3" w:rsidP="00C51425">
      <w:pPr>
        <w:pStyle w:val="Didefault"/>
        <w:suppressAutoHyphens/>
        <w:spacing w:before="0" w:after="240" w:line="240" w:lineRule="auto"/>
        <w:rPr>
          <w:rFonts w:asciiTheme="minorHAnsi" w:hAnsiTheme="minorHAnsi"/>
        </w:rPr>
      </w:pPr>
    </w:p>
    <w:p w14:paraId="042293B2" w14:textId="12E8A7E4" w:rsidR="00A353B6" w:rsidRPr="00C51425" w:rsidRDefault="00A353B6" w:rsidP="00432C48">
      <w:pPr>
        <w:pStyle w:val="Didefault"/>
        <w:suppressAutoHyphens/>
        <w:spacing w:before="0" w:after="240" w:line="240" w:lineRule="auto"/>
        <w:rPr>
          <w:rFonts w:asciiTheme="minorHAnsi" w:hAnsiTheme="minorHAnsi"/>
        </w:rPr>
      </w:pPr>
      <w:r w:rsidRPr="00C51425">
        <w:rPr>
          <w:rFonts w:asciiTheme="minorHAnsi" w:hAnsiTheme="minorHAnsi"/>
        </w:rPr>
        <w:t>Tre</w:t>
      </w:r>
      <w:r w:rsidR="000700E3" w:rsidRPr="00C51425">
        <w:rPr>
          <w:rFonts w:asciiTheme="minorHAnsi" w:hAnsiTheme="minorHAnsi"/>
        </w:rPr>
        <w:t xml:space="preserve"> mondi femminili storici e iconici, ma forze di cambiamento, capaci di combattere, trasformare e influenzare la società, lasciando un segno indelebile nella storia.</w:t>
      </w:r>
    </w:p>
    <w:p w14:paraId="223D3F8B" w14:textId="3D88D527" w:rsidR="000700E3" w:rsidRPr="00A353B6" w:rsidRDefault="000700E3" w:rsidP="00A353B6">
      <w:pPr>
        <w:pStyle w:val="Didefault"/>
        <w:suppressAutoHyphens/>
        <w:spacing w:before="0" w:after="240" w:line="240" w:lineRule="auto"/>
        <w:rPr>
          <w:rFonts w:asciiTheme="minorHAnsi" w:eastAsia="Times Roman" w:hAnsiTheme="minorHAnsi" w:cs="Times Roman"/>
        </w:rPr>
      </w:pPr>
      <w:r w:rsidRPr="002909B7">
        <w:rPr>
          <w:rFonts w:asciiTheme="minorHAnsi" w:hAnsiTheme="minorHAnsi"/>
          <w:b/>
          <w:bCs/>
        </w:rPr>
        <w:t>Un</w:t>
      </w:r>
      <w:r w:rsidRPr="002909B7">
        <w:rPr>
          <w:rFonts w:asciiTheme="minorHAnsi" w:hAnsiTheme="minorHAnsi"/>
          <w:b/>
          <w:bCs/>
          <w:rtl/>
        </w:rPr>
        <w:t>’</w:t>
      </w:r>
      <w:r w:rsidRPr="002909B7">
        <w:rPr>
          <w:rFonts w:asciiTheme="minorHAnsi" w:hAnsiTheme="minorHAnsi"/>
          <w:b/>
          <w:bCs/>
        </w:rPr>
        <w:t>esperienza immersiva tra arte, suono e materia</w:t>
      </w:r>
    </w:p>
    <w:p w14:paraId="22BB6B46" w14:textId="77777777" w:rsidR="000700E3" w:rsidRPr="002909B7" w:rsidRDefault="000700E3" w:rsidP="000700E3">
      <w:pPr>
        <w:pStyle w:val="Didefault"/>
        <w:suppressAutoHyphens/>
        <w:spacing w:before="0" w:after="240" w:line="240" w:lineRule="auto"/>
        <w:jc w:val="both"/>
        <w:rPr>
          <w:rFonts w:asciiTheme="minorHAnsi" w:eastAsia="Times Roman" w:hAnsiTheme="minorHAnsi" w:cs="Times Roman"/>
        </w:rPr>
      </w:pPr>
      <w:r w:rsidRPr="002909B7">
        <w:rPr>
          <w:rFonts w:asciiTheme="minorHAnsi" w:hAnsiTheme="minorHAnsi"/>
        </w:rPr>
        <w:t xml:space="preserve">The </w:t>
      </w:r>
      <w:proofErr w:type="spellStart"/>
      <w:r w:rsidRPr="002909B7">
        <w:rPr>
          <w:rFonts w:asciiTheme="minorHAnsi" w:hAnsiTheme="minorHAnsi"/>
        </w:rPr>
        <w:t>Materials</w:t>
      </w:r>
      <w:proofErr w:type="spellEnd"/>
      <w:r w:rsidRPr="002909B7">
        <w:rPr>
          <w:rFonts w:asciiTheme="minorHAnsi" w:hAnsiTheme="minorHAnsi"/>
        </w:rPr>
        <w:t xml:space="preserve"> Collection – </w:t>
      </w:r>
      <w:r w:rsidRPr="002909B7">
        <w:rPr>
          <w:rFonts w:asciiTheme="minorHAnsi" w:hAnsiTheme="minorHAnsi"/>
          <w:lang w:val="fr-FR"/>
        </w:rPr>
        <w:t>Le Dive</w:t>
      </w:r>
      <w:r w:rsidRPr="002909B7">
        <w:rPr>
          <w:rFonts w:asciiTheme="minorHAnsi" w:hAnsiTheme="minorHAnsi"/>
        </w:rPr>
        <w:t>: non una semplice mostra, ma un viaggio sensoriale.</w:t>
      </w:r>
      <w:r w:rsidRPr="002909B7">
        <w:rPr>
          <w:rFonts w:asciiTheme="minorHAnsi" w:eastAsia="Times Roman" w:hAnsiTheme="minorHAnsi" w:cs="Times Roman"/>
        </w:rPr>
        <w:br/>
      </w:r>
      <w:r w:rsidRPr="002909B7">
        <w:rPr>
          <w:rFonts w:asciiTheme="minorHAnsi" w:hAnsiTheme="minorHAnsi"/>
        </w:rPr>
        <w:t>Le opere di Alex Belli dialogano con lo spazio attraverso colori intensi, superfici materiche, serigrafie e interventi pittorici, accompagnati da un paesaggio sonoro che amplifica la dimensione emotiva e immersiva del percorso, il tutto amplificato attraverso una fragranza olfattiva che accompagna lo spettatore.</w:t>
      </w:r>
    </w:p>
    <w:p w14:paraId="0B0F239D" w14:textId="50E32EE0" w:rsidR="000700E3" w:rsidRPr="002909B7" w:rsidRDefault="000700E3" w:rsidP="00A353B6">
      <w:pPr>
        <w:pStyle w:val="Didefault"/>
        <w:suppressAutoHyphens/>
        <w:spacing w:before="0" w:after="240" w:line="240" w:lineRule="auto"/>
        <w:jc w:val="both"/>
        <w:rPr>
          <w:rFonts w:asciiTheme="minorHAnsi" w:eastAsia="Times Roman" w:hAnsiTheme="minorHAnsi" w:cs="Times Roman"/>
        </w:rPr>
      </w:pPr>
      <w:r w:rsidRPr="002909B7">
        <w:rPr>
          <w:rFonts w:asciiTheme="minorHAnsi" w:hAnsiTheme="minorHAnsi"/>
        </w:rPr>
        <w:t>Il visitatore non osserva soltanto: attraversa, ascolta, sente.</w:t>
      </w:r>
      <w:r w:rsidR="00A353B6">
        <w:rPr>
          <w:rFonts w:asciiTheme="minorHAnsi" w:eastAsia="Times Roman" w:hAnsiTheme="minorHAnsi" w:cs="Times Roman"/>
        </w:rPr>
        <w:t xml:space="preserve"> </w:t>
      </w:r>
      <w:r w:rsidRPr="002909B7">
        <w:rPr>
          <w:rFonts w:asciiTheme="minorHAnsi" w:hAnsiTheme="minorHAnsi"/>
        </w:rPr>
        <w:t>Ogni collezione diventa un capitolo di un racconto che unisce arte, cinema e moda, fondendo passato e presente in una narrazione visiva potente e contemporanea.</w:t>
      </w:r>
    </w:p>
    <w:p w14:paraId="5ED606F0" w14:textId="77777777" w:rsidR="000700E3" w:rsidRPr="002909B7" w:rsidRDefault="000700E3" w:rsidP="000700E3">
      <w:pPr>
        <w:pStyle w:val="Didefault"/>
        <w:suppressAutoHyphens/>
        <w:spacing w:before="0" w:line="240" w:lineRule="auto"/>
        <w:jc w:val="both"/>
        <w:rPr>
          <w:rFonts w:asciiTheme="minorHAnsi" w:eastAsia="Times Roman" w:hAnsiTheme="minorHAnsi" w:cs="Times Roman"/>
        </w:rPr>
      </w:pPr>
    </w:p>
    <w:p w14:paraId="53D51B46" w14:textId="77777777" w:rsidR="000700E3" w:rsidRPr="002909B7" w:rsidRDefault="000700E3" w:rsidP="000700E3">
      <w:pPr>
        <w:pStyle w:val="Didefault"/>
        <w:suppressAutoHyphens/>
        <w:spacing w:before="0" w:after="281" w:line="240" w:lineRule="auto"/>
        <w:jc w:val="both"/>
        <w:rPr>
          <w:rFonts w:asciiTheme="minorHAnsi" w:eastAsia="Times Roman" w:hAnsiTheme="minorHAnsi" w:cs="Times Roman"/>
          <w:b/>
          <w:bCs/>
        </w:rPr>
      </w:pPr>
      <w:r w:rsidRPr="002909B7">
        <w:rPr>
          <w:rFonts w:asciiTheme="minorHAnsi" w:hAnsiTheme="minorHAnsi"/>
          <w:b/>
          <w:bCs/>
        </w:rPr>
        <w:t>Alex Belli: artista e catalizzatore mediatico</w:t>
      </w:r>
    </w:p>
    <w:p w14:paraId="31843076" w14:textId="3A49E1BA" w:rsidR="000700E3" w:rsidRPr="002909B7" w:rsidRDefault="000700E3" w:rsidP="000700E3">
      <w:pPr>
        <w:pStyle w:val="Didefault"/>
        <w:suppressAutoHyphens/>
        <w:spacing w:before="0" w:after="240" w:line="240" w:lineRule="auto"/>
        <w:jc w:val="both"/>
        <w:rPr>
          <w:rFonts w:asciiTheme="minorHAnsi" w:eastAsia="Times Roman" w:hAnsiTheme="minorHAnsi" w:cs="Times Roman"/>
        </w:rPr>
      </w:pPr>
      <w:r w:rsidRPr="002909B7">
        <w:rPr>
          <w:rFonts w:asciiTheme="minorHAnsi" w:hAnsiTheme="minorHAnsi"/>
        </w:rPr>
        <w:t>La forza del progetto è amplificata dalla figura di Alex Belli, artista e personaggio pubblico capace di catalizzare l</w:t>
      </w:r>
      <w:r w:rsidRPr="002909B7">
        <w:rPr>
          <w:rFonts w:asciiTheme="minorHAnsi" w:hAnsiTheme="minorHAnsi"/>
          <w:rtl/>
        </w:rPr>
        <w:t>’</w:t>
      </w:r>
      <w:r w:rsidRPr="002909B7">
        <w:rPr>
          <w:rFonts w:asciiTheme="minorHAnsi" w:hAnsiTheme="minorHAnsi"/>
        </w:rPr>
        <w:t>attenzione dei media nazionali e internazionali.</w:t>
      </w:r>
      <w:r w:rsidRPr="002909B7">
        <w:rPr>
          <w:rFonts w:asciiTheme="minorHAnsi" w:eastAsia="Times Roman" w:hAnsiTheme="minorHAnsi" w:cs="Times Roman"/>
        </w:rPr>
        <w:br/>
      </w:r>
      <w:r w:rsidRPr="002909B7">
        <w:rPr>
          <w:rFonts w:asciiTheme="minorHAnsi" w:hAnsiTheme="minorHAnsi"/>
        </w:rPr>
        <w:t>La sua presenza a</w:t>
      </w:r>
      <w:r w:rsidR="00246F43">
        <w:rPr>
          <w:rFonts w:asciiTheme="minorHAnsi" w:hAnsiTheme="minorHAnsi"/>
        </w:rPr>
        <w:t xml:space="preserve"> Venezia durante</w:t>
      </w:r>
      <w:r w:rsidRPr="002909B7">
        <w:rPr>
          <w:rFonts w:asciiTheme="minorHAnsi" w:hAnsiTheme="minorHAnsi"/>
        </w:rPr>
        <w:t xml:space="preserve"> Biennale rappresenta un punto di convergenza tra arte contemporanea, cultura pop e comunicazione, attirando l</w:t>
      </w:r>
      <w:r w:rsidRPr="002909B7">
        <w:rPr>
          <w:rFonts w:asciiTheme="minorHAnsi" w:hAnsiTheme="minorHAnsi"/>
          <w:rtl/>
        </w:rPr>
        <w:t>’</w:t>
      </w:r>
      <w:r w:rsidRPr="002909B7">
        <w:rPr>
          <w:rFonts w:asciiTheme="minorHAnsi" w:hAnsiTheme="minorHAnsi"/>
        </w:rPr>
        <w:t>interesse delle principali testate giornalistiche e televisive.</w:t>
      </w:r>
    </w:p>
    <w:p w14:paraId="212FBA37" w14:textId="4CA31F5B" w:rsidR="000700E3" w:rsidRPr="002909B7" w:rsidRDefault="000700E3" w:rsidP="00823632">
      <w:pPr>
        <w:pStyle w:val="Didefault"/>
        <w:suppressAutoHyphens/>
        <w:spacing w:before="0" w:after="240" w:line="240" w:lineRule="auto"/>
        <w:jc w:val="both"/>
        <w:rPr>
          <w:rFonts w:asciiTheme="minorHAnsi" w:eastAsia="Times Roman" w:hAnsiTheme="minorHAnsi" w:cs="Times Roman"/>
        </w:rPr>
      </w:pPr>
      <w:r w:rsidRPr="002909B7">
        <w:rPr>
          <w:rFonts w:asciiTheme="minorHAnsi" w:hAnsiTheme="minorHAnsi"/>
        </w:rPr>
        <w:t>La mostra è destinata a essere seguita da importanti media, tra cui Studio Aperto, TGCOM Mediaset, oltre a testate culturali, fashion e lifestyle, confermando il ruolo di Alex Belli come ponte tra linguaggi artistici e grande pubblico.</w:t>
      </w:r>
    </w:p>
    <w:p w14:paraId="3F079A29" w14:textId="77777777" w:rsidR="000700E3" w:rsidRPr="002909B7" w:rsidRDefault="000700E3" w:rsidP="00246F43">
      <w:pPr>
        <w:pStyle w:val="Didefault"/>
        <w:suppressAutoHyphens/>
        <w:spacing w:before="0" w:after="281" w:line="240" w:lineRule="auto"/>
        <w:rPr>
          <w:rFonts w:asciiTheme="minorHAnsi" w:eastAsia="Times Roman" w:hAnsiTheme="minorHAnsi" w:cs="Times Roman"/>
          <w:b/>
          <w:bCs/>
        </w:rPr>
      </w:pPr>
      <w:r w:rsidRPr="002909B7">
        <w:rPr>
          <w:rFonts w:asciiTheme="minorHAnsi" w:hAnsiTheme="minorHAnsi"/>
          <w:b/>
          <w:bCs/>
        </w:rPr>
        <w:t>Una mostra, un manifesto</w:t>
      </w:r>
    </w:p>
    <w:p w14:paraId="416A799C" w14:textId="59EC791B" w:rsidR="000700E3" w:rsidRPr="002909B7" w:rsidRDefault="000700E3" w:rsidP="00246F43">
      <w:pPr>
        <w:pStyle w:val="Didefault"/>
        <w:suppressAutoHyphens/>
        <w:spacing w:before="0" w:after="240" w:line="240" w:lineRule="auto"/>
        <w:jc w:val="both"/>
        <w:rPr>
          <w:rFonts w:asciiTheme="minorHAnsi" w:eastAsia="Times Roman" w:hAnsiTheme="minorHAnsi" w:cs="Times Roman"/>
        </w:rPr>
      </w:pPr>
      <w:r w:rsidRPr="002909B7">
        <w:rPr>
          <w:rFonts w:asciiTheme="minorHAnsi" w:hAnsiTheme="minorHAnsi"/>
        </w:rPr>
        <w:t xml:space="preserve">The </w:t>
      </w:r>
      <w:proofErr w:type="spellStart"/>
      <w:r w:rsidRPr="002909B7">
        <w:rPr>
          <w:rFonts w:asciiTheme="minorHAnsi" w:hAnsiTheme="minorHAnsi"/>
        </w:rPr>
        <w:t>Materials</w:t>
      </w:r>
      <w:proofErr w:type="spellEnd"/>
      <w:r w:rsidRPr="002909B7">
        <w:rPr>
          <w:rFonts w:asciiTheme="minorHAnsi" w:hAnsiTheme="minorHAnsi"/>
        </w:rPr>
        <w:t xml:space="preserve"> Collection</w:t>
      </w:r>
      <w:r w:rsidR="00246F43">
        <w:rPr>
          <w:rFonts w:asciiTheme="minorHAnsi" w:eastAsia="Times Roman" w:hAnsiTheme="minorHAnsi" w:cs="Times Roman"/>
        </w:rPr>
        <w:t>/</w:t>
      </w:r>
      <w:r w:rsidRPr="002909B7">
        <w:rPr>
          <w:rFonts w:asciiTheme="minorHAnsi" w:hAnsiTheme="minorHAnsi"/>
          <w:lang w:val="fr-FR"/>
        </w:rPr>
        <w:t xml:space="preserve">Le Dive </w:t>
      </w:r>
      <w:r w:rsidRPr="002909B7">
        <w:rPr>
          <w:rFonts w:asciiTheme="minorHAnsi" w:hAnsiTheme="minorHAnsi"/>
        </w:rPr>
        <w:t xml:space="preserve">è un manifesto artistico sul tempo, </w:t>
      </w:r>
      <w:proofErr w:type="spellStart"/>
      <w:r w:rsidRPr="002909B7">
        <w:rPr>
          <w:rFonts w:asciiTheme="minorHAnsi" w:hAnsiTheme="minorHAnsi"/>
        </w:rPr>
        <w:t>sull</w:t>
      </w:r>
      <w:proofErr w:type="spellEnd"/>
      <w:r w:rsidRPr="002909B7">
        <w:rPr>
          <w:rFonts w:asciiTheme="minorHAnsi" w:hAnsiTheme="minorHAnsi"/>
          <w:rtl/>
        </w:rPr>
        <w:t>’</w:t>
      </w:r>
      <w:r w:rsidRPr="002909B7">
        <w:rPr>
          <w:rFonts w:asciiTheme="minorHAnsi" w:hAnsiTheme="minorHAnsi"/>
        </w:rPr>
        <w:t>identità e la forza femminile.</w:t>
      </w:r>
      <w:r w:rsidR="00432C48">
        <w:rPr>
          <w:rFonts w:asciiTheme="minorHAnsi" w:eastAsia="Times Roman" w:hAnsiTheme="minorHAnsi" w:cs="Times Roman"/>
        </w:rPr>
        <w:t xml:space="preserve"> </w:t>
      </w:r>
      <w:r w:rsidRPr="002909B7">
        <w:rPr>
          <w:rFonts w:asciiTheme="minorHAnsi" w:hAnsiTheme="minorHAnsi"/>
        </w:rPr>
        <w:t>Un omaggio alle donne che hanno cambiato le regole, abbattuto confini e continuano a Venezia, Alex Belli firma una personale che non si limita a esporre opere, ma attiva una riflessione collettiva, trasformando l</w:t>
      </w:r>
      <w:r w:rsidRPr="002909B7">
        <w:rPr>
          <w:rFonts w:asciiTheme="minorHAnsi" w:hAnsiTheme="minorHAnsi"/>
          <w:rtl/>
        </w:rPr>
        <w:t>’</w:t>
      </w:r>
      <w:r w:rsidRPr="002909B7">
        <w:rPr>
          <w:rFonts w:asciiTheme="minorHAnsi" w:hAnsiTheme="minorHAnsi"/>
        </w:rPr>
        <w:t>arte in esperienza, memoria e visione</w:t>
      </w:r>
      <w:r w:rsidR="00246F43">
        <w:rPr>
          <w:rFonts w:asciiTheme="minorHAnsi" w:hAnsiTheme="minorHAnsi"/>
        </w:rPr>
        <w:t xml:space="preserve">. Vuole </w:t>
      </w:r>
      <w:r w:rsidRPr="002909B7">
        <w:rPr>
          <w:rFonts w:asciiTheme="minorHAnsi" w:hAnsiTheme="minorHAnsi"/>
        </w:rPr>
        <w:t>ispirare</w:t>
      </w:r>
      <w:r w:rsidR="00246F43">
        <w:rPr>
          <w:rFonts w:asciiTheme="minorHAnsi" w:hAnsiTheme="minorHAnsi"/>
        </w:rPr>
        <w:t xml:space="preserve">, dialogare con le </w:t>
      </w:r>
      <w:r w:rsidRPr="002909B7">
        <w:rPr>
          <w:rFonts w:asciiTheme="minorHAnsi" w:hAnsiTheme="minorHAnsi"/>
        </w:rPr>
        <w:t>nuove generazioni.</w:t>
      </w:r>
    </w:p>
    <w:p w14:paraId="42D832C1" w14:textId="77777777" w:rsidR="00532B6E" w:rsidRPr="002909B7" w:rsidRDefault="00532B6E" w:rsidP="00532B6E">
      <w:pPr>
        <w:spacing w:after="0" w:line="240" w:lineRule="auto"/>
        <w:rPr>
          <w:b/>
          <w:bCs/>
          <w:sz w:val="24"/>
          <w:szCs w:val="24"/>
        </w:rPr>
      </w:pPr>
    </w:p>
    <w:p w14:paraId="21441CF0" w14:textId="77777777" w:rsidR="007A2E1C" w:rsidRDefault="007A2E1C" w:rsidP="00532B6E">
      <w:pPr>
        <w:spacing w:after="0" w:line="240" w:lineRule="auto"/>
        <w:rPr>
          <w:b/>
          <w:bCs/>
          <w:sz w:val="24"/>
          <w:szCs w:val="24"/>
        </w:rPr>
      </w:pPr>
    </w:p>
    <w:p w14:paraId="00A34485" w14:textId="77777777" w:rsidR="007A2E1C" w:rsidRDefault="007A2E1C" w:rsidP="00532B6E">
      <w:pPr>
        <w:spacing w:after="0" w:line="240" w:lineRule="auto"/>
        <w:rPr>
          <w:b/>
          <w:bCs/>
          <w:sz w:val="24"/>
          <w:szCs w:val="24"/>
        </w:rPr>
      </w:pPr>
    </w:p>
    <w:p w14:paraId="713D2E6F" w14:textId="77777777" w:rsidR="00432C48" w:rsidRDefault="00432C48" w:rsidP="007A2E1C">
      <w:pPr>
        <w:spacing w:after="0" w:line="240" w:lineRule="auto"/>
        <w:rPr>
          <w:b/>
          <w:bCs/>
          <w:sz w:val="24"/>
          <w:szCs w:val="24"/>
        </w:rPr>
      </w:pPr>
    </w:p>
    <w:p w14:paraId="1DA8BA4F" w14:textId="77777777" w:rsidR="00432C48" w:rsidRDefault="000A4457" w:rsidP="00432C48">
      <w:pPr>
        <w:spacing w:after="0" w:line="240" w:lineRule="auto"/>
        <w:rPr>
          <w:b/>
          <w:bCs/>
          <w:sz w:val="24"/>
          <w:szCs w:val="24"/>
        </w:rPr>
      </w:pPr>
      <w:r w:rsidRPr="002909B7">
        <w:rPr>
          <w:b/>
          <w:bCs/>
          <w:sz w:val="24"/>
          <w:szCs w:val="24"/>
        </w:rPr>
        <w:t>INFORMAZIONI:</w:t>
      </w:r>
    </w:p>
    <w:p w14:paraId="4A2D0ABE" w14:textId="41B37BFF" w:rsidR="000A4457" w:rsidRPr="00432C48" w:rsidRDefault="000A4457" w:rsidP="00432C48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432C48">
        <w:rPr>
          <w:b/>
          <w:bCs/>
          <w:i/>
          <w:iCs/>
          <w:sz w:val="24"/>
          <w:szCs w:val="24"/>
        </w:rPr>
        <w:t xml:space="preserve">Titolo: </w:t>
      </w:r>
      <w:r w:rsidRPr="00432C48">
        <w:rPr>
          <w:rFonts w:eastAsia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Mostra personale immersiva di Alex Belli The </w:t>
      </w:r>
      <w:proofErr w:type="spellStart"/>
      <w:r w:rsidRPr="00432C48">
        <w:rPr>
          <w:rFonts w:eastAsia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Material</w:t>
      </w:r>
      <w:proofErr w:type="spellEnd"/>
      <w:r w:rsidRPr="00432C48">
        <w:rPr>
          <w:rFonts w:eastAsia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Collection – Le Dive</w:t>
      </w:r>
    </w:p>
    <w:p w14:paraId="3A393778" w14:textId="77777777" w:rsidR="00532B6E" w:rsidRDefault="000A4457" w:rsidP="00432C48">
      <w:pPr>
        <w:spacing w:line="240" w:lineRule="auto"/>
        <w:rPr>
          <w:i/>
          <w:iCs/>
          <w:sz w:val="24"/>
          <w:szCs w:val="24"/>
        </w:rPr>
      </w:pPr>
      <w:r w:rsidRPr="00432C48">
        <w:rPr>
          <w:b/>
          <w:bCs/>
          <w:i/>
          <w:iCs/>
          <w:sz w:val="24"/>
          <w:szCs w:val="24"/>
        </w:rPr>
        <w:t xml:space="preserve">Sede: </w:t>
      </w:r>
      <w:proofErr w:type="spellStart"/>
      <w:r w:rsidRPr="00432C48">
        <w:rPr>
          <w:b/>
          <w:bCs/>
          <w:i/>
          <w:iCs/>
          <w:sz w:val="24"/>
          <w:szCs w:val="24"/>
        </w:rPr>
        <w:t>M.A.</w:t>
      </w:r>
      <w:proofErr w:type="gramStart"/>
      <w:r w:rsidRPr="00432C48">
        <w:rPr>
          <w:b/>
          <w:bCs/>
          <w:i/>
          <w:iCs/>
          <w:sz w:val="24"/>
          <w:szCs w:val="24"/>
        </w:rPr>
        <w:t>C.Lab</w:t>
      </w:r>
      <w:proofErr w:type="spellEnd"/>
      <w:proofErr w:type="gramEnd"/>
      <w:r w:rsidRPr="00432C48">
        <w:rPr>
          <w:b/>
          <w:bCs/>
          <w:i/>
          <w:iCs/>
          <w:sz w:val="24"/>
          <w:szCs w:val="24"/>
        </w:rPr>
        <w:t>.</w:t>
      </w:r>
      <w:r w:rsidRPr="00432C48">
        <w:rPr>
          <w:i/>
          <w:iCs/>
          <w:sz w:val="24"/>
          <w:szCs w:val="24"/>
        </w:rPr>
        <w:t xml:space="preserve"> Space, Cannaregio 2588, Fondamenta della Misericordia, Venezia</w:t>
      </w:r>
    </w:p>
    <w:p w14:paraId="617A143A" w14:textId="2C37CB87" w:rsidR="00130874" w:rsidRPr="00130874" w:rsidRDefault="00130874" w:rsidP="00432C48">
      <w:pPr>
        <w:spacing w:line="240" w:lineRule="auto"/>
        <w:rPr>
          <w:rFonts w:eastAsia="Times New Roman" w:cs="Times New Roman"/>
          <w:b/>
          <w:bCs/>
          <w:i/>
          <w:iCs/>
          <w:kern w:val="0"/>
          <w:sz w:val="24"/>
          <w:szCs w:val="24"/>
          <w:u w:val="single"/>
          <w:lang w:eastAsia="it-IT"/>
          <w14:ligatures w14:val="none"/>
        </w:rPr>
      </w:pPr>
      <w:r w:rsidRPr="00130874">
        <w:rPr>
          <w:b/>
          <w:bCs/>
          <w:i/>
          <w:iCs/>
          <w:sz w:val="24"/>
          <w:szCs w:val="24"/>
          <w:u w:val="single"/>
        </w:rPr>
        <w:t xml:space="preserve">Visite private su prenotazione </w:t>
      </w:r>
    </w:p>
    <w:p w14:paraId="01BD9CD9" w14:textId="2CC13D54" w:rsidR="000A4457" w:rsidRPr="00432C48" w:rsidRDefault="000A4457" w:rsidP="00432C48">
      <w:pPr>
        <w:spacing w:line="240" w:lineRule="auto"/>
        <w:rPr>
          <w:rFonts w:eastAsia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432C48">
        <w:rPr>
          <w:b/>
          <w:bCs/>
          <w:i/>
          <w:iCs/>
          <w:sz w:val="24"/>
          <w:szCs w:val="24"/>
        </w:rPr>
        <w:t xml:space="preserve">Opening: </w:t>
      </w:r>
      <w:r w:rsidR="006E1475" w:rsidRPr="00432C48">
        <w:rPr>
          <w:i/>
          <w:iCs/>
          <w:sz w:val="24"/>
          <w:szCs w:val="24"/>
        </w:rPr>
        <w:t>4</w:t>
      </w:r>
      <w:r w:rsidR="00532B6E" w:rsidRPr="00432C48">
        <w:rPr>
          <w:i/>
          <w:iCs/>
          <w:sz w:val="24"/>
          <w:szCs w:val="24"/>
        </w:rPr>
        <w:t xml:space="preserve"> giugno</w:t>
      </w:r>
      <w:r w:rsidRPr="00432C48">
        <w:rPr>
          <w:i/>
          <w:iCs/>
          <w:sz w:val="24"/>
          <w:szCs w:val="24"/>
        </w:rPr>
        <w:t xml:space="preserve"> dalle ore 1</w:t>
      </w:r>
      <w:r w:rsidR="00532B6E" w:rsidRPr="00432C48">
        <w:rPr>
          <w:i/>
          <w:iCs/>
          <w:sz w:val="24"/>
          <w:szCs w:val="24"/>
        </w:rPr>
        <w:t>8</w:t>
      </w:r>
      <w:r w:rsidRPr="00432C48">
        <w:rPr>
          <w:i/>
          <w:iCs/>
          <w:sz w:val="24"/>
          <w:szCs w:val="24"/>
        </w:rPr>
        <w:t>.</w:t>
      </w:r>
      <w:r w:rsidR="001078FC">
        <w:rPr>
          <w:i/>
          <w:iCs/>
          <w:sz w:val="24"/>
          <w:szCs w:val="24"/>
        </w:rPr>
        <w:t>0</w:t>
      </w:r>
      <w:r w:rsidRPr="00432C48">
        <w:rPr>
          <w:i/>
          <w:iCs/>
          <w:sz w:val="24"/>
          <w:szCs w:val="24"/>
        </w:rPr>
        <w:t>0</w:t>
      </w:r>
      <w:r w:rsidR="00432C48" w:rsidRPr="00432C48">
        <w:rPr>
          <w:rFonts w:eastAsia="Times New Roman" w:cs="Times New Roman"/>
          <w:i/>
          <w:iCs/>
          <w:kern w:val="0"/>
          <w:sz w:val="24"/>
          <w:szCs w:val="24"/>
          <w:lang w:eastAsia="it-IT"/>
          <w14:ligatures w14:val="none"/>
        </w:rPr>
        <w:br/>
      </w:r>
      <w:r w:rsidRPr="00432C48">
        <w:rPr>
          <w:i/>
          <w:iCs/>
          <w:sz w:val="24"/>
          <w:szCs w:val="24"/>
        </w:rPr>
        <w:t>RSVP e informazioni:</w:t>
      </w:r>
      <w:r w:rsidR="00432C48" w:rsidRPr="00432C48">
        <w:rPr>
          <w:rFonts w:eastAsia="Times New Roman" w:cs="Times New Roman"/>
          <w:i/>
          <w:iCs/>
          <w:kern w:val="0"/>
          <w:sz w:val="24"/>
          <w:szCs w:val="24"/>
          <w:lang w:eastAsia="it-IT"/>
          <w14:ligatures w14:val="none"/>
        </w:rPr>
        <w:br/>
      </w:r>
      <w:hyperlink r:id="rId7" w:history="1">
        <w:r w:rsidR="00432C48" w:rsidRPr="00432C48">
          <w:rPr>
            <w:rStyle w:val="Collegamentoipertestuale"/>
            <w:i/>
            <w:iCs/>
            <w:sz w:val="24"/>
            <w:szCs w:val="24"/>
          </w:rPr>
          <w:t>info@davidefederici.it</w:t>
        </w:r>
      </w:hyperlink>
      <w:r w:rsidR="007A2E1C" w:rsidRPr="00432C48">
        <w:rPr>
          <w:i/>
          <w:iCs/>
          <w:sz w:val="24"/>
          <w:szCs w:val="24"/>
        </w:rPr>
        <w:tab/>
      </w:r>
      <w:r w:rsidR="00432C48" w:rsidRPr="00432C48">
        <w:rPr>
          <w:rFonts w:eastAsia="Times New Roman" w:cs="Times New Roman"/>
          <w:i/>
          <w:iCs/>
          <w:kern w:val="0"/>
          <w:sz w:val="24"/>
          <w:szCs w:val="24"/>
          <w:lang w:eastAsia="it-IT"/>
          <w14:ligatures w14:val="none"/>
        </w:rPr>
        <w:br/>
      </w:r>
      <w:r w:rsidRPr="00432C48">
        <w:rPr>
          <w:i/>
          <w:iCs/>
          <w:color w:val="215E99" w:themeColor="text2" w:themeTint="BF"/>
          <w:sz w:val="24"/>
          <w:szCs w:val="24"/>
        </w:rPr>
        <w:t>331 5265149</w:t>
      </w:r>
    </w:p>
    <w:p w14:paraId="7AD9FA96" w14:textId="5DD49E6F" w:rsidR="000A4457" w:rsidRPr="00432C48" w:rsidRDefault="000A4457" w:rsidP="00432C48">
      <w:pPr>
        <w:spacing w:after="0" w:line="240" w:lineRule="auto"/>
        <w:rPr>
          <w:i/>
          <w:iCs/>
          <w:sz w:val="24"/>
          <w:szCs w:val="24"/>
        </w:rPr>
      </w:pPr>
      <w:r w:rsidRPr="00432C48">
        <w:rPr>
          <w:b/>
          <w:bCs/>
          <w:i/>
          <w:iCs/>
          <w:sz w:val="24"/>
          <w:szCs w:val="24"/>
        </w:rPr>
        <w:t xml:space="preserve">Giorni di apertura: </w:t>
      </w:r>
      <w:r w:rsidR="00432C48" w:rsidRPr="00432C48">
        <w:rPr>
          <w:i/>
          <w:iCs/>
          <w:sz w:val="24"/>
          <w:szCs w:val="24"/>
        </w:rPr>
        <w:t>tutti i giorni, 5-</w:t>
      </w:r>
      <w:r w:rsidRPr="00432C48">
        <w:rPr>
          <w:i/>
          <w:iCs/>
          <w:sz w:val="24"/>
          <w:szCs w:val="24"/>
        </w:rPr>
        <w:t xml:space="preserve">30 </w:t>
      </w:r>
      <w:r w:rsidR="00532B6E" w:rsidRPr="00432C48">
        <w:rPr>
          <w:i/>
          <w:iCs/>
          <w:sz w:val="24"/>
          <w:szCs w:val="24"/>
        </w:rPr>
        <w:t>giugno</w:t>
      </w:r>
    </w:p>
    <w:p w14:paraId="1EE59909" w14:textId="77777777" w:rsidR="00432C48" w:rsidRPr="00432C48" w:rsidRDefault="00432C48" w:rsidP="00432C48">
      <w:pPr>
        <w:spacing w:after="0" w:line="240" w:lineRule="auto"/>
        <w:rPr>
          <w:i/>
          <w:iCs/>
          <w:sz w:val="24"/>
          <w:szCs w:val="24"/>
        </w:rPr>
      </w:pPr>
      <w:r w:rsidRPr="00432C48">
        <w:rPr>
          <w:b/>
          <w:bCs/>
          <w:i/>
          <w:iCs/>
          <w:sz w:val="24"/>
          <w:szCs w:val="24"/>
        </w:rPr>
        <w:t xml:space="preserve">Orari di apertura: </w:t>
      </w:r>
      <w:r w:rsidRPr="00432C48">
        <w:rPr>
          <w:i/>
          <w:iCs/>
          <w:sz w:val="24"/>
          <w:szCs w:val="24"/>
        </w:rPr>
        <w:t>17.00 – 22.00</w:t>
      </w:r>
    </w:p>
    <w:p w14:paraId="72E338BA" w14:textId="77777777" w:rsidR="00432C48" w:rsidRPr="00432C48" w:rsidRDefault="00432C48" w:rsidP="00432C48">
      <w:pPr>
        <w:spacing w:after="0" w:line="240" w:lineRule="auto"/>
        <w:rPr>
          <w:i/>
          <w:iCs/>
          <w:sz w:val="24"/>
          <w:szCs w:val="24"/>
        </w:rPr>
      </w:pPr>
    </w:p>
    <w:sectPr w:rsidR="00432C48" w:rsidRPr="00432C48" w:rsidSect="007C0CB3">
      <w:headerReference w:type="default" r:id="rId8"/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F382B" w14:textId="77777777" w:rsidR="005615CD" w:rsidRDefault="005615CD" w:rsidP="007C0CB3">
      <w:pPr>
        <w:spacing w:after="0" w:line="240" w:lineRule="auto"/>
      </w:pPr>
      <w:r>
        <w:separator/>
      </w:r>
    </w:p>
  </w:endnote>
  <w:endnote w:type="continuationSeparator" w:id="0">
    <w:p w14:paraId="1D7CEA4B" w14:textId="77777777" w:rsidR="005615CD" w:rsidRDefault="005615CD" w:rsidP="007C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4B07" w14:textId="77777777" w:rsidR="005615CD" w:rsidRDefault="005615CD" w:rsidP="007C0CB3">
      <w:pPr>
        <w:spacing w:after="0" w:line="240" w:lineRule="auto"/>
      </w:pPr>
      <w:r>
        <w:separator/>
      </w:r>
    </w:p>
  </w:footnote>
  <w:footnote w:type="continuationSeparator" w:id="0">
    <w:p w14:paraId="7A8BB021" w14:textId="77777777" w:rsidR="005615CD" w:rsidRDefault="005615CD" w:rsidP="007C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ADC5" w14:textId="338E34A7" w:rsidR="007C0CB3" w:rsidRPr="00432C48" w:rsidRDefault="007C0CB3" w:rsidP="00432C48">
    <w:pPr>
      <w:pStyle w:val="Intestazione"/>
      <w:rPr>
        <w:b/>
        <w:bCs/>
        <w:color w:val="156082"/>
      </w:rPr>
    </w:pPr>
    <w:r w:rsidRPr="007C0CB3">
      <w:rPr>
        <w:noProof/>
        <w:sz w:val="18"/>
        <w:szCs w:val="18"/>
        <w:bdr w:val="none" w:sz="0" w:space="0" w:color="auto" w:frame="1"/>
      </w:rPr>
      <w:drawing>
        <wp:inline distT="0" distB="0" distL="0" distR="0" wp14:anchorId="7A0B086D" wp14:editId="1A77C28F">
          <wp:extent cx="586053" cy="1070043"/>
          <wp:effectExtent l="0" t="0" r="0" b="0"/>
          <wp:docPr id="1914098458" name="Immagine 3" descr="Immagine che contiene testo,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logo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18" cy="1100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2C48">
      <w:rPr>
        <w:b/>
        <w:bCs/>
        <w:color w:val="156082"/>
      </w:rPr>
      <w:br/>
    </w:r>
    <w:r w:rsidRPr="007C0CB3">
      <w:rPr>
        <w:b/>
        <w:bCs/>
        <w:color w:val="156082"/>
      </w:rPr>
      <w:t>Studio associato Davide Federici Ufficio stampa e comunicazione</w:t>
    </w:r>
    <w:r w:rsidR="00432C48">
      <w:rPr>
        <w:b/>
        <w:bCs/>
        <w:color w:val="156082"/>
      </w:rPr>
      <w:br/>
    </w:r>
    <w:r w:rsidRPr="007C0CB3">
      <w:rPr>
        <w:color w:val="156082"/>
      </w:rPr>
      <w:t xml:space="preserve">+39 331 5265149 </w:t>
    </w:r>
    <w:r w:rsidR="00432C48">
      <w:rPr>
        <w:color w:val="156082"/>
      </w:rPr>
      <w:br/>
    </w:r>
    <w:hyperlink r:id="rId3" w:history="1">
      <w:r w:rsidR="00432C48" w:rsidRPr="005861B4">
        <w:rPr>
          <w:rStyle w:val="Collegamentoipertestuale"/>
        </w:rPr>
        <w:t>info@davidefederici.it</w:t>
      </w:r>
    </w:hyperlink>
    <w:r w:rsidR="00432C48">
      <w:rPr>
        <w:b/>
        <w:bCs/>
        <w:color w:val="156082"/>
      </w:rPr>
      <w:br/>
    </w:r>
    <w:r w:rsidRPr="007C0CB3">
      <w:rPr>
        <w:b/>
        <w:bCs/>
        <w:color w:val="156082"/>
      </w:rPr>
      <w:t xml:space="preserve"> </w:t>
    </w:r>
    <w:r>
      <w:fldChar w:fldCharType="begin"/>
    </w:r>
    <w:r>
      <w:instrText>HYPERLINK "http://www.davidefederici.it"</w:instrText>
    </w:r>
    <w:r>
      <w:fldChar w:fldCharType="separate"/>
    </w:r>
    <w:r w:rsidRPr="007C0CB3">
      <w:rPr>
        <w:color w:val="467886"/>
        <w:u w:val="single"/>
      </w:rPr>
      <w:t>www.davidefederici.it</w:t>
    </w:r>
    <w:r>
      <w:rPr>
        <w:color w:val="467886"/>
        <w:u w:val="single"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A1C41"/>
    <w:multiLevelType w:val="hybridMultilevel"/>
    <w:tmpl w:val="575CF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66A6"/>
    <w:multiLevelType w:val="multilevel"/>
    <w:tmpl w:val="9AEE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CC7F3C"/>
    <w:multiLevelType w:val="hybridMultilevel"/>
    <w:tmpl w:val="F96A1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21C7B"/>
    <w:multiLevelType w:val="hybridMultilevel"/>
    <w:tmpl w:val="90A8257A"/>
    <w:numStyleLink w:val="Puntoelenco1"/>
  </w:abstractNum>
  <w:abstractNum w:abstractNumId="4" w15:restartNumberingAfterBreak="0">
    <w:nsid w:val="4B320D38"/>
    <w:multiLevelType w:val="hybridMultilevel"/>
    <w:tmpl w:val="90A8257A"/>
    <w:styleLink w:val="Puntoelenco1"/>
    <w:lvl w:ilvl="0" w:tplc="126298A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A8B14A">
      <w:start w:val="1"/>
      <w:numFmt w:val="bullet"/>
      <w:lvlText w:val="•"/>
      <w:lvlJc w:val="left"/>
      <w:pPr>
        <w:ind w:left="982" w:hanging="542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F6AA41A">
      <w:start w:val="1"/>
      <w:numFmt w:val="bullet"/>
      <w:lvlText w:val="•"/>
      <w:lvlJc w:val="left"/>
      <w:pPr>
        <w:ind w:left="1202" w:hanging="542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67A899A">
      <w:start w:val="1"/>
      <w:numFmt w:val="bullet"/>
      <w:lvlText w:val="•"/>
      <w:lvlJc w:val="left"/>
      <w:pPr>
        <w:ind w:left="1422" w:hanging="542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B02A884">
      <w:start w:val="1"/>
      <w:numFmt w:val="bullet"/>
      <w:lvlText w:val="•"/>
      <w:lvlJc w:val="left"/>
      <w:pPr>
        <w:ind w:left="1642" w:hanging="542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5DEB1DA">
      <w:start w:val="1"/>
      <w:numFmt w:val="bullet"/>
      <w:lvlText w:val="•"/>
      <w:lvlJc w:val="left"/>
      <w:pPr>
        <w:ind w:left="1862" w:hanging="542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0D610DE">
      <w:start w:val="1"/>
      <w:numFmt w:val="bullet"/>
      <w:lvlText w:val="•"/>
      <w:lvlJc w:val="left"/>
      <w:pPr>
        <w:ind w:left="2082" w:hanging="542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A649B9E">
      <w:start w:val="1"/>
      <w:numFmt w:val="bullet"/>
      <w:lvlText w:val="•"/>
      <w:lvlJc w:val="left"/>
      <w:pPr>
        <w:ind w:left="2302" w:hanging="542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024B15A">
      <w:start w:val="1"/>
      <w:numFmt w:val="bullet"/>
      <w:lvlText w:val="•"/>
      <w:lvlJc w:val="left"/>
      <w:pPr>
        <w:ind w:left="2522" w:hanging="542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761B2CD0"/>
    <w:multiLevelType w:val="hybridMultilevel"/>
    <w:tmpl w:val="ADB6C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46020">
    <w:abstractNumId w:val="1"/>
  </w:num>
  <w:num w:numId="2" w16cid:durableId="864248359">
    <w:abstractNumId w:val="0"/>
  </w:num>
  <w:num w:numId="3" w16cid:durableId="1501695141">
    <w:abstractNumId w:val="4"/>
  </w:num>
  <w:num w:numId="4" w16cid:durableId="706370094">
    <w:abstractNumId w:val="3"/>
  </w:num>
  <w:num w:numId="5" w16cid:durableId="423574447">
    <w:abstractNumId w:val="5"/>
  </w:num>
  <w:num w:numId="6" w16cid:durableId="1206989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2C"/>
    <w:rsid w:val="00016E7B"/>
    <w:rsid w:val="00031A2C"/>
    <w:rsid w:val="000700E3"/>
    <w:rsid w:val="000A4457"/>
    <w:rsid w:val="00106CCB"/>
    <w:rsid w:val="001078FC"/>
    <w:rsid w:val="00107D52"/>
    <w:rsid w:val="00116801"/>
    <w:rsid w:val="0011716B"/>
    <w:rsid w:val="00130874"/>
    <w:rsid w:val="001F3666"/>
    <w:rsid w:val="00246F43"/>
    <w:rsid w:val="002811C4"/>
    <w:rsid w:val="002909B7"/>
    <w:rsid w:val="00377608"/>
    <w:rsid w:val="00385815"/>
    <w:rsid w:val="003F3DEF"/>
    <w:rsid w:val="00432C48"/>
    <w:rsid w:val="004443FA"/>
    <w:rsid w:val="00506F6F"/>
    <w:rsid w:val="00507719"/>
    <w:rsid w:val="00532B6E"/>
    <w:rsid w:val="005523E5"/>
    <w:rsid w:val="005615CD"/>
    <w:rsid w:val="00600C1E"/>
    <w:rsid w:val="00676022"/>
    <w:rsid w:val="006E1475"/>
    <w:rsid w:val="006F1D76"/>
    <w:rsid w:val="00760DDD"/>
    <w:rsid w:val="007A2E1C"/>
    <w:rsid w:val="007B584E"/>
    <w:rsid w:val="007C0CB3"/>
    <w:rsid w:val="007C36BA"/>
    <w:rsid w:val="00823632"/>
    <w:rsid w:val="00826233"/>
    <w:rsid w:val="008272C1"/>
    <w:rsid w:val="008C4259"/>
    <w:rsid w:val="009403C1"/>
    <w:rsid w:val="00976980"/>
    <w:rsid w:val="00A118D5"/>
    <w:rsid w:val="00A353B6"/>
    <w:rsid w:val="00A40698"/>
    <w:rsid w:val="00A45B75"/>
    <w:rsid w:val="00B557B7"/>
    <w:rsid w:val="00BA6851"/>
    <w:rsid w:val="00BA6DE2"/>
    <w:rsid w:val="00C263E7"/>
    <w:rsid w:val="00C51425"/>
    <w:rsid w:val="00D02E27"/>
    <w:rsid w:val="00D07C3E"/>
    <w:rsid w:val="00D41EDA"/>
    <w:rsid w:val="00F4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F5F4"/>
  <w15:chartTrackingRefBased/>
  <w15:docId w15:val="{1E0C1109-E035-4E48-99C9-E18AD706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1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1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31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31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1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1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31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31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1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1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31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31A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1A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1A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A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31A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31A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31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31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1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1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31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31A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31A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31A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31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31A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31A2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B5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A445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2B6E"/>
    <w:rPr>
      <w:color w:val="605E5C"/>
      <w:shd w:val="clear" w:color="auto" w:fill="E1DFDD"/>
    </w:rPr>
  </w:style>
  <w:style w:type="paragraph" w:customStyle="1" w:styleId="Didefault">
    <w:name w:val="Di default"/>
    <w:rsid w:val="000700E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Puntoelenco1">
    <w:name w:val="Punto elenco1"/>
    <w:rsid w:val="000700E3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7C0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CB3"/>
  </w:style>
  <w:style w:type="paragraph" w:styleId="Pidipagina">
    <w:name w:val="footer"/>
    <w:basedOn w:val="Normale"/>
    <w:link w:val="PidipaginaCarattere"/>
    <w:uiPriority w:val="99"/>
    <w:unhideWhenUsed/>
    <w:rsid w:val="007C0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CB3"/>
  </w:style>
  <w:style w:type="character" w:styleId="Collegamentovisitato">
    <w:name w:val="FollowedHyperlink"/>
    <w:basedOn w:val="Carpredefinitoparagrafo"/>
    <w:uiPriority w:val="99"/>
    <w:semiHidden/>
    <w:unhideWhenUsed/>
    <w:rsid w:val="00432C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avidefederi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avidefederici.it" TargetMode="External"/><Relationship Id="rId2" Type="http://schemas.openxmlformats.org/officeDocument/2006/relationships/image" Target="cid:image001.jpg@01DCBAA6.1CC2AC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Federici</dc:creator>
  <cp:keywords/>
  <dc:description/>
  <cp:lastModifiedBy>GHIGGI CAMILLA</cp:lastModifiedBy>
  <cp:revision>14</cp:revision>
  <dcterms:created xsi:type="dcterms:W3CDTF">2026-05-28T13:41:00Z</dcterms:created>
  <dcterms:modified xsi:type="dcterms:W3CDTF">2026-06-01T07:55:00Z</dcterms:modified>
</cp:coreProperties>
</file>