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8B10C" w14:textId="01895AEB" w:rsidR="0086014F" w:rsidRDefault="0086014F" w:rsidP="0086014F">
      <w:pPr>
        <w:pStyle w:val="s3"/>
        <w:spacing w:before="0" w:beforeAutospacing="0" w:after="0" w:afterAutospacing="0"/>
        <w:jc w:val="center"/>
        <w:rPr>
          <w:rStyle w:val="s2"/>
          <w:rFonts w:ascii="Avenir Book" w:eastAsiaTheme="majorEastAsia" w:hAnsi="Avenir Book"/>
          <w:b/>
          <w:bCs/>
          <w:color w:val="000000"/>
          <w:sz w:val="32"/>
          <w:szCs w:val="32"/>
        </w:rPr>
      </w:pPr>
      <w:r>
        <w:rPr>
          <w:rFonts w:ascii="Avenir Book" w:eastAsiaTheme="majorEastAsia" w:hAnsi="Avenir Book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E6CFB14" wp14:editId="6073AD8C">
            <wp:simplePos x="0" y="0"/>
            <wp:positionH relativeFrom="margin">
              <wp:align>center</wp:align>
            </wp:positionH>
            <wp:positionV relativeFrom="paragraph">
              <wp:posOffset>-107315</wp:posOffset>
            </wp:positionV>
            <wp:extent cx="5588349" cy="773486"/>
            <wp:effectExtent l="0" t="0" r="0" b="1270"/>
            <wp:wrapNone/>
            <wp:docPr id="2093563131" name="Immagine 1" descr="Immagine che contiene Carattere, logo, simbolo,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563131" name="Immagine 1" descr="Immagine che contiene Carattere, logo, simbolo, schermata&#10;&#10;Il contenuto generato dall'IA potrebbe non essere corret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349" cy="773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EE644" w14:textId="77777777" w:rsidR="00A7019F" w:rsidRPr="00A7019F" w:rsidRDefault="00A7019F" w:rsidP="00A7019F">
      <w:pPr>
        <w:pStyle w:val="s3"/>
        <w:spacing w:before="0" w:beforeAutospacing="0" w:after="0" w:afterAutospacing="0"/>
        <w:rPr>
          <w:rStyle w:val="s2"/>
          <w:rFonts w:ascii="Avenir Book" w:eastAsiaTheme="majorEastAsia" w:hAnsi="Avenir Book"/>
          <w:b/>
          <w:bCs/>
          <w:color w:val="000000"/>
          <w:sz w:val="20"/>
          <w:szCs w:val="20"/>
        </w:rPr>
      </w:pPr>
    </w:p>
    <w:p w14:paraId="287076D2" w14:textId="77777777" w:rsidR="00A7019F" w:rsidRDefault="00A7019F" w:rsidP="0086014F">
      <w:pPr>
        <w:pStyle w:val="s3"/>
        <w:spacing w:before="0" w:beforeAutospacing="0" w:after="0" w:afterAutospacing="0"/>
        <w:jc w:val="center"/>
        <w:rPr>
          <w:rStyle w:val="s2"/>
          <w:rFonts w:ascii="Adobe Garamond Pro Bold" w:eastAsiaTheme="majorEastAsia" w:hAnsi="Adobe Garamond Pro Bold" w:cs="Adobe Arabic"/>
          <w:b/>
          <w:bCs/>
          <w:color w:val="FFC23B"/>
        </w:rPr>
      </w:pPr>
    </w:p>
    <w:p w14:paraId="7BC70617" w14:textId="77777777" w:rsidR="002671CB" w:rsidRPr="00A7019F" w:rsidRDefault="002671CB" w:rsidP="0086014F">
      <w:pPr>
        <w:pStyle w:val="s3"/>
        <w:spacing w:before="0" w:beforeAutospacing="0" w:after="0" w:afterAutospacing="0"/>
        <w:jc w:val="center"/>
        <w:rPr>
          <w:rStyle w:val="s2"/>
          <w:rFonts w:ascii="Adobe Garamond Pro Bold" w:eastAsiaTheme="majorEastAsia" w:hAnsi="Adobe Garamond Pro Bold" w:cs="Adobe Arabic"/>
          <w:b/>
          <w:bCs/>
          <w:color w:val="FFC23B"/>
        </w:rPr>
      </w:pPr>
    </w:p>
    <w:p w14:paraId="53A2E931" w14:textId="75540446" w:rsidR="0086014F" w:rsidRPr="00382A97" w:rsidRDefault="009F52A0" w:rsidP="0086014F">
      <w:pPr>
        <w:pStyle w:val="s3"/>
        <w:spacing w:before="0" w:beforeAutospacing="0" w:after="0" w:afterAutospacing="0"/>
        <w:jc w:val="center"/>
        <w:rPr>
          <w:rStyle w:val="s2"/>
          <w:rFonts w:ascii="Adobe Garamond Pro Bold" w:eastAsiaTheme="majorEastAsia" w:hAnsi="Adobe Garamond Pro Bold" w:cs="Adobe Arabic"/>
          <w:b/>
          <w:bCs/>
          <w:color w:val="FFC23B"/>
          <w:sz w:val="48"/>
          <w:szCs w:val="32"/>
        </w:rPr>
      </w:pPr>
      <w:r w:rsidRPr="00382A97">
        <w:rPr>
          <w:rStyle w:val="s2"/>
          <w:rFonts w:ascii="Adobe Garamond Pro Bold" w:eastAsiaTheme="majorEastAsia" w:hAnsi="Adobe Garamond Pro Bold" w:cs="Adobe Arabic"/>
          <w:b/>
          <w:bCs/>
          <w:color w:val="FFC23B"/>
          <w:sz w:val="48"/>
          <w:szCs w:val="32"/>
        </w:rPr>
        <w:t>TRAVELOGUES - Diari di viaggio</w:t>
      </w:r>
    </w:p>
    <w:p w14:paraId="72FCEA84" w14:textId="1C8D6FCC" w:rsidR="0086014F" w:rsidRPr="00382A97" w:rsidRDefault="0086014F" w:rsidP="0086014F">
      <w:pPr>
        <w:pStyle w:val="s3"/>
        <w:spacing w:before="0" w:beforeAutospacing="0" w:after="0" w:afterAutospacing="0"/>
        <w:jc w:val="center"/>
        <w:rPr>
          <w:rStyle w:val="s2"/>
          <w:rFonts w:ascii="Avenir Book" w:eastAsiaTheme="majorEastAsia" w:hAnsi="Avenir Book"/>
          <w:b/>
          <w:bCs/>
          <w:color w:val="000000"/>
          <w:sz w:val="16"/>
          <w:szCs w:val="16"/>
        </w:rPr>
      </w:pPr>
    </w:p>
    <w:p w14:paraId="08305258" w14:textId="46ED435D" w:rsidR="00A45368" w:rsidRPr="002671CB" w:rsidRDefault="001D5099" w:rsidP="0086014F">
      <w:pPr>
        <w:pStyle w:val="s3"/>
        <w:spacing w:before="0" w:beforeAutospacing="0" w:after="0" w:afterAutospacing="0"/>
        <w:jc w:val="center"/>
        <w:rPr>
          <w:rStyle w:val="s2"/>
          <w:rFonts w:ascii="Adobe Garamond Pro" w:eastAsiaTheme="majorEastAsia" w:hAnsi="Adobe Garamond Pro"/>
          <w:b/>
          <w:bCs/>
          <w:color w:val="000000"/>
        </w:rPr>
      </w:pPr>
      <w:r w:rsidRPr="002671CB">
        <w:rPr>
          <w:rStyle w:val="s2"/>
          <w:rFonts w:ascii="Adobe Garamond Pro" w:eastAsiaTheme="majorEastAsia" w:hAnsi="Adobe Garamond Pro"/>
          <w:b/>
          <w:bCs/>
          <w:color w:val="000000"/>
        </w:rPr>
        <w:t>Galleria Vik Milano</w:t>
      </w:r>
      <w:r w:rsidR="00A45368" w:rsidRPr="002671CB">
        <w:rPr>
          <w:rStyle w:val="s2"/>
          <w:rFonts w:ascii="Adobe Garamond Pro" w:eastAsiaTheme="majorEastAsia" w:hAnsi="Adobe Garamond Pro"/>
          <w:b/>
          <w:bCs/>
          <w:color w:val="000000"/>
        </w:rPr>
        <w:t xml:space="preserve"> </w:t>
      </w:r>
      <w:r w:rsidR="00A45368" w:rsidRPr="002671CB">
        <w:rPr>
          <w:rFonts w:ascii="Adobe Garamond Pro" w:hAnsi="Adobe Garamond Pro"/>
          <w:color w:val="000000"/>
        </w:rPr>
        <w:br/>
      </w:r>
      <w:r w:rsidR="00A45368" w:rsidRPr="002671CB">
        <w:rPr>
          <w:rStyle w:val="s2"/>
          <w:rFonts w:ascii="Adobe Garamond Pro" w:eastAsiaTheme="majorEastAsia" w:hAnsi="Adobe Garamond Pro"/>
          <w:b/>
          <w:bCs/>
          <w:color w:val="000000"/>
        </w:rPr>
        <w:t xml:space="preserve">A cura di </w:t>
      </w:r>
      <w:r w:rsidR="009F52A0">
        <w:rPr>
          <w:rStyle w:val="s2"/>
          <w:rFonts w:ascii="Adobe Garamond Pro" w:eastAsiaTheme="majorEastAsia" w:hAnsi="Adobe Garamond Pro"/>
          <w:b/>
          <w:bCs/>
          <w:color w:val="000000"/>
        </w:rPr>
        <w:t xml:space="preserve">Alessandro Riva </w:t>
      </w:r>
    </w:p>
    <w:p w14:paraId="083EF932" w14:textId="3334DEFA" w:rsidR="009F52A0" w:rsidRPr="009F52A0" w:rsidRDefault="009F52A0" w:rsidP="009F52A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33DCFF7B" w14:textId="77777777" w:rsidR="009F52A0" w:rsidRDefault="009F52A0" w:rsidP="00382A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5C5B9E09" w14:textId="77777777" w:rsidR="00382A97" w:rsidRDefault="00382A97" w:rsidP="00382A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Milano, giugno 2025</w:t>
      </w:r>
      <w:r>
        <w:rPr>
          <w:rFonts w:ascii="Times New Roman" w:eastAsia="Times New Roman" w:hAnsi="Times New Roman" w:cs="Times New Roman"/>
        </w:rPr>
        <w:t xml:space="preserve"> — Galleria Vik Milano presenta </w:t>
      </w:r>
      <w:r>
        <w:rPr>
          <w:rFonts w:ascii="Times New Roman" w:eastAsia="Times New Roman" w:hAnsi="Times New Roman" w:cs="Times New Roman"/>
          <w:i/>
          <w:iCs/>
        </w:rPr>
        <w:t>TRAVELOGUES – Diari di viaggio</w:t>
      </w:r>
      <w:r>
        <w:rPr>
          <w:rFonts w:ascii="Times New Roman" w:eastAsia="Times New Roman" w:hAnsi="Times New Roman" w:cs="Times New Roman"/>
        </w:rPr>
        <w:t>, una collettiva che riunisce una generazione di artisti italiani attivi tra gli anni Novanta e il primo decennio del Duemila, cresciuti nel contesto di una rinnovata attenzione per la pittura come linguaggio critico e come sguardo sul reale.</w:t>
      </w:r>
    </w:p>
    <w:p w14:paraId="41CA9CEE" w14:textId="77777777" w:rsidR="00382A97" w:rsidRDefault="00382A97" w:rsidP="00382A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quegli anni, nel pieno della stagione postmoderna, la pittura figurativa tornava a essere centrale nel dibattito artistico, rielaborando in chiave contemporanea, com’è accaduto in altri ambiti, dal cinema alla letteratura, i grandi generi della tradizione – dal ritratto al paesaggio alla natura morta – e trovando nuovo slancio attraverso esperienze collettive come quella dell’</w:t>
      </w:r>
      <w:r>
        <w:rPr>
          <w:rFonts w:ascii="Times New Roman" w:eastAsia="Times New Roman" w:hAnsi="Times New Roman" w:cs="Times New Roman"/>
          <w:b/>
          <w:bCs/>
        </w:rPr>
        <w:t>Officina Milanese</w:t>
      </w:r>
      <w:r>
        <w:rPr>
          <w:rFonts w:ascii="Times New Roman" w:eastAsia="Times New Roman" w:hAnsi="Times New Roman" w:cs="Times New Roman"/>
        </w:rPr>
        <w:t>, che riuniva alcuni tra gli artisti più attenti alla rielaborazione del paesaggio come forma di identità visiva e simbolica.</w:t>
      </w:r>
    </w:p>
    <w:p w14:paraId="14F33240" w14:textId="77777777" w:rsidR="00382A97" w:rsidRDefault="00382A97" w:rsidP="00382A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TRAVELOGUES</w:t>
      </w:r>
      <w:r>
        <w:rPr>
          <w:rFonts w:ascii="Times New Roman" w:eastAsia="Times New Roman" w:hAnsi="Times New Roman" w:cs="Times New Roman"/>
        </w:rPr>
        <w:t xml:space="preserve"> si inserisce dunque all’interno di questa linea di ricerca, di cui </w:t>
      </w:r>
      <w:r>
        <w:rPr>
          <w:rFonts w:ascii="Times New Roman" w:eastAsia="Times New Roman" w:hAnsi="Times New Roman" w:cs="Times New Roman"/>
          <w:b/>
          <w:bCs/>
        </w:rPr>
        <w:t>Alessandro Riva</w:t>
      </w:r>
      <w:r>
        <w:rPr>
          <w:rFonts w:ascii="Times New Roman" w:eastAsia="Times New Roman" w:hAnsi="Times New Roman" w:cs="Times New Roman"/>
        </w:rPr>
        <w:t xml:space="preserve">, curatore della mostra, è stato uno dei principali interpreti critici. Lo testimoniano i moltissimi progetti espositivi di quegli anni, incentrati sul rapporto tra genere tradizionale e sperimentazione, di cui </w:t>
      </w:r>
      <w:r>
        <w:rPr>
          <w:rFonts w:ascii="Times New Roman" w:eastAsia="Times New Roman" w:hAnsi="Times New Roman" w:cs="Times New Roman"/>
          <w:i/>
          <w:iCs/>
        </w:rPr>
        <w:t>Sui Generis – La ridefinizione del genere nella nuova arte italiana</w:t>
      </w:r>
      <w:r>
        <w:rPr>
          <w:rFonts w:ascii="Times New Roman" w:eastAsia="Times New Roman" w:hAnsi="Times New Roman" w:cs="Times New Roman"/>
        </w:rPr>
        <w:t>, tenutasi al PAC di Milano nel 2000, che indagava proprio la trasformazione e il superamento dei generi classici nella pittura contemporanea, è stato uno dei più importanti.</w:t>
      </w:r>
    </w:p>
    <w:p w14:paraId="50DB8848" w14:textId="77777777" w:rsidR="00382A97" w:rsidRDefault="00382A97" w:rsidP="00382A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distanza di vent’anni, questa nuova mostra propone una riflessione aggiornata sul tema del </w:t>
      </w:r>
      <w:r>
        <w:rPr>
          <w:rFonts w:ascii="Times New Roman" w:eastAsia="Times New Roman" w:hAnsi="Times New Roman" w:cs="Times New Roman"/>
          <w:b/>
          <w:bCs/>
        </w:rPr>
        <w:t>viaggio</w:t>
      </w:r>
      <w:r>
        <w:rPr>
          <w:rFonts w:ascii="Times New Roman" w:eastAsia="Times New Roman" w:hAnsi="Times New Roman" w:cs="Times New Roman"/>
        </w:rPr>
        <w:t xml:space="preserve"> e sul ruolo del </w:t>
      </w:r>
      <w:r>
        <w:rPr>
          <w:rFonts w:ascii="Times New Roman" w:eastAsia="Times New Roman" w:hAnsi="Times New Roman" w:cs="Times New Roman"/>
          <w:b/>
          <w:bCs/>
        </w:rPr>
        <w:t>paesaggio</w:t>
      </w:r>
      <w:r>
        <w:rPr>
          <w:rFonts w:ascii="Times New Roman" w:eastAsia="Times New Roman" w:hAnsi="Times New Roman" w:cs="Times New Roman"/>
        </w:rPr>
        <w:t xml:space="preserve"> – reale, mentale, simbolico – nell’opera di dodici artisti italiani, in un’epoca in cui il paesaggio stesso sembra essersi dissolto.</w:t>
      </w:r>
    </w:p>
    <w:p w14:paraId="1108137E" w14:textId="77777777" w:rsidR="00382A97" w:rsidRDefault="00382A97" w:rsidP="00382A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Negli ultimi decenni, infatti, il paesaggio – inteso come spazio fisico e culturale dotato di forma, memoria e identità – ha subito una trasformazione profonda, fino quasi a svanire. L’urbanizzazione diffusa, la perdita dei confini tra città e campagna, la proliferazione di strutture anonime e funzionali hanno generato un territorio ibrido e indistinto. A questa mutazione concreta si è affiancata una smaterializzazione percettiva: il paesaggio non è più vissuto come esperienza diretta e continua, ma come flusso frammentato di immagini, mediate da schermi e dispositivi digitali.</w:t>
      </w:r>
    </w:p>
    <w:p w14:paraId="7DE07A5F" w14:textId="77777777" w:rsidR="00382A97" w:rsidRDefault="00382A97" w:rsidP="00382A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questo scenario, la pittura assume un ruolo di resistenza e di ricostruzione simbolica. Gli artisti in mostra ripensano il paesaggio non più come semplice rappresentazione del reale, ma come spazio mentale, affettivo, culturale; come diario interiore da ricostruire attraverso lo sguardo, la memoria, l’immaginazione.</w:t>
      </w:r>
    </w:p>
    <w:p w14:paraId="27C39828" w14:textId="77777777" w:rsidR="00382A97" w:rsidRDefault="00382A97" w:rsidP="00382A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Dal rigore geometrico e stilizzato della Milano di </w:t>
      </w:r>
      <w:r>
        <w:rPr>
          <w:rFonts w:ascii="Times New Roman" w:eastAsia="Times New Roman" w:hAnsi="Times New Roman" w:cs="Times New Roman"/>
          <w:b/>
          <w:bCs/>
        </w:rPr>
        <w:t>Marco Petrus</w:t>
      </w:r>
      <w:r>
        <w:rPr>
          <w:rFonts w:ascii="Times New Roman" w:eastAsia="Times New Roman" w:hAnsi="Times New Roman" w:cs="Times New Roman"/>
        </w:rPr>
        <w:t xml:space="preserve">, alle montagne fluide e sospese in un’atmosfera fuori dal tempo di </w:t>
      </w:r>
      <w:r>
        <w:rPr>
          <w:rFonts w:ascii="Times New Roman" w:eastAsia="Times New Roman" w:hAnsi="Times New Roman" w:cs="Times New Roman"/>
          <w:b/>
          <w:bCs/>
        </w:rPr>
        <w:t>Velasco Vitali</w:t>
      </w:r>
      <w:r>
        <w:rPr>
          <w:rFonts w:ascii="Times New Roman" w:eastAsia="Times New Roman" w:hAnsi="Times New Roman" w:cs="Times New Roman"/>
        </w:rPr>
        <w:t xml:space="preserve"> e </w:t>
      </w:r>
      <w:r>
        <w:rPr>
          <w:rFonts w:ascii="Times New Roman" w:eastAsia="Times New Roman" w:hAnsi="Times New Roman" w:cs="Times New Roman"/>
          <w:b/>
          <w:bCs/>
        </w:rPr>
        <w:t>Alessandro Busci</w:t>
      </w:r>
      <w:r>
        <w:rPr>
          <w:rFonts w:ascii="Times New Roman" w:eastAsia="Times New Roman" w:hAnsi="Times New Roman" w:cs="Times New Roman"/>
        </w:rPr>
        <w:t xml:space="preserve">; dalla “supernatura” di </w:t>
      </w:r>
      <w:r>
        <w:rPr>
          <w:rFonts w:ascii="Times New Roman" w:eastAsia="Times New Roman" w:hAnsi="Times New Roman" w:cs="Times New Roman"/>
          <w:b/>
          <w:bCs/>
        </w:rPr>
        <w:t>Massimiliano Alioto</w:t>
      </w:r>
      <w:r>
        <w:rPr>
          <w:rFonts w:ascii="Times New Roman" w:eastAsia="Times New Roman" w:hAnsi="Times New Roman" w:cs="Times New Roman"/>
        </w:rPr>
        <w:t xml:space="preserve">, dove elementi naturali e artificiali si fondono in una visione organica e straniante, alle grandi capitali reinterpretate con lo sguardo misurato e luminoso del neo vedutismo </w:t>
      </w:r>
      <w:r>
        <w:rPr>
          <w:rFonts w:ascii="Times New Roman" w:eastAsia="Times New Roman" w:hAnsi="Times New Roman" w:cs="Times New Roman"/>
        </w:rPr>
        <w:lastRenderedPageBreak/>
        <w:t xml:space="preserve">di </w:t>
      </w:r>
      <w:r>
        <w:rPr>
          <w:rFonts w:ascii="Times New Roman" w:eastAsia="Times New Roman" w:hAnsi="Times New Roman" w:cs="Times New Roman"/>
          <w:b/>
          <w:bCs/>
        </w:rPr>
        <w:t>Aldo Damioli</w:t>
      </w:r>
      <w:r>
        <w:rPr>
          <w:rFonts w:ascii="Times New Roman" w:eastAsia="Times New Roman" w:hAnsi="Times New Roman" w:cs="Times New Roman"/>
        </w:rPr>
        <w:t xml:space="preserve">; dalle campagne e marine rarefatte fino al limite dell’informale di </w:t>
      </w:r>
      <w:r>
        <w:rPr>
          <w:rFonts w:ascii="Times New Roman" w:eastAsia="Times New Roman" w:hAnsi="Times New Roman" w:cs="Times New Roman"/>
          <w:b/>
          <w:bCs/>
        </w:rPr>
        <w:t>Giovanni Frangi</w:t>
      </w:r>
      <w:r>
        <w:rPr>
          <w:rFonts w:ascii="Times New Roman" w:eastAsia="Times New Roman" w:hAnsi="Times New Roman" w:cs="Times New Roman"/>
        </w:rPr>
        <w:t xml:space="preserve"> e </w:t>
      </w:r>
      <w:r>
        <w:rPr>
          <w:rFonts w:ascii="Times New Roman" w:eastAsia="Times New Roman" w:hAnsi="Times New Roman" w:cs="Times New Roman"/>
          <w:b/>
          <w:bCs/>
        </w:rPr>
        <w:t>Alessandro Papetti</w:t>
      </w:r>
      <w:r>
        <w:rPr>
          <w:rFonts w:ascii="Times New Roman" w:eastAsia="Times New Roman" w:hAnsi="Times New Roman" w:cs="Times New Roman"/>
        </w:rPr>
        <w:t xml:space="preserve">, alle campagne metafisiche e primitive di </w:t>
      </w:r>
      <w:r>
        <w:rPr>
          <w:rFonts w:ascii="Times New Roman" w:eastAsia="Times New Roman" w:hAnsi="Times New Roman" w:cs="Times New Roman"/>
          <w:b/>
          <w:bCs/>
        </w:rPr>
        <w:t>Enrico Lombardi</w:t>
      </w:r>
      <w:r>
        <w:rPr>
          <w:rFonts w:ascii="Times New Roman" w:eastAsia="Times New Roman" w:hAnsi="Times New Roman" w:cs="Times New Roman"/>
        </w:rPr>
        <w:t xml:space="preserve">; dalle vedute tra modernità e arcaismo di </w:t>
      </w:r>
      <w:r>
        <w:rPr>
          <w:rFonts w:ascii="Times New Roman" w:eastAsia="Times New Roman" w:hAnsi="Times New Roman" w:cs="Times New Roman"/>
          <w:b/>
          <w:bCs/>
        </w:rPr>
        <w:t>Luca Pignatelli</w:t>
      </w:r>
      <w:r>
        <w:rPr>
          <w:rFonts w:ascii="Times New Roman" w:eastAsia="Times New Roman" w:hAnsi="Times New Roman" w:cs="Times New Roman"/>
        </w:rPr>
        <w:t xml:space="preserve">, alla New York vertiginosa di </w:t>
      </w:r>
      <w:r>
        <w:rPr>
          <w:rFonts w:ascii="Times New Roman" w:eastAsia="Times New Roman" w:hAnsi="Times New Roman" w:cs="Times New Roman"/>
          <w:b/>
          <w:bCs/>
        </w:rPr>
        <w:t>Bernardo Siciliano</w:t>
      </w:r>
      <w:r>
        <w:rPr>
          <w:rFonts w:ascii="Times New Roman" w:eastAsia="Times New Roman" w:hAnsi="Times New Roman" w:cs="Times New Roman"/>
        </w:rPr>
        <w:t xml:space="preserve">, fino ai nuovi esotismi interiorizzati di </w:t>
      </w:r>
      <w:r>
        <w:rPr>
          <w:rFonts w:ascii="Times New Roman" w:eastAsia="Times New Roman" w:hAnsi="Times New Roman" w:cs="Times New Roman"/>
          <w:b/>
          <w:bCs/>
        </w:rPr>
        <w:t>Andrea Zucchi</w:t>
      </w:r>
      <w:r>
        <w:rPr>
          <w:rFonts w:ascii="Times New Roman" w:eastAsia="Times New Roman" w:hAnsi="Times New Roman" w:cs="Times New Roman"/>
        </w:rPr>
        <w:t>, il paesaggio – per tutti – si fa luogo complesso di osservazione e proiezione, geografia e memoria, realtà e costruzione mentale.</w:t>
      </w:r>
    </w:p>
    <w:p w14:paraId="15B103EF" w14:textId="77777777" w:rsidR="00382A97" w:rsidRDefault="00382A97" w:rsidP="00382A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Unico scultore in mostra, </w:t>
      </w:r>
      <w:r>
        <w:rPr>
          <w:rFonts w:ascii="Times New Roman" w:eastAsia="Times New Roman" w:hAnsi="Times New Roman" w:cs="Times New Roman"/>
          <w:b/>
          <w:bCs/>
        </w:rPr>
        <w:t>Paolo Cassarà</w:t>
      </w:r>
      <w:r>
        <w:rPr>
          <w:rFonts w:ascii="Times New Roman" w:eastAsia="Times New Roman" w:hAnsi="Times New Roman" w:cs="Times New Roman"/>
        </w:rPr>
        <w:t xml:space="preserve"> concentra invece il proprio sguardo non sul paesaggio esteriore, ma su quello interiorizzato nei corpi e negli sguardi delle sue viaggiatrici contemporanee: figure femminili inquiete, frettolose, un po’ nevrotiche, che attraversano spazi reali e mentali con la stessa tensione frenetica che caratterizza il nostro tempo.</w:t>
      </w:r>
    </w:p>
    <w:p w14:paraId="42F0B3A7" w14:textId="77777777" w:rsidR="00382A97" w:rsidRDefault="00382A97" w:rsidP="00382A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Travelogues – Diari di viaggio</w:t>
      </w:r>
      <w:r>
        <w:rPr>
          <w:rFonts w:ascii="Times New Roman" w:eastAsia="Times New Roman" w:hAnsi="Times New Roman" w:cs="Times New Roman"/>
        </w:rPr>
        <w:t xml:space="preserve"> propone così un itinerario fatto di sguardi, stratificazioni e memorie, in cui il viaggio non è solo spostamento fisico, ma esercizio di visione. Un omaggio alla pittura come forma di resistenza e alla sua capacità di evocare, ancora oggi, una possibile geografia del senso.</w:t>
      </w:r>
    </w:p>
    <w:p w14:paraId="0E7EFFC8" w14:textId="47907E7C" w:rsidR="009F52A0" w:rsidRPr="009F52A0" w:rsidRDefault="009F52A0" w:rsidP="009F52A0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lang w:eastAsia="it-IT"/>
          <w14:ligatures w14:val="none"/>
        </w:rPr>
      </w:pPr>
      <w:r w:rsidRPr="009F52A0">
        <w:rPr>
          <w:rFonts w:ascii="Segoe UI Emoji" w:eastAsia="Times New Roman" w:hAnsi="Segoe UI Emoji" w:cs="Segoe UI Emoji"/>
          <w:b/>
          <w:bCs/>
          <w:kern w:val="0"/>
          <w:lang w:eastAsia="it-IT"/>
          <w14:ligatures w14:val="none"/>
        </w:rPr>
        <w:t>📅</w:t>
      </w:r>
      <w:r w:rsidRPr="009F52A0">
        <w:rPr>
          <w:rFonts w:ascii="Garamond" w:eastAsia="Times New Roman" w:hAnsi="Garamond" w:cs="Times New Roman"/>
          <w:b/>
          <w:bCs/>
          <w:kern w:val="0"/>
          <w:lang w:eastAsia="it-IT"/>
          <w14:ligatures w14:val="none"/>
        </w:rPr>
        <w:t xml:space="preserve"> Inaugurazione:</w:t>
      </w:r>
      <w:r w:rsidRPr="009F52A0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 </w:t>
      </w:r>
      <w:r w:rsidR="00382A97" w:rsidRPr="009F52A0">
        <w:rPr>
          <w:rFonts w:ascii="Garamond" w:eastAsia="Times New Roman" w:hAnsi="Garamond" w:cs="Times New Roman"/>
          <w:kern w:val="0"/>
          <w:lang w:eastAsia="it-IT"/>
          <w14:ligatures w14:val="none"/>
        </w:rPr>
        <w:t>mercoledì</w:t>
      </w:r>
      <w:r w:rsidRPr="009F52A0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 25 giugno 2025, ore 18.30</w:t>
      </w:r>
      <w:r w:rsidRPr="009F52A0">
        <w:rPr>
          <w:rFonts w:ascii="Garamond" w:eastAsia="Times New Roman" w:hAnsi="Garamond" w:cs="Times New Roman"/>
          <w:kern w:val="0"/>
          <w:lang w:eastAsia="it-IT"/>
          <w14:ligatures w14:val="none"/>
        </w:rPr>
        <w:br/>
      </w:r>
      <w:r w:rsidRPr="009F52A0">
        <w:rPr>
          <w:rFonts w:ascii="Segoe UI Emoji" w:eastAsia="Times New Roman" w:hAnsi="Segoe UI Emoji" w:cs="Segoe UI Emoji"/>
          <w:b/>
          <w:bCs/>
          <w:kern w:val="0"/>
          <w:lang w:eastAsia="it-IT"/>
          <w14:ligatures w14:val="none"/>
        </w:rPr>
        <w:t>📍</w:t>
      </w:r>
      <w:r w:rsidRPr="009F52A0">
        <w:rPr>
          <w:rFonts w:ascii="Garamond" w:eastAsia="Times New Roman" w:hAnsi="Garamond" w:cs="Times New Roman"/>
          <w:b/>
          <w:bCs/>
          <w:kern w:val="0"/>
          <w:lang w:eastAsia="it-IT"/>
          <w14:ligatures w14:val="none"/>
        </w:rPr>
        <w:t xml:space="preserve"> Sede:</w:t>
      </w:r>
      <w:r w:rsidRPr="009F52A0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 Galleria Vik Milano, Via Silvio Pellico 8, Milano</w:t>
      </w:r>
      <w:r w:rsidRPr="009F52A0">
        <w:rPr>
          <w:rFonts w:ascii="Garamond" w:eastAsia="Times New Roman" w:hAnsi="Garamond" w:cs="Times New Roman"/>
          <w:kern w:val="0"/>
          <w:lang w:eastAsia="it-IT"/>
          <w14:ligatures w14:val="none"/>
        </w:rPr>
        <w:br/>
      </w:r>
      <w:r w:rsidRPr="009F52A0">
        <w:rPr>
          <w:rFonts w:ascii="Segoe UI Emoji" w:eastAsia="Times New Roman" w:hAnsi="Segoe UI Emoji" w:cs="Segoe UI Emoji"/>
          <w:b/>
          <w:bCs/>
          <w:kern w:val="0"/>
          <w:lang w:eastAsia="it-IT"/>
          <w14:ligatures w14:val="none"/>
        </w:rPr>
        <w:t>🖼️</w:t>
      </w:r>
      <w:r w:rsidRPr="009F52A0">
        <w:rPr>
          <w:rFonts w:ascii="Garamond" w:eastAsia="Times New Roman" w:hAnsi="Garamond" w:cs="Times New Roman"/>
          <w:b/>
          <w:bCs/>
          <w:kern w:val="0"/>
          <w:lang w:eastAsia="it-IT"/>
          <w14:ligatures w14:val="none"/>
        </w:rPr>
        <w:t xml:space="preserve"> Periodo di apertura:</w:t>
      </w:r>
      <w:r w:rsidRPr="009F52A0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 dal 25 giugno al 14 settembre 2025</w:t>
      </w:r>
      <w:r w:rsidRPr="009F52A0">
        <w:rPr>
          <w:rFonts w:ascii="Garamond" w:eastAsia="Times New Roman" w:hAnsi="Garamond" w:cs="Times New Roman"/>
          <w:kern w:val="0"/>
          <w:lang w:eastAsia="it-IT"/>
          <w14:ligatures w14:val="none"/>
        </w:rPr>
        <w:br/>
      </w:r>
      <w:r w:rsidRPr="009F52A0">
        <w:rPr>
          <w:rFonts w:ascii="Segoe UI Emoji" w:eastAsia="Times New Roman" w:hAnsi="Segoe UI Emoji" w:cs="Segoe UI Emoji"/>
          <w:b/>
          <w:bCs/>
          <w:kern w:val="0"/>
          <w:lang w:eastAsia="it-IT"/>
          <w14:ligatures w14:val="none"/>
        </w:rPr>
        <w:t>⏰</w:t>
      </w:r>
      <w:r w:rsidRPr="009F52A0">
        <w:rPr>
          <w:rFonts w:ascii="Garamond" w:eastAsia="Times New Roman" w:hAnsi="Garamond" w:cs="Times New Roman"/>
          <w:b/>
          <w:bCs/>
          <w:kern w:val="0"/>
          <w:lang w:eastAsia="it-IT"/>
          <w14:ligatures w14:val="none"/>
        </w:rPr>
        <w:t xml:space="preserve"> Orari di visita:</w:t>
      </w:r>
      <w:r w:rsidRPr="009F52A0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 tutti i giorni, dalle 10.00 alle 19.00</w:t>
      </w:r>
      <w:r w:rsidRPr="009F52A0">
        <w:rPr>
          <w:rFonts w:ascii="Garamond" w:eastAsia="Times New Roman" w:hAnsi="Garamond" w:cs="Times New Roman"/>
          <w:kern w:val="0"/>
          <w:lang w:eastAsia="it-IT"/>
          <w14:ligatures w14:val="none"/>
        </w:rPr>
        <w:br/>
      </w:r>
      <w:r w:rsidRPr="009F52A0">
        <w:rPr>
          <w:rFonts w:ascii="Segoe UI Emoji" w:eastAsia="Times New Roman" w:hAnsi="Segoe UI Emoji" w:cs="Segoe UI Emoji"/>
          <w:b/>
          <w:bCs/>
          <w:kern w:val="0"/>
          <w:lang w:eastAsia="it-IT"/>
          <w14:ligatures w14:val="none"/>
        </w:rPr>
        <w:t>📩</w:t>
      </w:r>
      <w:r w:rsidRPr="009F52A0">
        <w:rPr>
          <w:rFonts w:ascii="Garamond" w:eastAsia="Times New Roman" w:hAnsi="Garamond" w:cs="Times New Roman"/>
          <w:b/>
          <w:bCs/>
          <w:kern w:val="0"/>
          <w:lang w:eastAsia="it-IT"/>
          <w14:ligatures w14:val="none"/>
        </w:rPr>
        <w:t xml:space="preserve"> RSVP:</w:t>
      </w:r>
      <w:r w:rsidRPr="009F52A0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 micabonetti@gmail.com</w:t>
      </w:r>
    </w:p>
    <w:p w14:paraId="49D98F27" w14:textId="77777777" w:rsidR="009F52A0" w:rsidRPr="009F52A0" w:rsidRDefault="00000000" w:rsidP="009F52A0">
      <w:pPr>
        <w:spacing w:after="0" w:line="240" w:lineRule="auto"/>
        <w:rPr>
          <w:rFonts w:ascii="Garamond" w:eastAsia="Times New Roman" w:hAnsi="Garamond" w:cs="Times New Roman"/>
          <w:kern w:val="0"/>
          <w:lang w:eastAsia="it-IT"/>
          <w14:ligatures w14:val="none"/>
        </w:rPr>
      </w:pPr>
      <w:r>
        <w:rPr>
          <w:rFonts w:ascii="Garamond" w:eastAsia="Times New Roman" w:hAnsi="Garamond" w:cs="Times New Roman"/>
          <w:kern w:val="0"/>
          <w:lang w:eastAsia="it-IT"/>
          <w14:ligatures w14:val="none"/>
        </w:rPr>
        <w:pict w14:anchorId="1E82B2E4">
          <v:rect id="_x0000_i1025" style="width:0;height:1.5pt" o:hralign="center" o:hrstd="t" o:hr="t" fillcolor="#a0a0a0" stroked="f"/>
        </w:pict>
      </w:r>
    </w:p>
    <w:p w14:paraId="3A55BA36" w14:textId="77777777" w:rsidR="009F52A0" w:rsidRPr="009F52A0" w:rsidRDefault="009F52A0" w:rsidP="009F52A0">
      <w:pPr>
        <w:spacing w:before="100" w:beforeAutospacing="1" w:after="100" w:afterAutospacing="1" w:line="240" w:lineRule="auto"/>
        <w:outlineLvl w:val="1"/>
        <w:rPr>
          <w:rFonts w:ascii="Garamond" w:eastAsia="Times New Roman" w:hAnsi="Garamond" w:cs="Times New Roman"/>
          <w:b/>
          <w:bCs/>
          <w:kern w:val="0"/>
          <w:lang w:eastAsia="it-IT"/>
          <w14:ligatures w14:val="none"/>
        </w:rPr>
      </w:pPr>
      <w:r w:rsidRPr="009F52A0">
        <w:rPr>
          <w:rFonts w:ascii="Segoe UI Emoji" w:eastAsia="Times New Roman" w:hAnsi="Segoe UI Emoji" w:cs="Segoe UI Emoji"/>
          <w:b/>
          <w:bCs/>
          <w:kern w:val="0"/>
          <w:lang w:eastAsia="it-IT"/>
          <w14:ligatures w14:val="none"/>
        </w:rPr>
        <w:t>📣</w:t>
      </w:r>
      <w:r w:rsidRPr="009F52A0">
        <w:rPr>
          <w:rFonts w:ascii="Garamond" w:eastAsia="Times New Roman" w:hAnsi="Garamond" w:cs="Times New Roman"/>
          <w:b/>
          <w:bCs/>
          <w:kern w:val="0"/>
          <w:lang w:eastAsia="it-IT"/>
          <w14:ligatures w14:val="none"/>
        </w:rPr>
        <w:t xml:space="preserve"> UFFICIO STAMPA</w:t>
      </w:r>
    </w:p>
    <w:p w14:paraId="05D58ACE" w14:textId="77777777" w:rsidR="009F52A0" w:rsidRPr="009F52A0" w:rsidRDefault="009F52A0" w:rsidP="009F52A0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lang w:eastAsia="it-IT"/>
          <w14:ligatures w14:val="none"/>
        </w:rPr>
      </w:pPr>
      <w:r w:rsidRPr="009F52A0">
        <w:rPr>
          <w:rFonts w:ascii="Garamond" w:eastAsia="Times New Roman" w:hAnsi="Garamond" w:cs="Times New Roman"/>
          <w:b/>
          <w:bCs/>
          <w:kern w:val="0"/>
          <w:lang w:eastAsia="it-IT"/>
          <w14:ligatures w14:val="none"/>
        </w:rPr>
        <w:t>Paola Martino</w:t>
      </w:r>
      <w:r w:rsidRPr="009F52A0">
        <w:rPr>
          <w:rFonts w:ascii="Garamond" w:eastAsia="Times New Roman" w:hAnsi="Garamond" w:cs="Times New Roman"/>
          <w:kern w:val="0"/>
          <w:lang w:eastAsia="it-IT"/>
          <w14:ligatures w14:val="none"/>
        </w:rPr>
        <w:br/>
      </w:r>
      <w:r w:rsidRPr="009F52A0">
        <w:rPr>
          <w:rFonts w:ascii="Segoe UI Emoji" w:eastAsia="Times New Roman" w:hAnsi="Segoe UI Emoji" w:cs="Segoe UI Emoji"/>
          <w:kern w:val="0"/>
          <w:lang w:eastAsia="it-IT"/>
          <w14:ligatures w14:val="none"/>
        </w:rPr>
        <w:t>📧</w:t>
      </w:r>
      <w:r w:rsidRPr="009F52A0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 </w:t>
      </w:r>
      <w:hyperlink r:id="rId5" w:history="1">
        <w:r w:rsidRPr="009F52A0">
          <w:rPr>
            <w:rFonts w:ascii="Garamond" w:eastAsia="Times New Roman" w:hAnsi="Garamond" w:cs="Times New Roman"/>
            <w:color w:val="0000FF"/>
            <w:kern w:val="0"/>
            <w:u w:val="single"/>
            <w:lang w:eastAsia="it-IT"/>
            <w14:ligatures w14:val="none"/>
          </w:rPr>
          <w:t>paolamartinoufficiostampa@gmail.com</w:t>
        </w:r>
      </w:hyperlink>
      <w:r w:rsidRPr="009F52A0">
        <w:rPr>
          <w:rFonts w:ascii="Garamond" w:eastAsia="Times New Roman" w:hAnsi="Garamond" w:cs="Times New Roman"/>
          <w:kern w:val="0"/>
          <w:lang w:eastAsia="it-IT"/>
          <w14:ligatures w14:val="none"/>
        </w:rPr>
        <w:br/>
      </w:r>
      <w:r w:rsidRPr="009F52A0">
        <w:rPr>
          <w:rFonts w:ascii="Segoe UI Emoji" w:eastAsia="Times New Roman" w:hAnsi="Segoe UI Emoji" w:cs="Segoe UI Emoji"/>
          <w:kern w:val="0"/>
          <w:lang w:eastAsia="it-IT"/>
          <w14:ligatures w14:val="none"/>
        </w:rPr>
        <w:t>📱</w:t>
      </w:r>
      <w:r w:rsidRPr="009F52A0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 +39 333 2939557</w:t>
      </w:r>
      <w:r w:rsidRPr="009F52A0">
        <w:rPr>
          <w:rFonts w:ascii="Garamond" w:eastAsia="Times New Roman" w:hAnsi="Garamond" w:cs="Times New Roman"/>
          <w:kern w:val="0"/>
          <w:lang w:eastAsia="it-IT"/>
          <w14:ligatures w14:val="none"/>
        </w:rPr>
        <w:br/>
      </w:r>
      <w:r w:rsidRPr="009F52A0">
        <w:rPr>
          <w:rFonts w:ascii="Segoe UI Emoji" w:eastAsia="Times New Roman" w:hAnsi="Segoe UI Emoji" w:cs="Segoe UI Emoji"/>
          <w:kern w:val="0"/>
          <w:lang w:eastAsia="it-IT"/>
          <w14:ligatures w14:val="none"/>
        </w:rPr>
        <w:t>☎️</w:t>
      </w:r>
      <w:r w:rsidRPr="009F52A0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 +39 02 36595379</w:t>
      </w:r>
      <w:r w:rsidRPr="009F52A0">
        <w:rPr>
          <w:rFonts w:ascii="Garamond" w:eastAsia="Times New Roman" w:hAnsi="Garamond" w:cs="Times New Roman"/>
          <w:kern w:val="0"/>
          <w:lang w:eastAsia="it-IT"/>
          <w14:ligatures w14:val="none"/>
        </w:rPr>
        <w:br/>
      </w:r>
      <w:r w:rsidRPr="009F52A0">
        <w:rPr>
          <w:rFonts w:ascii="Segoe UI Emoji" w:eastAsia="Times New Roman" w:hAnsi="Segoe UI Emoji" w:cs="Segoe UI Emoji"/>
          <w:kern w:val="0"/>
          <w:lang w:eastAsia="it-IT"/>
          <w14:ligatures w14:val="none"/>
        </w:rPr>
        <w:t>📍</w:t>
      </w:r>
      <w:r w:rsidRPr="009F52A0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 Viale Coni Zugna 7, Milano</w:t>
      </w:r>
    </w:p>
    <w:p w14:paraId="6C3AA480" w14:textId="77777777" w:rsidR="009F52A0" w:rsidRPr="009F52A0" w:rsidRDefault="009F52A0" w:rsidP="009F52A0">
      <w:pPr>
        <w:spacing w:after="0" w:line="240" w:lineRule="auto"/>
        <w:rPr>
          <w:rFonts w:ascii="Garamond" w:eastAsia="Times New Roman" w:hAnsi="Garamond" w:cs="Times New Roman"/>
          <w:kern w:val="0"/>
          <w:lang w:eastAsia="it-IT"/>
          <w14:ligatures w14:val="none"/>
        </w:rPr>
      </w:pPr>
    </w:p>
    <w:p w14:paraId="20C5AE06" w14:textId="77777777" w:rsidR="009F52A0" w:rsidRPr="009F52A0" w:rsidRDefault="009F52A0" w:rsidP="009F52A0">
      <w:pPr>
        <w:spacing w:after="0" w:line="240" w:lineRule="auto"/>
        <w:rPr>
          <w:rFonts w:ascii="Garamond" w:eastAsia="Times New Roman" w:hAnsi="Garamond" w:cs="Times New Roman"/>
          <w:kern w:val="0"/>
          <w:lang w:eastAsia="it-IT"/>
          <w14:ligatures w14:val="none"/>
        </w:rPr>
      </w:pPr>
    </w:p>
    <w:p w14:paraId="73FEC50F" w14:textId="606067E6" w:rsidR="0008628D" w:rsidRPr="009F52A0" w:rsidRDefault="0008628D" w:rsidP="009F52A0">
      <w:pPr>
        <w:spacing w:after="0" w:line="240" w:lineRule="auto"/>
        <w:rPr>
          <w:rFonts w:ascii="Garamond" w:hAnsi="Garamond"/>
        </w:rPr>
      </w:pPr>
    </w:p>
    <w:sectPr w:rsidR="0008628D" w:rsidRPr="009F52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dobe Garamond Pro Bold">
    <w:altName w:val="Garamond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Adobe Arabic">
    <w:panose1 w:val="00000000000000000000"/>
    <w:charset w:val="B2"/>
    <w:family w:val="roman"/>
    <w:notTrueType/>
    <w:pitch w:val="variable"/>
    <w:sig w:usb0="8000202F" w:usb1="8000A04A" w:usb2="00000008" w:usb3="00000000" w:csb0="00000041" w:csb1="00000000"/>
  </w:font>
  <w:font w:name="Adobe Garamond Pro">
    <w:altName w:val="Garamond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68"/>
    <w:rsid w:val="000322E7"/>
    <w:rsid w:val="0008628D"/>
    <w:rsid w:val="001D5099"/>
    <w:rsid w:val="002671CB"/>
    <w:rsid w:val="00382A97"/>
    <w:rsid w:val="003A73D2"/>
    <w:rsid w:val="00670AC0"/>
    <w:rsid w:val="007D4FE1"/>
    <w:rsid w:val="0086014F"/>
    <w:rsid w:val="00907D5E"/>
    <w:rsid w:val="00985985"/>
    <w:rsid w:val="009F52A0"/>
    <w:rsid w:val="00A26212"/>
    <w:rsid w:val="00A45368"/>
    <w:rsid w:val="00A53BBA"/>
    <w:rsid w:val="00A7019F"/>
    <w:rsid w:val="00A77F3B"/>
    <w:rsid w:val="00B83547"/>
    <w:rsid w:val="00C806A9"/>
    <w:rsid w:val="00C90200"/>
    <w:rsid w:val="00D767C0"/>
    <w:rsid w:val="00D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45BB"/>
  <w15:chartTrackingRefBased/>
  <w15:docId w15:val="{AADB90FE-9FF4-634E-A5EA-66A162EE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45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5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5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5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5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5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5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5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5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5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5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5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536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536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53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53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53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53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5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45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5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5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45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53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453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4536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5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536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45368"/>
    <w:rPr>
      <w:b/>
      <w:bCs/>
      <w:smallCaps/>
      <w:color w:val="0F4761" w:themeColor="accent1" w:themeShade="BF"/>
      <w:spacing w:val="5"/>
    </w:rPr>
  </w:style>
  <w:style w:type="paragraph" w:customStyle="1" w:styleId="s3">
    <w:name w:val="s3"/>
    <w:basedOn w:val="Normale"/>
    <w:rsid w:val="00A4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s2">
    <w:name w:val="s2"/>
    <w:basedOn w:val="Carpredefinitoparagrafo"/>
    <w:rsid w:val="00A45368"/>
  </w:style>
  <w:style w:type="character" w:customStyle="1" w:styleId="s4">
    <w:name w:val="s4"/>
    <w:basedOn w:val="Carpredefinitoparagrafo"/>
    <w:rsid w:val="00A45368"/>
  </w:style>
  <w:style w:type="character" w:customStyle="1" w:styleId="apple-converted-space">
    <w:name w:val="apple-converted-space"/>
    <w:basedOn w:val="Carpredefinitoparagrafo"/>
    <w:rsid w:val="00A45368"/>
  </w:style>
  <w:style w:type="paragraph" w:customStyle="1" w:styleId="s6">
    <w:name w:val="s6"/>
    <w:basedOn w:val="Normale"/>
    <w:rsid w:val="00A4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s5">
    <w:name w:val="s5"/>
    <w:basedOn w:val="Carpredefinitoparagrafo"/>
    <w:rsid w:val="00A45368"/>
  </w:style>
  <w:style w:type="character" w:customStyle="1" w:styleId="s7">
    <w:name w:val="s7"/>
    <w:basedOn w:val="Carpredefinitoparagrafo"/>
    <w:rsid w:val="00A45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olamartinoufficiostamp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 Daniele La Rocca</dc:creator>
  <cp:keywords/>
  <dc:description/>
  <cp:lastModifiedBy>Donato Apollonio</cp:lastModifiedBy>
  <cp:revision>5</cp:revision>
  <cp:lastPrinted>2025-05-09T14:52:00Z</cp:lastPrinted>
  <dcterms:created xsi:type="dcterms:W3CDTF">2025-05-12T07:58:00Z</dcterms:created>
  <dcterms:modified xsi:type="dcterms:W3CDTF">2025-06-25T10:27:00Z</dcterms:modified>
</cp:coreProperties>
</file>