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39" w:rsidRPr="00990FAD" w:rsidRDefault="00B34339" w:rsidP="00B34339">
      <w:pPr>
        <w:rPr>
          <w:rFonts w:ascii="Helvetica" w:hAnsi="Helvetica" w:cs="Helvetica"/>
          <w:b/>
          <w:color w:val="000000"/>
        </w:rPr>
      </w:pPr>
      <w:r w:rsidRPr="00990FAD">
        <w:rPr>
          <w:rFonts w:ascii="Helvetica" w:hAnsi="Helvetica" w:cs="Helvetica"/>
          <w:b/>
          <w:color w:val="000000"/>
        </w:rPr>
        <w:t>COMUNICATO STAMPA</w:t>
      </w:r>
    </w:p>
    <w:p w:rsidR="00B34339" w:rsidRPr="00D45991" w:rsidRDefault="00B34339" w:rsidP="00B34339">
      <w:pPr>
        <w:rPr>
          <w:rFonts w:ascii="Helvetica" w:hAnsi="Helvetica" w:cs="Helvetica"/>
          <w:color w:val="000000"/>
        </w:rPr>
      </w:pPr>
    </w:p>
    <w:p w:rsidR="00B34339" w:rsidRPr="00990FAD" w:rsidRDefault="00B34339" w:rsidP="00B34339">
      <w:pPr>
        <w:rPr>
          <w:rFonts w:ascii="Helvetica" w:hAnsi="Helvetica" w:cs="Helvetica"/>
          <w:b/>
          <w:color w:val="000000"/>
          <w:sz w:val="28"/>
          <w:szCs w:val="28"/>
        </w:rPr>
      </w:pPr>
      <w:r w:rsidRPr="00990FAD">
        <w:rPr>
          <w:rFonts w:ascii="Helvetica" w:hAnsi="Helvetica" w:cs="Helvetica"/>
          <w:b/>
          <w:color w:val="000000"/>
          <w:sz w:val="28"/>
          <w:szCs w:val="28"/>
        </w:rPr>
        <w:t>UGO LA PIETRA – L’ATTRAVERSAMENTO</w:t>
      </w:r>
    </w:p>
    <w:p w:rsidR="00B34339" w:rsidRPr="00D45991" w:rsidRDefault="00B34339" w:rsidP="00B34339">
      <w:pPr>
        <w:pStyle w:val="NormaleWeb"/>
        <w:shd w:val="clear" w:color="auto" w:fill="EEEEEE"/>
        <w:rPr>
          <w:rFonts w:ascii="Helvetica" w:hAnsi="Helvetica" w:cs="Helvetica"/>
          <w:color w:val="000000"/>
        </w:rPr>
      </w:pPr>
      <w:r w:rsidRPr="00D45991">
        <w:rPr>
          <w:rFonts w:ascii="Helvetica" w:hAnsi="Helvetica" w:cs="Helvetica"/>
          <w:b/>
          <w:color w:val="000000"/>
        </w:rPr>
        <w:t>Fotografie  - Disegni - Progetti</w:t>
      </w:r>
      <w:r w:rsidRPr="00D45991">
        <w:rPr>
          <w:rFonts w:ascii="Helvetica" w:hAnsi="Helvetica" w:cs="Helvetica"/>
          <w:color w:val="000000"/>
        </w:rPr>
        <w:t xml:space="preserve">- di un  </w:t>
      </w:r>
      <w:r w:rsidRPr="00D45991">
        <w:rPr>
          <w:rFonts w:ascii="Helvetica" w:hAnsi="Helvetica" w:cs="Helvetica"/>
          <w:b/>
          <w:color w:val="000000"/>
        </w:rPr>
        <w:t>ARTISTA - ARCHITETTO RADICALE  '68-'75</w:t>
      </w:r>
    </w:p>
    <w:p w:rsidR="00B34339" w:rsidRPr="00990FAD" w:rsidRDefault="00B34339" w:rsidP="00B34339">
      <w:pPr>
        <w:rPr>
          <w:rFonts w:ascii="Helvetica" w:hAnsi="Helvetica" w:cs="Helvetica"/>
          <w:b/>
          <w:color w:val="000000"/>
        </w:rPr>
      </w:pPr>
      <w:r w:rsidRPr="00990FAD">
        <w:rPr>
          <w:rFonts w:ascii="Helvetica" w:hAnsi="Helvetica" w:cs="Helvetica"/>
          <w:b/>
          <w:color w:val="000000"/>
        </w:rPr>
        <w:t>A cura di</w:t>
      </w:r>
      <w:r w:rsidRPr="00D45991">
        <w:rPr>
          <w:rFonts w:ascii="Helvetica" w:hAnsi="Helvetica" w:cs="Helvetica"/>
          <w:color w:val="000000"/>
        </w:rPr>
        <w:t xml:space="preserve"> </w:t>
      </w:r>
      <w:r w:rsidRPr="00990FAD">
        <w:rPr>
          <w:rFonts w:ascii="Helvetica" w:hAnsi="Helvetica" w:cs="Helvetica"/>
          <w:b/>
          <w:color w:val="000000"/>
        </w:rPr>
        <w:t xml:space="preserve">Matteo </w:t>
      </w:r>
      <w:proofErr w:type="spellStart"/>
      <w:r w:rsidRPr="00990FAD">
        <w:rPr>
          <w:rFonts w:ascii="Helvetica" w:hAnsi="Helvetica" w:cs="Helvetica"/>
          <w:b/>
          <w:color w:val="000000"/>
        </w:rPr>
        <w:t>Giacomelli</w:t>
      </w:r>
      <w:proofErr w:type="spellEnd"/>
    </w:p>
    <w:p w:rsidR="00B34339" w:rsidRPr="00990FAD" w:rsidRDefault="00B34339" w:rsidP="00B34339">
      <w:pPr>
        <w:rPr>
          <w:b/>
          <w:bCs/>
          <w:sz w:val="22"/>
          <w:szCs w:val="22"/>
        </w:rPr>
      </w:pPr>
    </w:p>
    <w:p w:rsidR="00B34339" w:rsidRDefault="00B34339" w:rsidP="00B34339">
      <w:pPr>
        <w:rPr>
          <w:b/>
          <w:bCs/>
          <w:sz w:val="22"/>
          <w:szCs w:val="22"/>
        </w:rPr>
      </w:pPr>
    </w:p>
    <w:p w:rsidR="00B34339" w:rsidRDefault="00B34339" w:rsidP="00B34339">
      <w:pPr>
        <w:rPr>
          <w:b/>
          <w:bCs/>
          <w:sz w:val="22"/>
          <w:szCs w:val="22"/>
        </w:rPr>
      </w:pPr>
    </w:p>
    <w:p w:rsidR="00B34339" w:rsidRDefault="00B34339" w:rsidP="00B34339">
      <w:pPr>
        <w:rPr>
          <w:b/>
          <w:bCs/>
          <w:sz w:val="22"/>
          <w:szCs w:val="22"/>
        </w:rPr>
      </w:pPr>
    </w:p>
    <w:p w:rsidR="00B34339" w:rsidRPr="007B336E" w:rsidRDefault="00B34339" w:rsidP="00B34339">
      <w:pPr>
        <w:rPr>
          <w:b/>
          <w:bCs/>
          <w:sz w:val="22"/>
          <w:szCs w:val="22"/>
        </w:rPr>
      </w:pPr>
      <w:r>
        <w:rPr>
          <w:rFonts w:ascii="Helvetica" w:hAnsi="Helvetica" w:cs="Helvetica"/>
          <w:color w:val="000000"/>
        </w:rPr>
        <w:t xml:space="preserve">La mostra presenta  una selezione  di fotografie originali d’epoca vintage </w:t>
      </w:r>
      <w:proofErr w:type="spellStart"/>
      <w:r>
        <w:rPr>
          <w:rFonts w:ascii="Helvetica" w:hAnsi="Helvetica" w:cs="Helvetica"/>
          <w:color w:val="000000"/>
        </w:rPr>
        <w:t>print</w:t>
      </w:r>
      <w:proofErr w:type="spellEnd"/>
      <w:r>
        <w:rPr>
          <w:rFonts w:ascii="Helvetica" w:hAnsi="Helvetica" w:cs="Helvetica"/>
          <w:color w:val="000000"/>
        </w:rPr>
        <w:t xml:space="preserve">  e di disegni tratti  dai taccuini di </w:t>
      </w:r>
      <w:r w:rsidRPr="00D27D6F">
        <w:rPr>
          <w:rFonts w:ascii="Helvetica" w:hAnsi="Helvetica" w:cs="Helvetica"/>
          <w:b/>
          <w:color w:val="000000"/>
        </w:rPr>
        <w:t>Ugo La Pietra</w:t>
      </w:r>
      <w:r>
        <w:rPr>
          <w:rFonts w:ascii="Helvetica" w:hAnsi="Helvetica" w:cs="Helvetica"/>
          <w:b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 artista e architetto radicale,  già protagonista  nel </w:t>
      </w:r>
      <w:r w:rsidRPr="002C227F">
        <w:rPr>
          <w:rFonts w:ascii="Helvetica" w:hAnsi="Helvetica" w:cs="Helvetica"/>
          <w:i/>
          <w:color w:val="000000"/>
        </w:rPr>
        <w:t xml:space="preserve">1972 </w:t>
      </w:r>
      <w:r>
        <w:rPr>
          <w:rFonts w:ascii="Helvetica" w:hAnsi="Helvetica" w:cs="Helvetica"/>
          <w:color w:val="000000"/>
        </w:rPr>
        <w:t xml:space="preserve"> con la </w:t>
      </w:r>
      <w:r w:rsidRPr="00CF5FD3">
        <w:rPr>
          <w:rFonts w:ascii="Helvetica" w:hAnsi="Helvetica" w:cs="Helvetica"/>
          <w:b/>
          <w:color w:val="000000"/>
        </w:rPr>
        <w:t>Casa  Telematica</w:t>
      </w:r>
      <w:r>
        <w:rPr>
          <w:rFonts w:ascii="Helvetica" w:hAnsi="Helvetica" w:cs="Helvetica"/>
          <w:color w:val="000000"/>
        </w:rPr>
        <w:t xml:space="preserve"> della  mostra</w:t>
      </w:r>
      <w:r w:rsidRPr="00CF5FD3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al </w:t>
      </w:r>
      <w:proofErr w:type="spellStart"/>
      <w:r w:rsidRPr="002C227F">
        <w:rPr>
          <w:rFonts w:ascii="Helvetica" w:hAnsi="Helvetica" w:cs="Helvetica"/>
          <w:i/>
          <w:color w:val="000000"/>
        </w:rPr>
        <w:t>MoMA</w:t>
      </w:r>
      <w:proofErr w:type="spellEnd"/>
      <w:r w:rsidRPr="002C227F">
        <w:rPr>
          <w:rFonts w:ascii="Helvetica" w:hAnsi="Helvetica" w:cs="Helvetica"/>
          <w:i/>
          <w:color w:val="000000"/>
        </w:rPr>
        <w:t xml:space="preserve"> di New York</w:t>
      </w:r>
      <w:r>
        <w:rPr>
          <w:rFonts w:ascii="Helvetica" w:hAnsi="Helvetica" w:cs="Helvetica"/>
          <w:i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 </w:t>
      </w:r>
      <w:r w:rsidRPr="00D27D6F">
        <w:rPr>
          <w:rFonts w:ascii="Helvetica" w:hAnsi="Helvetica" w:cs="Helvetica"/>
          <w:b/>
          <w:color w:val="000000"/>
        </w:rPr>
        <w:t xml:space="preserve">Italy the New </w:t>
      </w:r>
      <w:proofErr w:type="spellStart"/>
      <w:r w:rsidRPr="00D27D6F">
        <w:rPr>
          <w:rFonts w:ascii="Helvetica" w:hAnsi="Helvetica" w:cs="Helvetica"/>
          <w:b/>
          <w:color w:val="000000"/>
        </w:rPr>
        <w:t>Domestic</w:t>
      </w:r>
      <w:proofErr w:type="spellEnd"/>
      <w:r w:rsidRPr="00D27D6F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Pr="00D27D6F">
        <w:rPr>
          <w:rFonts w:ascii="Helvetica" w:hAnsi="Helvetica" w:cs="Helvetica"/>
          <w:b/>
          <w:color w:val="000000"/>
        </w:rPr>
        <w:t>Landscape</w:t>
      </w:r>
      <w:proofErr w:type="spellEnd"/>
      <w:r>
        <w:rPr>
          <w:rFonts w:ascii="Helvetica" w:hAnsi="Helvetica" w:cs="Helvetica"/>
          <w:b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 ed esponente di quell’avanguardia italiana degli anni ‘60 e ’70 che  passerà alla storia col nome di </w:t>
      </w:r>
      <w:r w:rsidRPr="00D27D6F">
        <w:rPr>
          <w:rFonts w:ascii="Helvetica" w:hAnsi="Helvetica" w:cs="Helvetica"/>
          <w:b/>
          <w:color w:val="000000"/>
        </w:rPr>
        <w:t>Architettura Radicale</w:t>
      </w:r>
      <w:r>
        <w:rPr>
          <w:rFonts w:ascii="Helvetica" w:hAnsi="Helvetica" w:cs="Helvetica"/>
          <w:color w:val="000000"/>
        </w:rPr>
        <w:t>.</w:t>
      </w:r>
    </w:p>
    <w:p w:rsidR="00B34339" w:rsidRDefault="00B34339" w:rsidP="00B34339">
      <w:pPr>
        <w:rPr>
          <w:b/>
          <w:bCs/>
          <w:sz w:val="18"/>
          <w:szCs w:val="18"/>
        </w:rPr>
      </w:pPr>
    </w:p>
    <w:p w:rsidR="00B34339" w:rsidRDefault="00B34339" w:rsidP="00B34339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color w:val="000000"/>
        </w:rPr>
        <w:t xml:space="preserve">Le fotografie  esposte , degli anni </w:t>
      </w:r>
      <w:r w:rsidRPr="00F54FAA">
        <w:rPr>
          <w:rFonts w:ascii="Helvetica" w:hAnsi="Helvetica" w:cs="Helvetica"/>
          <w:b/>
          <w:color w:val="000000"/>
        </w:rPr>
        <w:t>’68-’72</w:t>
      </w:r>
      <w:r>
        <w:rPr>
          <w:rFonts w:ascii="Helvetica" w:hAnsi="Helvetica" w:cs="Helvetica"/>
          <w:color w:val="000000"/>
        </w:rPr>
        <w:t xml:space="preserve"> , sono  riconducibili alle ricerche  di La Pietra sul rapporto individuo- ambiente, </w:t>
      </w:r>
      <w:r w:rsidRPr="00C64A7E">
        <w:rPr>
          <w:rFonts w:ascii="Helvetica" w:hAnsi="Helvetica" w:cs="Helvetica"/>
          <w:b/>
          <w:color w:val="000000"/>
        </w:rPr>
        <w:t>Immersioni, Caschi Sonori, Ambienti Audiovisivi</w:t>
      </w:r>
      <w:r>
        <w:rPr>
          <w:rFonts w:ascii="Helvetica" w:hAnsi="Helvetica" w:cs="Helvetica"/>
          <w:color w:val="000000"/>
        </w:rPr>
        <w:t xml:space="preserve"> e alle esplorazioni del territorio urbano ed  extraurbano, </w:t>
      </w:r>
      <w:r w:rsidRPr="00C64A7E">
        <w:rPr>
          <w:rFonts w:ascii="Helvetica" w:hAnsi="Helvetica" w:cs="Helvetica"/>
          <w:b/>
          <w:color w:val="000000"/>
        </w:rPr>
        <w:t>Itinerari</w:t>
      </w:r>
      <w:r>
        <w:rPr>
          <w:rFonts w:ascii="Helvetica" w:hAnsi="Helvetica" w:cs="Helvetica"/>
          <w:b/>
          <w:color w:val="000000"/>
        </w:rPr>
        <w:t>.</w:t>
      </w:r>
    </w:p>
    <w:p w:rsidR="00B34339" w:rsidRDefault="00B34339" w:rsidP="00B34339">
      <w:pPr>
        <w:shd w:val="clear" w:color="auto" w:fill="FFFFFF"/>
        <w:rPr>
          <w:rFonts w:ascii="Helvetica" w:hAnsi="Helvetica" w:cs="Helvetica"/>
          <w:b/>
          <w:color w:val="000000"/>
        </w:rPr>
      </w:pP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Queste operazioni, spesso di carattere performativo,fermate nell’istantanea fotografica o  velocemente schizzate a china, delineano</w:t>
      </w:r>
      <w:r w:rsidRPr="00DD551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alcuni dei caratteri fondativi  della poetica di La Pietra che troveranno ulteriore sviluppo e applicazione nei decenni successivi fino ad oggi. </w:t>
      </w: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Proprio il </w:t>
      </w:r>
      <w:r w:rsidRPr="00FB54EC">
        <w:rPr>
          <w:rFonts w:ascii="Helvetica" w:hAnsi="Helvetica" w:cs="Helvetica"/>
          <w:i/>
          <w:color w:val="000000"/>
        </w:rPr>
        <w:t>Cinema d’Artista</w:t>
      </w:r>
      <w:r>
        <w:rPr>
          <w:rFonts w:ascii="Helvetica" w:hAnsi="Helvetica" w:cs="Helvetica"/>
          <w:color w:val="000000"/>
        </w:rPr>
        <w:t xml:space="preserve"> e  la ripresa  fotografica,  realizzata  in solitaria o con altri amici artisti, come </w:t>
      </w:r>
      <w:r w:rsidRPr="002120DF">
        <w:rPr>
          <w:rFonts w:ascii="Helvetica" w:hAnsi="Helvetica" w:cs="Helvetica"/>
          <w:i/>
          <w:color w:val="000000"/>
        </w:rPr>
        <w:t>Franco Vaccari</w:t>
      </w:r>
      <w:r>
        <w:rPr>
          <w:rFonts w:ascii="Helvetica" w:hAnsi="Helvetica" w:cs="Helvetica"/>
          <w:color w:val="000000"/>
        </w:rPr>
        <w:t xml:space="preserve"> ai tempi della  </w:t>
      </w:r>
      <w:r w:rsidRPr="009208C3">
        <w:rPr>
          <w:rFonts w:ascii="Helvetica" w:hAnsi="Helvetica" w:cs="Helvetica"/>
          <w:b/>
          <w:color w:val="000000"/>
        </w:rPr>
        <w:t xml:space="preserve">Global </w:t>
      </w:r>
      <w:proofErr w:type="spellStart"/>
      <w:r w:rsidRPr="009208C3">
        <w:rPr>
          <w:rFonts w:ascii="Helvetica" w:hAnsi="Helvetica" w:cs="Helvetica"/>
          <w:b/>
          <w:color w:val="000000"/>
        </w:rPr>
        <w:t>Tools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 w:rsidRPr="00FB54EC">
        <w:rPr>
          <w:rFonts w:ascii="Helvetica" w:hAnsi="Helvetica" w:cs="Helvetica"/>
          <w:i/>
          <w:color w:val="000000"/>
        </w:rPr>
        <w:t>(1974)</w:t>
      </w:r>
      <w:r w:rsidRPr="00FB54EC">
        <w:rPr>
          <w:rFonts w:ascii="Helvetica" w:hAnsi="Helvetica" w:cs="Helvetica"/>
          <w:color w:val="000000"/>
        </w:rPr>
        <w:t>,</w:t>
      </w:r>
      <w:r>
        <w:rPr>
          <w:rFonts w:ascii="Helvetica" w:hAnsi="Helvetica" w:cs="Helvetica"/>
          <w:color w:val="000000"/>
        </w:rPr>
        <w:t xml:space="preserve"> sono tra le forme preferite  da La Pietra per le sue l’indagini della realtà – città secondo una metodologia di analisi scientifica, cioè replicabile in tempi e luoghi  differenti mantenendone inalterata la validità operativa. </w:t>
      </w: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</w:t>
      </w: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Ugo La Pietra non è attratto dall’</w:t>
      </w:r>
      <w:r w:rsidRPr="002120DF">
        <w:rPr>
          <w:rFonts w:ascii="Helvetica" w:hAnsi="Helvetica" w:cs="Helvetica"/>
          <w:i/>
          <w:color w:val="000000"/>
        </w:rPr>
        <w:t>Utopia</w:t>
      </w:r>
      <w:r>
        <w:rPr>
          <w:rFonts w:ascii="Helvetica" w:hAnsi="Helvetica" w:cs="Helvetica"/>
          <w:color w:val="000000"/>
        </w:rPr>
        <w:t xml:space="preserve">, in ciò si differenzia  da molti dei suoi compagni di viaggio degli anni ’60 e ’70, ma in lui prevale l’aspetto relazionale, del rapportarsi alla realtà esistente per  riappropriarsene. Si tratta di un vero e proprio risveglio creativo, così da  </w:t>
      </w:r>
      <w:proofErr w:type="spellStart"/>
      <w:r>
        <w:rPr>
          <w:rFonts w:ascii="Helvetica" w:hAnsi="Helvetica" w:cs="Helvetica"/>
          <w:color w:val="000000"/>
        </w:rPr>
        <w:t>disvelare</w:t>
      </w:r>
      <w:proofErr w:type="spellEnd"/>
      <w:r>
        <w:rPr>
          <w:rFonts w:ascii="Helvetica" w:hAnsi="Helvetica" w:cs="Helvetica"/>
          <w:color w:val="000000"/>
        </w:rPr>
        <w:t xml:space="preserve">, magari con l’arma dell’ironia, i funzionamenti sociali  celati che  impediscono  un corretto uso della città  e che le cattive  abitudini e i bisogni indotti non ci fanno più percepire. </w:t>
      </w:r>
    </w:p>
    <w:p w:rsidR="00B34339" w:rsidRDefault="00B34339" w:rsidP="00B34339">
      <w:pPr>
        <w:shd w:val="clear" w:color="auto" w:fill="FFFFFF"/>
        <w:rPr>
          <w:rFonts w:ascii="Helvetica" w:hAnsi="Helvetica" w:cs="Helvetica"/>
          <w:color w:val="000000"/>
        </w:rPr>
      </w:pPr>
    </w:p>
    <w:p w:rsidR="00B34339" w:rsidRDefault="00B34339" w:rsidP="00B3433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Nel fotomontaggio  il   </w:t>
      </w:r>
      <w:proofErr w:type="spellStart"/>
      <w:r w:rsidRPr="009208C3">
        <w:rPr>
          <w:rFonts w:ascii="Helvetica" w:hAnsi="Helvetica" w:cs="Helvetica"/>
          <w:b/>
          <w:color w:val="000000"/>
        </w:rPr>
        <w:t>Monumentalismo</w:t>
      </w:r>
      <w:proofErr w:type="spellEnd"/>
      <w:r>
        <w:rPr>
          <w:rFonts w:ascii="Helvetica" w:hAnsi="Helvetica" w:cs="Helvetica"/>
          <w:color w:val="000000"/>
        </w:rPr>
        <w:t xml:space="preserve">  del 1975,   sono contrapposte due  immagini fotografiche: le statue giganti di travertino della Stazione Centrale di Milano indifferenti alla scala umana, e  la folla  dei passeggeri che corrono ai treni. Tra queste due polarità  si colloca  la figura dell’artista- architetto radicale, cioè di La Pietra e del suo ruolo, di decodificatore  e mediatore  tra le strutture visibili  e invisibili della città e il flusso della vita possibile . </w:t>
      </w:r>
    </w:p>
    <w:p w:rsidR="00887A8A" w:rsidRDefault="00887A8A"/>
    <w:sectPr w:rsidR="00887A8A" w:rsidSect="00887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339"/>
    <w:rsid w:val="00887A8A"/>
    <w:rsid w:val="00B34339"/>
    <w:rsid w:val="00E2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33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4339"/>
    <w:pPr>
      <w:spacing w:after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2018-10-11T19:54:00Z</dcterms:created>
  <dcterms:modified xsi:type="dcterms:W3CDTF">2018-10-11T19:55:00Z</dcterms:modified>
</cp:coreProperties>
</file>