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11" w:rsidRPr="00EB22C8" w:rsidRDefault="00A575D7" w:rsidP="00A575D7">
      <w:pPr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  <w:bookmarkStart w:id="0" w:name="_GoBack"/>
      <w:r w:rsidRPr="00EB22C8">
        <w:rPr>
          <w:rFonts w:ascii="Arial" w:hAnsi="Arial" w:cs="Arial"/>
          <w:b/>
          <w:color w:val="262626" w:themeColor="text1" w:themeTint="D9"/>
          <w:sz w:val="22"/>
          <w:szCs w:val="22"/>
        </w:rPr>
        <w:t>UNA FRISA DI METALLO</w:t>
      </w:r>
    </w:p>
    <w:p w:rsidR="00A575D7" w:rsidRPr="00EB22C8" w:rsidRDefault="00A575D7" w:rsidP="00A575D7">
      <w:pPr>
        <w:jc w:val="center"/>
        <w:rPr>
          <w:rFonts w:ascii="Arial" w:hAnsi="Arial" w:cs="Arial"/>
          <w:b/>
          <w:color w:val="262626" w:themeColor="text1" w:themeTint="D9"/>
          <w:sz w:val="22"/>
          <w:szCs w:val="22"/>
        </w:rPr>
      </w:pPr>
    </w:p>
    <w:p w:rsidR="00A575D7" w:rsidRPr="00A575D7" w:rsidRDefault="00A575D7" w:rsidP="00A575D7">
      <w:pPr>
        <w:jc w:val="center"/>
        <w:rPr>
          <w:rFonts w:ascii="Arial" w:hAnsi="Arial" w:cs="Arial"/>
          <w:b/>
          <w:color w:val="7F7F7F" w:themeColor="text1" w:themeTint="80"/>
          <w:sz w:val="11"/>
          <w:szCs w:val="11"/>
        </w:rPr>
      </w:pPr>
      <w:r w:rsidRPr="00A575D7">
        <w:rPr>
          <w:rFonts w:ascii="Arial" w:hAnsi="Arial" w:cs="Arial"/>
          <w:b/>
          <w:color w:val="7F7F7F" w:themeColor="text1" w:themeTint="80"/>
          <w:sz w:val="11"/>
          <w:szCs w:val="11"/>
        </w:rPr>
        <w:t>Tutta l’arte è stata contemporanea</w:t>
      </w:r>
    </w:p>
    <w:p w:rsidR="00A575D7" w:rsidRDefault="00A575D7" w:rsidP="00A575D7">
      <w:pPr>
        <w:jc w:val="center"/>
        <w:rPr>
          <w:rFonts w:ascii="Arial" w:hAnsi="Arial" w:cs="Arial"/>
          <w:b/>
          <w:color w:val="7F7F7F" w:themeColor="text1" w:themeTint="80"/>
          <w:sz w:val="11"/>
          <w:szCs w:val="11"/>
        </w:rPr>
      </w:pPr>
      <w:r>
        <w:rPr>
          <w:rFonts w:ascii="Arial" w:hAnsi="Arial" w:cs="Arial"/>
          <w:b/>
          <w:color w:val="7F7F7F" w:themeColor="text1" w:themeTint="80"/>
          <w:sz w:val="11"/>
          <w:szCs w:val="11"/>
        </w:rPr>
        <w:t xml:space="preserve"> </w:t>
      </w:r>
    </w:p>
    <w:p w:rsidR="00A575D7" w:rsidRPr="00A575D7" w:rsidRDefault="00A575D7" w:rsidP="00A575D7">
      <w:pPr>
        <w:jc w:val="center"/>
        <w:rPr>
          <w:rFonts w:ascii="Arial" w:hAnsi="Arial" w:cs="Arial"/>
          <w:b/>
          <w:color w:val="7F7F7F" w:themeColor="text1" w:themeTint="80"/>
          <w:sz w:val="11"/>
          <w:szCs w:val="11"/>
        </w:rPr>
      </w:pPr>
      <w:r w:rsidRPr="00A575D7">
        <w:rPr>
          <w:rFonts w:ascii="Arial" w:hAnsi="Arial" w:cs="Arial"/>
          <w:b/>
          <w:color w:val="7F7F7F" w:themeColor="text1" w:themeTint="80"/>
          <w:sz w:val="11"/>
          <w:szCs w:val="11"/>
        </w:rPr>
        <w:t>a cura di Elena Radovix</w:t>
      </w:r>
    </w:p>
    <w:p w:rsidR="00A575D7" w:rsidRPr="00EB22C8" w:rsidRDefault="00A575D7" w:rsidP="00A575D7">
      <w:pPr>
        <w:jc w:val="center"/>
        <w:rPr>
          <w:rFonts w:ascii="Arial" w:hAnsi="Arial" w:cs="Arial"/>
          <w:b/>
          <w:color w:val="404040" w:themeColor="text1" w:themeTint="BF"/>
          <w:sz w:val="11"/>
          <w:szCs w:val="11"/>
        </w:rPr>
      </w:pPr>
    </w:p>
    <w:p w:rsidR="00EB22C8" w:rsidRDefault="00EB22C8" w:rsidP="00A575D7">
      <w:pPr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</w:pPr>
    </w:p>
    <w:p w:rsidR="00467557" w:rsidRDefault="00467557" w:rsidP="00A575D7">
      <w:pPr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</w:pPr>
    </w:p>
    <w:p w:rsidR="00467557" w:rsidRDefault="00467557" w:rsidP="00A575D7">
      <w:pPr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</w:pPr>
    </w:p>
    <w:p w:rsidR="00A575D7" w:rsidRPr="00EB22C8" w:rsidRDefault="00A575D7" w:rsidP="00A575D7">
      <w:pPr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</w:pPr>
      <w:r w:rsidRPr="00A575D7"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  <w:t>30 ott</w:t>
      </w:r>
      <w:r w:rsidRPr="00EB22C8"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  <w:t>obre – 4 novembre 2019</w:t>
      </w:r>
    </w:p>
    <w:p w:rsidR="00A575D7" w:rsidRPr="00EB22C8" w:rsidRDefault="00A575D7" w:rsidP="00A575D7">
      <w:pPr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</w:pPr>
      <w:r w:rsidRPr="00EB22C8"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  <w:t>d</w:t>
      </w:r>
      <w:r w:rsidRPr="00A575D7">
        <w:rPr>
          <w:rFonts w:ascii="Arial" w:eastAsia="Times New Roman" w:hAnsi="Arial" w:cs="Arial"/>
          <w:color w:val="404040" w:themeColor="text1" w:themeTint="BF"/>
          <w:sz w:val="11"/>
          <w:szCs w:val="11"/>
          <w:lang w:eastAsia="it-IT"/>
        </w:rPr>
        <w:t>alle ore 18:00 - alle ore 22:00</w:t>
      </w:r>
    </w:p>
    <w:p w:rsidR="000C7AC3" w:rsidRDefault="000C7AC3" w:rsidP="00A575D7">
      <w:pPr>
        <w:rPr>
          <w:rFonts w:ascii="Arial" w:eastAsia="Times New Roman" w:hAnsi="Arial" w:cs="Arial"/>
          <w:sz w:val="13"/>
          <w:szCs w:val="13"/>
          <w:lang w:eastAsia="it-IT"/>
        </w:rPr>
      </w:pPr>
    </w:p>
    <w:p w:rsidR="000C7AC3" w:rsidRPr="0022555F" w:rsidRDefault="000C7AC3" w:rsidP="00A575D7">
      <w:pPr>
        <w:rPr>
          <w:rFonts w:ascii="Arial" w:eastAsia="Times New Roman" w:hAnsi="Arial" w:cs="Arial"/>
          <w:color w:val="0D0D0D" w:themeColor="text1" w:themeTint="F2"/>
          <w:sz w:val="15"/>
          <w:szCs w:val="15"/>
          <w:lang w:eastAsia="it-IT"/>
        </w:rPr>
      </w:pPr>
      <w:r w:rsidRPr="0022555F">
        <w:rPr>
          <w:rFonts w:ascii="Arial" w:eastAsia="Times New Roman" w:hAnsi="Arial" w:cs="Arial"/>
          <w:color w:val="0D0D0D" w:themeColor="text1" w:themeTint="F2"/>
          <w:sz w:val="15"/>
          <w:szCs w:val="15"/>
          <w:lang w:eastAsia="it-IT"/>
        </w:rPr>
        <w:t>Inaugurazione 30 ottobre</w:t>
      </w:r>
    </w:p>
    <w:p w:rsidR="000C7AC3" w:rsidRPr="00EB22C8" w:rsidRDefault="000C7AC3" w:rsidP="00A575D7">
      <w:pPr>
        <w:rPr>
          <w:rFonts w:ascii="Arial" w:eastAsia="Times New Roman" w:hAnsi="Arial" w:cs="Arial"/>
          <w:color w:val="7F7F7F" w:themeColor="text1" w:themeTint="80"/>
          <w:sz w:val="10"/>
          <w:szCs w:val="10"/>
          <w:lang w:eastAsia="it-IT"/>
        </w:rPr>
      </w:pPr>
      <w:r w:rsidRPr="00EB22C8">
        <w:rPr>
          <w:rFonts w:ascii="Arial" w:eastAsia="Times New Roman" w:hAnsi="Arial" w:cs="Arial"/>
          <w:color w:val="7F7F7F" w:themeColor="text1" w:themeTint="80"/>
          <w:sz w:val="10"/>
          <w:szCs w:val="10"/>
          <w:lang w:eastAsia="it-IT"/>
        </w:rPr>
        <w:t>H 18</w:t>
      </w:r>
      <w:r w:rsidR="00EB22C8" w:rsidRPr="00EB22C8">
        <w:rPr>
          <w:rFonts w:ascii="Arial" w:eastAsia="Times New Roman" w:hAnsi="Arial" w:cs="Arial"/>
          <w:color w:val="7F7F7F" w:themeColor="text1" w:themeTint="80"/>
          <w:sz w:val="10"/>
          <w:szCs w:val="10"/>
          <w:lang w:eastAsia="it-IT"/>
        </w:rPr>
        <w:t>.00 – 22.00</w:t>
      </w:r>
    </w:p>
    <w:p w:rsidR="00EB22C8" w:rsidRPr="0022555F" w:rsidRDefault="00EB22C8" w:rsidP="00A575D7">
      <w:pPr>
        <w:rPr>
          <w:rFonts w:ascii="Arial" w:eastAsia="Times New Roman" w:hAnsi="Arial" w:cs="Arial"/>
          <w:color w:val="0D0D0D" w:themeColor="text1" w:themeTint="F2"/>
          <w:sz w:val="18"/>
          <w:szCs w:val="18"/>
          <w:lang w:eastAsia="it-IT"/>
        </w:rPr>
      </w:pPr>
      <w:r w:rsidRPr="0022555F">
        <w:rPr>
          <w:rFonts w:ascii="Arial" w:eastAsia="Times New Roman" w:hAnsi="Arial" w:cs="Arial"/>
          <w:color w:val="0D0D0D" w:themeColor="text1" w:themeTint="F2"/>
          <w:sz w:val="18"/>
          <w:szCs w:val="18"/>
          <w:lang w:eastAsia="it-IT"/>
        </w:rPr>
        <w:t>Ex Ditta GALLO BARTOLOMEO</w:t>
      </w:r>
    </w:p>
    <w:p w:rsidR="00EB22C8" w:rsidRPr="00EB22C8" w:rsidRDefault="00EB22C8" w:rsidP="00A575D7">
      <w:pPr>
        <w:rPr>
          <w:rFonts w:ascii="Arial" w:eastAsia="Times New Roman" w:hAnsi="Arial" w:cs="Arial"/>
          <w:color w:val="7F7F7F" w:themeColor="text1" w:themeTint="80"/>
          <w:sz w:val="11"/>
          <w:szCs w:val="11"/>
          <w:lang w:eastAsia="it-IT"/>
        </w:rPr>
      </w:pPr>
      <w:r w:rsidRPr="00EB22C8">
        <w:rPr>
          <w:rFonts w:ascii="Arial" w:eastAsia="Times New Roman" w:hAnsi="Arial" w:cs="Arial"/>
          <w:color w:val="7F7F7F" w:themeColor="text1" w:themeTint="80"/>
          <w:sz w:val="11"/>
          <w:szCs w:val="11"/>
          <w:lang w:eastAsia="it-IT"/>
        </w:rPr>
        <w:t>Via Valperga Caluso, 27 Torino</w:t>
      </w:r>
    </w:p>
    <w:p w:rsidR="00EB22C8" w:rsidRPr="00EB22C8" w:rsidRDefault="00EB22C8" w:rsidP="00A575D7">
      <w:pPr>
        <w:rPr>
          <w:rFonts w:ascii="Arial" w:eastAsia="Times New Roman" w:hAnsi="Arial" w:cs="Arial"/>
          <w:sz w:val="10"/>
          <w:szCs w:val="10"/>
          <w:lang w:eastAsia="it-IT"/>
        </w:rPr>
      </w:pPr>
    </w:p>
    <w:p w:rsidR="00EB22C8" w:rsidRDefault="00EB22C8" w:rsidP="00A575D7">
      <w:pPr>
        <w:rPr>
          <w:rFonts w:ascii="Arial" w:eastAsia="Times New Roman" w:hAnsi="Arial" w:cs="Arial"/>
          <w:color w:val="7F7F7F" w:themeColor="text1" w:themeTint="80"/>
          <w:sz w:val="10"/>
          <w:szCs w:val="10"/>
          <w:lang w:eastAsia="it-IT"/>
        </w:rPr>
      </w:pPr>
      <w:r w:rsidRPr="00EB22C8">
        <w:rPr>
          <w:rFonts w:ascii="Arial" w:eastAsia="Times New Roman" w:hAnsi="Arial" w:cs="Arial"/>
          <w:color w:val="7F7F7F" w:themeColor="text1" w:themeTint="80"/>
          <w:sz w:val="10"/>
          <w:szCs w:val="10"/>
          <w:lang w:eastAsia="it-IT"/>
        </w:rPr>
        <w:t>Domenica 3 ore 18-20 Performance Sasso XXL con Hz Bahar</w:t>
      </w:r>
    </w:p>
    <w:p w:rsidR="00EB22C8" w:rsidRDefault="00EB22C8" w:rsidP="00A575D7">
      <w:pPr>
        <w:rPr>
          <w:rFonts w:ascii="Arial" w:eastAsia="Times New Roman" w:hAnsi="Arial" w:cs="Arial"/>
          <w:color w:val="7F7F7F" w:themeColor="text1" w:themeTint="80"/>
          <w:sz w:val="10"/>
          <w:szCs w:val="10"/>
          <w:lang w:eastAsia="it-IT"/>
        </w:rPr>
      </w:pPr>
    </w:p>
    <w:p w:rsidR="00467557" w:rsidRDefault="00467557" w:rsidP="00EB22C8">
      <w:pPr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</w:pPr>
    </w:p>
    <w:p w:rsidR="00EB22C8" w:rsidRPr="00EB22C8" w:rsidRDefault="00EB22C8" w:rsidP="00EB22C8">
      <w:pPr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</w:pPr>
      <w:r w:rsidRPr="0022555F"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  <w:t>.</w:t>
      </w:r>
      <w:r w:rsidRPr="00EB22C8"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  <w:t>..na stissa di metallo… in uno spazio che, un tempo, era attraversato da ripetitivi rumori meccanici ed ora invece è silente.</w:t>
      </w:r>
      <w:r w:rsidRPr="00EB22C8"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  <w:br/>
        <w:t>Tutto l’invaso sembra peró ancora intriso della memoria di gesti precisi, come rituali di approntamento del lavoro. Restano segni e colori a definire le tracce del passato.</w:t>
      </w:r>
      <w:r w:rsidRPr="00EB22C8"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  <w:br/>
        <w:t>In questo affascinante magma, affiorano sculture, foto e pitture, come marcate presenze di una sfacciata contemporaneità.</w:t>
      </w:r>
      <w:r w:rsidRPr="00EB22C8"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  <w:br/>
        <w:t>Dal contrasto apparente scaturiscono impressioni nuove, spunti di riflessione che inducono ad interrogarsi sulle forze e sull’importanza del ricordo e sul potere dell’inconscio.</w:t>
      </w:r>
      <w:r w:rsidRPr="00EB22C8">
        <w:rPr>
          <w:rFonts w:ascii="Arial" w:eastAsia="Times New Roman" w:hAnsi="Arial" w:cs="Arial"/>
          <w:color w:val="595959" w:themeColor="text1" w:themeTint="A6"/>
          <w:sz w:val="16"/>
          <w:szCs w:val="16"/>
          <w:lang w:eastAsia="it-IT"/>
        </w:rPr>
        <w:br/>
        <w:t>Installando lavori evocativi e simbolici nel grembo dell’officina e dello scantinato, luogo che in particolare assume la valenza di profondità dell’inconscio, si vuole mantenere forti le tracce del lavoro di un tempo prossimo ma ormai tramontato e ‘rendere visibile l’invisibile’ memoria della vita che un tempo ne pervadeva gli spazi, attraverso quei ritmi e quei suoni, oggi sospesi e silenziosi, ma ancora intensamente percepibili con il cuore.</w:t>
      </w:r>
    </w:p>
    <w:p w:rsidR="00EB22C8" w:rsidRPr="00EB22C8" w:rsidRDefault="00EB22C8" w:rsidP="00A575D7">
      <w:pPr>
        <w:rPr>
          <w:rFonts w:ascii="Arial" w:eastAsia="Times New Roman" w:hAnsi="Arial" w:cs="Arial"/>
          <w:color w:val="595959" w:themeColor="text1" w:themeTint="A6"/>
          <w:sz w:val="13"/>
          <w:szCs w:val="13"/>
          <w:lang w:eastAsia="it-IT"/>
        </w:rPr>
      </w:pPr>
    </w:p>
    <w:p w:rsidR="00A575D7" w:rsidRPr="00A575D7" w:rsidRDefault="00A575D7" w:rsidP="00A575D7">
      <w:pPr>
        <w:rPr>
          <w:rFonts w:ascii="Arial" w:eastAsia="Times New Roman" w:hAnsi="Arial" w:cs="Arial"/>
          <w:color w:val="595959" w:themeColor="text1" w:themeTint="A6"/>
          <w:sz w:val="13"/>
          <w:szCs w:val="13"/>
          <w:lang w:eastAsia="it-IT"/>
        </w:rPr>
      </w:pPr>
    </w:p>
    <w:p w:rsidR="00A575D7" w:rsidRPr="00A575D7" w:rsidRDefault="00A575D7" w:rsidP="00A575D7">
      <w:pPr>
        <w:rPr>
          <w:rFonts w:ascii="Arial" w:hAnsi="Arial" w:cs="Arial"/>
          <w:b/>
          <w:color w:val="7F7F7F" w:themeColor="text1" w:themeTint="80"/>
          <w:sz w:val="11"/>
          <w:szCs w:val="11"/>
        </w:rPr>
      </w:pPr>
    </w:p>
    <w:p w:rsidR="00DA7B55" w:rsidRPr="00467557" w:rsidRDefault="00DA7B55" w:rsidP="00A575D7">
      <w:pPr>
        <w:jc w:val="both"/>
        <w:rPr>
          <w:rFonts w:ascii="Arial" w:hAnsi="Arial" w:cs="Arial"/>
          <w:color w:val="404040" w:themeColor="text1" w:themeTint="BF"/>
          <w:sz w:val="22"/>
          <w:szCs w:val="22"/>
        </w:rPr>
      </w:pP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Borgese Nicolò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 Cera Paola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D’Oria Carlo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Franko B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Fresia Sofia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Ghezzi Roberto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Golrokh Arvin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Hz Bahar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Kola Hamit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A575D7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Lovisolo Guido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Mesa Capella Pablo</w:t>
      </w:r>
      <w:r w:rsidR="006B236A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Mulas Giuseppe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Nicastro Davide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Parino Alberto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Poma Marco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Piro Antonella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Radovix Elena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Rinaudo Andrea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Rispoli Ciro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>,</w:t>
      </w:r>
      <w:r w:rsidR="00A575D7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Valentini Luisa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 xml:space="preserve">, </w:t>
      </w:r>
      <w:r w:rsidRPr="00467557">
        <w:rPr>
          <w:rFonts w:ascii="Arial" w:hAnsi="Arial" w:cs="Arial"/>
          <w:color w:val="404040" w:themeColor="text1" w:themeTint="BF"/>
          <w:sz w:val="22"/>
          <w:szCs w:val="22"/>
        </w:rPr>
        <w:t>Vigenti Nico</w:t>
      </w:r>
      <w:r w:rsidR="00D17C0D" w:rsidRPr="00467557">
        <w:rPr>
          <w:rFonts w:ascii="Arial" w:hAnsi="Arial" w:cs="Arial"/>
          <w:color w:val="404040" w:themeColor="text1" w:themeTint="BF"/>
          <w:sz w:val="22"/>
          <w:szCs w:val="22"/>
        </w:rPr>
        <w:t>.</w:t>
      </w:r>
    </w:p>
    <w:p w:rsidR="00A575D7" w:rsidRPr="00A575D7" w:rsidRDefault="00A575D7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555167" w:rsidRPr="00A575D7" w:rsidRDefault="00555167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bookmarkEnd w:id="0"/>
    <w:p w:rsidR="003435D0" w:rsidRPr="00A575D7" w:rsidRDefault="003435D0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sectPr w:rsidR="003435D0" w:rsidRPr="00A575D7" w:rsidSect="005F0EA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11"/>
    <w:rsid w:val="000C7AC3"/>
    <w:rsid w:val="0022555F"/>
    <w:rsid w:val="003435D0"/>
    <w:rsid w:val="00467557"/>
    <w:rsid w:val="00541AAB"/>
    <w:rsid w:val="00555167"/>
    <w:rsid w:val="005F0EA7"/>
    <w:rsid w:val="006B236A"/>
    <w:rsid w:val="00A575D7"/>
    <w:rsid w:val="00C15437"/>
    <w:rsid w:val="00D17C0D"/>
    <w:rsid w:val="00DA7B55"/>
    <w:rsid w:val="00EB22C8"/>
    <w:rsid w:val="00F6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C1326D7-DA18-D342-9199-F37445FA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2019-10-26T08:07:00Z</dcterms:created>
  <dcterms:modified xsi:type="dcterms:W3CDTF">2019-10-26T21:48:00Z</dcterms:modified>
</cp:coreProperties>
</file>