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DC95B" w14:textId="741FECDA" w:rsidR="001256AB" w:rsidRDefault="001256AB" w:rsidP="001256AB">
      <w:r>
        <w:t>Il progetto fotografico Tracce di vita nasce</w:t>
      </w:r>
      <w:r w:rsidR="00704577">
        <w:t xml:space="preserve"> </w:t>
      </w:r>
      <w:r>
        <w:t>con l’intenzione di sensibilizzare la collettività sul tema Cure Palliative</w:t>
      </w:r>
      <w:r w:rsidR="00704577">
        <w:t>.</w:t>
      </w:r>
      <w:r>
        <w:t xml:space="preserve"> </w:t>
      </w:r>
      <w:proofErr w:type="spellStart"/>
      <w:r>
        <w:t>Perchè</w:t>
      </w:r>
      <w:proofErr w:type="spellEnd"/>
      <w:r>
        <w:t xml:space="preserve"> tale necessità? Per far comprendere gli aspetti assistenziali e medici legati ai percorsi </w:t>
      </w:r>
      <w:proofErr w:type="spellStart"/>
      <w:r>
        <w:t>palliativistici</w:t>
      </w:r>
      <w:proofErr w:type="spellEnd"/>
      <w:r w:rsidR="00704577">
        <w:t xml:space="preserve"> e</w:t>
      </w:r>
      <w:r w:rsidR="00251BB8">
        <w:t>,</w:t>
      </w:r>
      <w:r w:rsidR="00704577">
        <w:t xml:space="preserve"> contestualmente</w:t>
      </w:r>
      <w:r w:rsidR="00251BB8">
        <w:t>,</w:t>
      </w:r>
      <w:r w:rsidR="008748E1">
        <w:t xml:space="preserve"> scardinare</w:t>
      </w:r>
      <w:r w:rsidR="00620A42">
        <w:t xml:space="preserve"> i pregiudizi </w:t>
      </w:r>
      <w:r>
        <w:t xml:space="preserve">purtroppo ancora troppo diffusi sul tema fine vita e Cure Palliative. </w:t>
      </w:r>
    </w:p>
    <w:p w14:paraId="1C12C7DB" w14:textId="64712A01" w:rsidR="001256AB" w:rsidRDefault="001256AB" w:rsidP="001256AB">
      <w:r>
        <w:t xml:space="preserve">Nel giro di qualche mese le immagini hanno però preso una direzione più sospesa </w:t>
      </w:r>
      <w:r w:rsidR="00620A42">
        <w:t>e</w:t>
      </w:r>
      <w:r>
        <w:t xml:space="preserve"> </w:t>
      </w:r>
      <w:r w:rsidR="00251BB8">
        <w:t xml:space="preserve">contemporaneamente </w:t>
      </w:r>
      <w:r>
        <w:t>profonda.</w:t>
      </w:r>
      <w:r w:rsidR="0081228D">
        <w:t xml:space="preserve"> </w:t>
      </w:r>
      <w:r>
        <w:t>Dunque</w:t>
      </w:r>
      <w:r w:rsidR="00AA0C02">
        <w:t>,</w:t>
      </w:r>
      <w:r>
        <w:t xml:space="preserve"> cosa troverete in queste immagini?</w:t>
      </w:r>
    </w:p>
    <w:p w14:paraId="1789CCE4" w14:textId="2524E65F" w:rsidR="001256AB" w:rsidRDefault="001256AB" w:rsidP="001256AB">
      <w:r>
        <w:t>Protagonista è diventata la fragilità del nostro essere</w:t>
      </w:r>
      <w:r w:rsidR="00620A42">
        <w:t>,</w:t>
      </w:r>
      <w:r>
        <w:t xml:space="preserve"> abbracciata al t</w:t>
      </w:r>
      <w:r w:rsidR="00620A42">
        <w:t>ema della Cura e del prendersi c</w:t>
      </w:r>
      <w:r w:rsidR="0004756C">
        <w:t>ura. Proprio il nostro essere</w:t>
      </w:r>
      <w:r>
        <w:t xml:space="preserve"> fragile, imperfetto, vulnerabile che non deriva da noi stessi ma che riceviamo e che assume significato proprio nel rapporto di cura con gli altri. L’imperfezione conna</w:t>
      </w:r>
      <w:r w:rsidR="00704577">
        <w:t>turata con il rischio naufragio, condizione cos</w:t>
      </w:r>
      <w:r w:rsidR="00620A42">
        <w:t>ì</w:t>
      </w:r>
      <w:r w:rsidR="00704577">
        <w:t xml:space="preserve"> ben descritta dal</w:t>
      </w:r>
      <w:r>
        <w:t xml:space="preserve"> medico-filosofo Carl </w:t>
      </w:r>
      <w:proofErr w:type="spellStart"/>
      <w:r>
        <w:t>Jaspers</w:t>
      </w:r>
      <w:proofErr w:type="spellEnd"/>
      <w:r w:rsidR="0004756C">
        <w:t>.</w:t>
      </w:r>
      <w:r>
        <w:t xml:space="preserve"> Il nostro essere vulnerabili che ci lega inevitabilmente all’altro, nel tentativo di dare un senso alla nostra esistenza.</w:t>
      </w:r>
    </w:p>
    <w:p w14:paraId="4854487B" w14:textId="1524FD03" w:rsidR="001256AB" w:rsidRDefault="001256AB" w:rsidP="001256AB">
      <w:r>
        <w:t>Chiave centrale della rappresentazione visiva è costituita dalle immagini di oggetti che circondano le persone ricoverate, prevalentemente comodini e piccoli arredi. Coperte, tazze, libri, immagini religiose, fotografie, fiori, frammenti della quotidianità abituale trasferiti da casa in Reparto, un immaginario sofferto, poetico e silenzioso della vita che scorre anche nella fase più delicata di una malattia severa. Un microcosmo apparentemente semplice e quotidiano che in realt</w:t>
      </w:r>
      <w:r w:rsidR="008748E1">
        <w:t>à</w:t>
      </w:r>
      <w:r>
        <w:t xml:space="preserve"> diventa la rappresentazione di un vissuto, di una biografia, di un’identità.</w:t>
      </w:r>
      <w:r w:rsidR="00704577">
        <w:t xml:space="preserve"> Il tutto visto</w:t>
      </w:r>
      <w:r w:rsidR="00772A6E">
        <w:t xml:space="preserve"> </w:t>
      </w:r>
      <w:r w:rsidR="00704577">
        <w:t>con l’occhio fotografico del medico che condivide con il m</w:t>
      </w:r>
      <w:r w:rsidR="00772A6E">
        <w:t xml:space="preserve">alato </w:t>
      </w:r>
      <w:r w:rsidR="00620A42">
        <w:t xml:space="preserve">gli ultimi giorni di vita. Ed </w:t>
      </w:r>
      <w:r w:rsidR="00772A6E">
        <w:t>è forse questo quello che diventa il punto di forza delle immagini</w:t>
      </w:r>
      <w:r w:rsidR="00620A42">
        <w:t>.</w:t>
      </w:r>
      <w:r w:rsidR="005B715B">
        <w:t xml:space="preserve"> Gli oggetti diventano luogo di racconto e contemporaneamente istanza conoscitiva senza preconcetti.</w:t>
      </w:r>
      <w:r w:rsidR="00620A42">
        <w:t xml:space="preserve"> La Cura che si fa presenza,</w:t>
      </w:r>
      <w:r w:rsidR="00251BB8">
        <w:t xml:space="preserve"> ascolto e</w:t>
      </w:r>
      <w:r w:rsidR="00620A42">
        <w:t xml:space="preserve"> riconoscimento dell’altro</w:t>
      </w:r>
      <w:r w:rsidR="00251BB8">
        <w:t>, dunque</w:t>
      </w:r>
      <w:r w:rsidR="005B715B">
        <w:t xml:space="preserve"> accoglimento del suo essere.</w:t>
      </w:r>
    </w:p>
    <w:p w14:paraId="4D1A0E3F" w14:textId="02C9AE46" w:rsidR="001256AB" w:rsidRDefault="00772A6E" w:rsidP="001256AB">
      <w:r>
        <w:t xml:space="preserve">Gli oggetti, solo apparentemente ordinari e quotidiani, </w:t>
      </w:r>
      <w:r w:rsidR="001256AB">
        <w:t xml:space="preserve">accostati </w:t>
      </w:r>
      <w:r>
        <w:t xml:space="preserve">insieme </w:t>
      </w:r>
      <w:r w:rsidR="00EE6183">
        <w:t xml:space="preserve">sembrano prendere vita </w:t>
      </w:r>
      <w:r w:rsidR="00AA0C02">
        <w:t>raccontando proprio</w:t>
      </w:r>
      <w:r w:rsidR="00251BB8">
        <w:t xml:space="preserve"> tracce di vita,</w:t>
      </w:r>
      <w:r w:rsidR="00EE6183">
        <w:t xml:space="preserve"> diventando</w:t>
      </w:r>
      <w:r w:rsidR="001256AB">
        <w:t xml:space="preserve"> la significazione di uno slancio vitale che diventa fatto collettivo e non più solo espressione di vissuto individuale spesso confinato alla solitudine.</w:t>
      </w:r>
      <w:r>
        <w:t xml:space="preserve"> L’alterità che si fa relazione e diventa comunità.</w:t>
      </w:r>
    </w:p>
    <w:p w14:paraId="77E91E2C" w14:textId="1B89C5C2" w:rsidR="001256AB" w:rsidRDefault="001256AB" w:rsidP="001256AB">
      <w:r>
        <w:t xml:space="preserve">La persona </w:t>
      </w:r>
      <w:r w:rsidR="00620A42">
        <w:t xml:space="preserve">che </w:t>
      </w:r>
      <w:r>
        <w:t>si spoglia del</w:t>
      </w:r>
      <w:r w:rsidR="005B715B">
        <w:t xml:space="preserve"> non-più-necessario, l</w:t>
      </w:r>
      <w:r>
        <w:t>a ricerca di una nuova costellazione di affetti, il consolidare definitivo dei legami più importanti. La ricostruzione del proprio percorso biografico come insieme di significati che possa permettere di definirsi e di lasciare immagine di sé a chi rimarrà.</w:t>
      </w:r>
      <w:r w:rsidR="00772A6E">
        <w:t xml:space="preserve"> Questo ci raccontano le immagini.</w:t>
      </w:r>
      <w:r w:rsidR="00620A42">
        <w:t xml:space="preserve"> E tutti possiamo riconoscerci, non solo nella memoria di chi non c’è più</w:t>
      </w:r>
      <w:r w:rsidR="0081228D">
        <w:t xml:space="preserve"> ma anche nel </w:t>
      </w:r>
      <w:r w:rsidR="00620A42">
        <w:t>prendere atto della nostra</w:t>
      </w:r>
      <w:r w:rsidR="0081228D">
        <w:t xml:space="preserve"> preziosa ed unica</w:t>
      </w:r>
      <w:r w:rsidR="00620A42">
        <w:t xml:space="preserve"> fragilità</w:t>
      </w:r>
      <w:r w:rsidR="0081228D">
        <w:t>.</w:t>
      </w:r>
      <w:r w:rsidR="005B715B">
        <w:t xml:space="preserve"> </w:t>
      </w:r>
      <w:r w:rsidR="00AA0C02">
        <w:t xml:space="preserve">In ultima analisi riconoscendo-ci come </w:t>
      </w:r>
      <w:r w:rsidR="005B715B">
        <w:t>comunità.</w:t>
      </w:r>
    </w:p>
    <w:p w14:paraId="7B641B07" w14:textId="5F6E91F8" w:rsidR="001256AB" w:rsidRDefault="001256AB" w:rsidP="001256AB">
      <w:r>
        <w:t>Il tentativo di</w:t>
      </w:r>
      <w:r w:rsidR="00251BB8">
        <w:t xml:space="preserve"> portare “oltre” la memoria,</w:t>
      </w:r>
      <w:r>
        <w:t xml:space="preserve"> speranza per chi se ne deve andare</w:t>
      </w:r>
      <w:r w:rsidR="00251BB8">
        <w:t xml:space="preserve">, </w:t>
      </w:r>
      <w:r>
        <w:t xml:space="preserve">sollievo per chi rimane. </w:t>
      </w:r>
      <w:r w:rsidR="005B715B">
        <w:t xml:space="preserve">Il tempo </w:t>
      </w:r>
      <w:r w:rsidR="008748E1">
        <w:t>che finisce</w:t>
      </w:r>
      <w:bookmarkStart w:id="0" w:name="_GoBack"/>
      <w:bookmarkEnd w:id="0"/>
      <w:r w:rsidR="005B715B">
        <w:t>, il tempo che va oltre</w:t>
      </w:r>
      <w:r w:rsidR="00EE6183">
        <w:t>.</w:t>
      </w:r>
      <w:r>
        <w:t xml:space="preserve"> </w:t>
      </w:r>
      <w:r w:rsidR="005B715B">
        <w:t>Ma prima di tutto il t</w:t>
      </w:r>
      <w:r w:rsidR="00EE6183">
        <w:t xml:space="preserve">empo dedicato all’altro </w:t>
      </w:r>
      <w:r w:rsidR="005B715B">
        <w:t xml:space="preserve">come postura etica </w:t>
      </w:r>
      <w:r w:rsidR="00EE6183">
        <w:t>che si carica di significato</w:t>
      </w:r>
      <w:r w:rsidR="00251BB8">
        <w:t xml:space="preserve"> diventando Cura</w:t>
      </w:r>
      <w:r w:rsidR="00EE6183">
        <w:t>.</w:t>
      </w:r>
    </w:p>
    <w:p w14:paraId="4F4B2B42" w14:textId="0F7473CE" w:rsidR="001256AB" w:rsidRDefault="001256AB" w:rsidP="001256AB">
      <w:r>
        <w:t xml:space="preserve">Tracce di vita, pertanto, si inserisce pienamente nel contesto di “In minor keys”, tema della contemporanea inaugurazione della 61ª Esposizione Internazionale d'Arte della Biennale di Venezia 2026, incentrata su percorsi </w:t>
      </w:r>
      <w:r w:rsidR="00620A42">
        <w:t xml:space="preserve">fatti di </w:t>
      </w:r>
      <w:r>
        <w:t>spazi int</w:t>
      </w:r>
      <w:r w:rsidR="00620A42">
        <w:t>imi, sussurrati e silenziosi, lontani dal rumore della parola senza contenuto.</w:t>
      </w:r>
    </w:p>
    <w:sectPr w:rsidR="001256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AB"/>
    <w:rsid w:val="0004756C"/>
    <w:rsid w:val="001256AB"/>
    <w:rsid w:val="00251BB8"/>
    <w:rsid w:val="005B715B"/>
    <w:rsid w:val="00620A42"/>
    <w:rsid w:val="00704577"/>
    <w:rsid w:val="00772A6E"/>
    <w:rsid w:val="0081228D"/>
    <w:rsid w:val="008748E1"/>
    <w:rsid w:val="00AA0C02"/>
    <w:rsid w:val="00E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9C44"/>
  <w15:chartTrackingRefBased/>
  <w15:docId w15:val="{D13DB92B-C4C0-F94D-A6FF-3E9C7341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5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5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5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5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5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5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5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5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5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5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5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6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56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56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56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56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56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5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5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5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5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5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56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56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56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5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56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5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Trentani</dc:creator>
  <cp:keywords/>
  <dc:description/>
  <cp:lastModifiedBy>Bernasconi Luca</cp:lastModifiedBy>
  <cp:revision>11</cp:revision>
  <dcterms:created xsi:type="dcterms:W3CDTF">2026-04-27T16:50:00Z</dcterms:created>
  <dcterms:modified xsi:type="dcterms:W3CDTF">2026-04-28T13:02:00Z</dcterms:modified>
</cp:coreProperties>
</file>