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BB65" w14:textId="77777777" w:rsidR="002E58FB" w:rsidRPr="00A23714" w:rsidRDefault="002E58FB">
      <w:pPr>
        <w:rPr>
          <w:rFonts w:cstheme="minorHAnsi"/>
        </w:rPr>
      </w:pPr>
      <w:r w:rsidRPr="00A23714">
        <w:rPr>
          <w:rFonts w:cstheme="minorHAnsi"/>
        </w:rPr>
        <w:t xml:space="preserve">Donne in arte e per l’arte. Si può riassumere con questa frase iconica la bellissima mostra allestita presso Palazzo Bevilacqua a Curinga in provincia di Catanzaro. </w:t>
      </w:r>
    </w:p>
    <w:p w14:paraId="1696C1DC" w14:textId="6C7ABD22" w:rsidR="00684804" w:rsidRPr="00A23714" w:rsidRDefault="002E58FB">
      <w:pPr>
        <w:rPr>
          <w:rFonts w:cstheme="minorHAnsi"/>
        </w:rPr>
      </w:pPr>
      <w:r w:rsidRPr="00A23714">
        <w:rPr>
          <w:rFonts w:cstheme="minorHAnsi"/>
        </w:rPr>
        <w:t>Quattro ragazze giovani, ma con le idee molto chiare e con tanto entusiasmo, hanno curato nei minimi dettagli una straordinaria esposizione di opere</w:t>
      </w:r>
      <w:r w:rsidR="00847D6A" w:rsidRPr="00A23714">
        <w:rPr>
          <w:rFonts w:cstheme="minorHAnsi"/>
        </w:rPr>
        <w:t>, altrettanto straordinarie e passionali nei messaggi contenuti,</w:t>
      </w:r>
      <w:r w:rsidRPr="00A23714">
        <w:rPr>
          <w:rFonts w:cstheme="minorHAnsi"/>
        </w:rPr>
        <w:t xml:space="preserve"> che coinvolge più di 60 artisti provenienti dall’Italia e dal Mondo</w:t>
      </w:r>
      <w:r w:rsidR="00847D6A" w:rsidRPr="00A23714">
        <w:rPr>
          <w:rFonts w:cstheme="minorHAnsi"/>
        </w:rPr>
        <w:t xml:space="preserve">. </w:t>
      </w:r>
    </w:p>
    <w:p w14:paraId="6D20B6D9" w14:textId="5E7A2B8E" w:rsidR="00847D6A" w:rsidRPr="00A23714" w:rsidRDefault="00847D6A">
      <w:pPr>
        <w:rPr>
          <w:rFonts w:cstheme="minorHAnsi"/>
        </w:rPr>
      </w:pPr>
      <w:r w:rsidRPr="00A23714">
        <w:rPr>
          <w:rFonts w:cstheme="minorHAnsi"/>
          <w:b/>
          <w:bCs/>
        </w:rPr>
        <w:t xml:space="preserve">Eva Fruci, Adriana Grazia </w:t>
      </w:r>
      <w:proofErr w:type="spellStart"/>
      <w:r w:rsidRPr="00A23714">
        <w:rPr>
          <w:rFonts w:cstheme="minorHAnsi"/>
          <w:b/>
          <w:bCs/>
        </w:rPr>
        <w:t>Frijia</w:t>
      </w:r>
      <w:proofErr w:type="spellEnd"/>
      <w:r w:rsidR="00117424" w:rsidRPr="00A23714">
        <w:rPr>
          <w:rFonts w:cstheme="minorHAnsi"/>
        </w:rPr>
        <w:t xml:space="preserve"> (che è anche la curatrice degli spazi sia artistico che letterario)</w:t>
      </w:r>
      <w:r w:rsidRPr="00A23714">
        <w:rPr>
          <w:rFonts w:cstheme="minorHAnsi"/>
        </w:rPr>
        <w:t xml:space="preserve">, </w:t>
      </w:r>
      <w:proofErr w:type="spellStart"/>
      <w:r w:rsidR="00A23714" w:rsidRPr="00A23714">
        <w:rPr>
          <w:rFonts w:ascii="Calibri (MS)" w:eastAsia="Calibri (MS)" w:hAnsi="Calibri (MS)" w:cs="Calibri (MS)"/>
          <w:b/>
          <w:bCs/>
          <w:color w:val="000000"/>
        </w:rPr>
        <w:t>Sidoni</w:t>
      </w:r>
      <w:r w:rsidR="00A23714" w:rsidRPr="00A23714">
        <w:rPr>
          <w:rFonts w:ascii="Calibri (MS)" w:eastAsia="Calibri (MS)" w:hAnsi="Calibri (MS)" w:cs="Calibri (MS)"/>
          <w:b/>
          <w:bCs/>
          <w:color w:val="000000"/>
        </w:rPr>
        <w:t>e</w:t>
      </w:r>
      <w:proofErr w:type="spellEnd"/>
      <w:r w:rsidR="00A23714" w:rsidRPr="00A23714">
        <w:rPr>
          <w:rFonts w:ascii="Calibri (MS)" w:eastAsia="Calibri (MS)" w:hAnsi="Calibri (MS)" w:cs="Calibri (MS)"/>
          <w:b/>
          <w:bCs/>
          <w:color w:val="000000"/>
        </w:rPr>
        <w:t xml:space="preserve"> Pellegrino e Claudia Spoto</w:t>
      </w:r>
      <w:r w:rsidR="00A23714">
        <w:rPr>
          <w:rFonts w:ascii="Calibri (MS)" w:eastAsia="Calibri (MS)" w:hAnsi="Calibri (MS)" w:cs="Calibri (MS)"/>
          <w:color w:val="000000"/>
        </w:rPr>
        <w:t xml:space="preserve"> </w:t>
      </w:r>
      <w:r w:rsidRPr="00A23714">
        <w:rPr>
          <w:rFonts w:cstheme="minorHAnsi"/>
        </w:rPr>
        <w:t xml:space="preserve">sono loro le fautrici di </w:t>
      </w:r>
      <w:r w:rsidR="00117424" w:rsidRPr="00A23714">
        <w:rPr>
          <w:rFonts w:cstheme="minorHAnsi"/>
        </w:rPr>
        <w:t>«</w:t>
      </w:r>
      <w:proofErr w:type="spellStart"/>
      <w:r w:rsidR="00117424" w:rsidRPr="00A23714">
        <w:rPr>
          <w:rFonts w:cstheme="minorHAnsi"/>
        </w:rPr>
        <w:t>Transitus</w:t>
      </w:r>
      <w:proofErr w:type="spellEnd"/>
      <w:r w:rsidR="00117424" w:rsidRPr="00A23714">
        <w:rPr>
          <w:rFonts w:cstheme="minorHAnsi"/>
        </w:rPr>
        <w:t xml:space="preserve">», titolo di </w:t>
      </w:r>
      <w:r w:rsidRPr="00A23714">
        <w:rPr>
          <w:rFonts w:cstheme="minorHAnsi"/>
        </w:rPr>
        <w:t>questo bellissimo e prezioso momento di grande valore culturale, i cui tratti femminili sono immediatamente riconoscibili</w:t>
      </w:r>
      <w:r w:rsidR="00B90E62" w:rsidRPr="00A23714">
        <w:rPr>
          <w:rFonts w:cstheme="minorHAnsi"/>
        </w:rPr>
        <w:t xml:space="preserve"> e che si potrà visitare fino al 4 settembre</w:t>
      </w:r>
      <w:r w:rsidRPr="00A23714">
        <w:rPr>
          <w:rFonts w:cstheme="minorHAnsi"/>
        </w:rPr>
        <w:t>.</w:t>
      </w:r>
    </w:p>
    <w:p w14:paraId="40EBC81D" w14:textId="7F307E3B" w:rsidR="00847D6A" w:rsidRPr="00A23714" w:rsidRDefault="00847D6A">
      <w:pPr>
        <w:rPr>
          <w:rFonts w:cstheme="minorHAnsi"/>
        </w:rPr>
      </w:pPr>
      <w:r w:rsidRPr="00A23714">
        <w:rPr>
          <w:rFonts w:cstheme="minorHAnsi"/>
        </w:rPr>
        <w:t xml:space="preserve">Il vernissage della mostra, messo in scena </w:t>
      </w:r>
      <w:r w:rsidR="00117424" w:rsidRPr="00A23714">
        <w:rPr>
          <w:rFonts w:cstheme="minorHAnsi"/>
        </w:rPr>
        <w:t>proprio davanti all’ingresso del palazzo seicentesco, ha visto la presenza di tanti appassionati e curiosi, tra cui alcuni importanti artisti del territorio come lo scultore del Savuto, Nicola Di Domenico. Un insolito vento fresco soffia sul tavolo addobbato in bianco e viola e al quale siedono Eva Fruci</w:t>
      </w:r>
      <w:r w:rsidR="00983ABD" w:rsidRPr="00A23714">
        <w:rPr>
          <w:rFonts w:cstheme="minorHAnsi"/>
        </w:rPr>
        <w:t xml:space="preserve">, eterea negli splendidi abiti di Georgiana </w:t>
      </w:r>
      <w:proofErr w:type="spellStart"/>
      <w:r w:rsidR="00983ABD" w:rsidRPr="00A23714">
        <w:rPr>
          <w:rFonts w:cstheme="minorHAnsi"/>
        </w:rPr>
        <w:t>Savucic</w:t>
      </w:r>
      <w:proofErr w:type="spellEnd"/>
      <w:r w:rsidR="00983ABD" w:rsidRPr="00A23714">
        <w:rPr>
          <w:rFonts w:cstheme="minorHAnsi"/>
        </w:rPr>
        <w:t xml:space="preserve"> e Matteo Mancuso </w:t>
      </w:r>
      <w:r w:rsidR="00117424" w:rsidRPr="00A23714">
        <w:rPr>
          <w:rFonts w:cstheme="minorHAnsi"/>
        </w:rPr>
        <w:t xml:space="preserve">e Adriana Grazia </w:t>
      </w:r>
      <w:proofErr w:type="spellStart"/>
      <w:r w:rsidR="00117424" w:rsidRPr="00A23714">
        <w:rPr>
          <w:rFonts w:cstheme="minorHAnsi"/>
        </w:rPr>
        <w:t>Frijia</w:t>
      </w:r>
      <w:proofErr w:type="spellEnd"/>
      <w:r w:rsidR="00117424" w:rsidRPr="00A23714">
        <w:rPr>
          <w:rFonts w:cstheme="minorHAnsi"/>
        </w:rPr>
        <w:t xml:space="preserve"> che spiegano agli astanti da dove nasce l’idea. “La mostra nasce da Curinga, il luogo dove sono cresciuta – racconta la Fruci -</w:t>
      </w:r>
      <w:r w:rsidR="0044307D" w:rsidRPr="00A23714">
        <w:rPr>
          <w:rFonts w:cstheme="minorHAnsi"/>
        </w:rPr>
        <w:t>. Il titolo fa riferimento alla transitorietà dell’esistenza umana: corpo, mente, luogo e persone. Gli artisti hanno declinato questa idea di transitorietà secondo la loro visione”.</w:t>
      </w:r>
    </w:p>
    <w:p w14:paraId="76044584" w14:textId="1D218C93" w:rsidR="00B90E62" w:rsidRPr="00A23714" w:rsidRDefault="0044307D">
      <w:pPr>
        <w:rPr>
          <w:rFonts w:cstheme="minorHAnsi"/>
        </w:rPr>
      </w:pPr>
      <w:proofErr w:type="spellStart"/>
      <w:r w:rsidRPr="00A23714">
        <w:rPr>
          <w:rFonts w:cstheme="minorHAnsi"/>
        </w:rPr>
        <w:t>Transitus</w:t>
      </w:r>
      <w:proofErr w:type="spellEnd"/>
      <w:r w:rsidRPr="00A23714">
        <w:rPr>
          <w:rFonts w:cstheme="minorHAnsi"/>
        </w:rPr>
        <w:t xml:space="preserve"> ha anche una </w:t>
      </w:r>
      <w:proofErr w:type="spellStart"/>
      <w:r w:rsidRPr="00A23714">
        <w:rPr>
          <w:rFonts w:cstheme="minorHAnsi"/>
        </w:rPr>
        <w:t>sottotematica</w:t>
      </w:r>
      <w:proofErr w:type="spellEnd"/>
      <w:r w:rsidRPr="00A23714">
        <w:rPr>
          <w:rFonts w:cstheme="minorHAnsi"/>
        </w:rPr>
        <w:t xml:space="preserve">, ovvero “la solitudine – aggiunge Eva Fruci – dell’uomo contemporaneo. </w:t>
      </w:r>
      <w:proofErr w:type="spellStart"/>
      <w:r w:rsidRPr="00A23714">
        <w:rPr>
          <w:rFonts w:cstheme="minorHAnsi"/>
        </w:rPr>
        <w:t>Atraverso</w:t>
      </w:r>
      <w:proofErr w:type="spellEnd"/>
      <w:r w:rsidRPr="00A23714">
        <w:rPr>
          <w:rFonts w:cstheme="minorHAnsi"/>
        </w:rPr>
        <w:t xml:space="preserve"> i social, infatti, le distanze si potrebbero accorciare e, invece, si resta ugualmente lontani”. La Fruci ha poi, doverosamente, ringraziato tutti gli attori che hanno contribuito all</w:t>
      </w:r>
      <w:r w:rsidR="00B90E62" w:rsidRPr="00A23714">
        <w:rPr>
          <w:rFonts w:cstheme="minorHAnsi"/>
        </w:rPr>
        <w:t>a realizzazione dell’evento. “Un grazie davvero di cuore va agli artisti che hanno preso a cuore questo nostro invito, il Comune di Curinga che si è messo in gioco insieme a noi, il meraviglioso staff dei volontari, le associazioni di Curinga</w:t>
      </w:r>
      <w:r w:rsidR="00983ABD" w:rsidRPr="00A23714">
        <w:rPr>
          <w:rFonts w:cstheme="minorHAnsi"/>
        </w:rPr>
        <w:t xml:space="preserve">, </w:t>
      </w:r>
      <w:proofErr w:type="spellStart"/>
      <w:r w:rsidR="00983ABD" w:rsidRPr="00A23714">
        <w:rPr>
          <w:rFonts w:cstheme="minorHAnsi"/>
        </w:rPr>
        <w:t>DiverCity</w:t>
      </w:r>
      <w:proofErr w:type="spellEnd"/>
      <w:r w:rsidR="00983ABD" w:rsidRPr="00A23714">
        <w:rPr>
          <w:rFonts w:cstheme="minorHAnsi"/>
        </w:rPr>
        <w:t>, Atletica Curinga, Costa Nostra e Antonio Fruci. E</w:t>
      </w:r>
      <w:r w:rsidR="00B90E62" w:rsidRPr="00A23714">
        <w:rPr>
          <w:rFonts w:cstheme="minorHAnsi"/>
        </w:rPr>
        <w:t xml:space="preserve"> poi, ovviamente, le altre tre ragazze che hanno lavorato infaticabilmente insieme a me per far sì che questo sogno diventasse realtà; un sogno che avrà un seguito con altre edizioni nei prossimi anni”.</w:t>
      </w:r>
    </w:p>
    <w:p w14:paraId="446763C8" w14:textId="77777777" w:rsidR="00B90E62" w:rsidRPr="00A23714" w:rsidRDefault="00B90E62">
      <w:pPr>
        <w:rPr>
          <w:rFonts w:cstheme="minorHAnsi"/>
        </w:rPr>
      </w:pPr>
      <w:r w:rsidRPr="00A23714">
        <w:rPr>
          <w:rFonts w:cstheme="minorHAnsi"/>
        </w:rPr>
        <w:t xml:space="preserve">Una delle curatrici, Adriana Grazia </w:t>
      </w:r>
      <w:proofErr w:type="spellStart"/>
      <w:r w:rsidRPr="00A23714">
        <w:rPr>
          <w:rFonts w:cstheme="minorHAnsi"/>
        </w:rPr>
        <w:t>Frijia</w:t>
      </w:r>
      <w:proofErr w:type="spellEnd"/>
      <w:r w:rsidRPr="00A23714">
        <w:rPr>
          <w:rFonts w:cstheme="minorHAnsi"/>
        </w:rPr>
        <w:t xml:space="preserve"> era seduta accanto ad Eva e quando la Fruci la presenta, si commuove e l’abbraccia. Un gesto che testimonia la spontaneità e la genuinità della passione che queste giovani Grazie hanno messo nel realizzare questo progetto. </w:t>
      </w:r>
    </w:p>
    <w:p w14:paraId="365399D8" w14:textId="7E0B58D2" w:rsidR="0044307D" w:rsidRPr="00A23714" w:rsidRDefault="00B90E62">
      <w:pPr>
        <w:rPr>
          <w:rFonts w:cstheme="minorHAnsi"/>
        </w:rPr>
      </w:pPr>
      <w:r w:rsidRPr="00A23714">
        <w:rPr>
          <w:rFonts w:cstheme="minorHAnsi"/>
        </w:rPr>
        <w:t xml:space="preserve">“Mi onoro – ha detto la </w:t>
      </w:r>
      <w:proofErr w:type="spellStart"/>
      <w:r w:rsidRPr="00A23714">
        <w:rPr>
          <w:rFonts w:cstheme="minorHAnsi"/>
        </w:rPr>
        <w:t>Frijia</w:t>
      </w:r>
      <w:proofErr w:type="spellEnd"/>
      <w:r w:rsidRPr="00A23714">
        <w:rPr>
          <w:rFonts w:cstheme="minorHAnsi"/>
        </w:rPr>
        <w:t xml:space="preserve"> – di lavorare con </w:t>
      </w:r>
      <w:r w:rsidR="00B82CC0" w:rsidRPr="00A23714">
        <w:rPr>
          <w:rFonts w:cstheme="minorHAnsi"/>
        </w:rPr>
        <w:t xml:space="preserve">queste meravigliose persone. Mi sono occupata dell’allestimento degli spazi della mostra cercando, attraverso le illustrazioni, di raccontare ogni artista. </w:t>
      </w:r>
      <w:r w:rsidR="00525F80" w:rsidRPr="00A23714">
        <w:rPr>
          <w:rFonts w:cstheme="minorHAnsi"/>
        </w:rPr>
        <w:t xml:space="preserve">Ogni artista ha cercato di interpretare a modo suo la Calabria decadente prigioniera dei social, spronare le menti e interrogare lo spettatore in una tensione collettiva. E poi, - ha aggiunto - per quanto riguarda la letteratura, abbiamo cercato di far passare il messaggio del rispetto per quello che essi rappresentano. La mostra </w:t>
      </w:r>
      <w:proofErr w:type="spellStart"/>
      <w:r w:rsidR="00525F80" w:rsidRPr="00A23714">
        <w:rPr>
          <w:rFonts w:cstheme="minorHAnsi"/>
        </w:rPr>
        <w:t>Transitus</w:t>
      </w:r>
      <w:proofErr w:type="spellEnd"/>
      <w:r w:rsidR="00525F80" w:rsidRPr="00A23714">
        <w:rPr>
          <w:rFonts w:cstheme="minorHAnsi"/>
        </w:rPr>
        <w:t xml:space="preserve"> ha un motto: verità, libertà e bellezza che resiste”.</w:t>
      </w:r>
      <w:r w:rsidRPr="00A23714">
        <w:rPr>
          <w:rFonts w:cstheme="minorHAnsi"/>
        </w:rPr>
        <w:t xml:space="preserve"> </w:t>
      </w:r>
    </w:p>
    <w:p w14:paraId="14BD4424" w14:textId="77777777" w:rsidR="003C15AF" w:rsidRPr="00A23714" w:rsidRDefault="00803335">
      <w:pPr>
        <w:rPr>
          <w:rFonts w:cstheme="minorHAnsi"/>
        </w:rPr>
      </w:pPr>
      <w:r w:rsidRPr="00A23714">
        <w:rPr>
          <w:rFonts w:cstheme="minorHAnsi"/>
        </w:rPr>
        <w:t xml:space="preserve">Dopo l’introduzione della Fruci e della </w:t>
      </w:r>
      <w:proofErr w:type="spellStart"/>
      <w:r w:rsidRPr="00A23714">
        <w:rPr>
          <w:rFonts w:cstheme="minorHAnsi"/>
        </w:rPr>
        <w:t>Frijia</w:t>
      </w:r>
      <w:proofErr w:type="spellEnd"/>
      <w:r w:rsidRPr="00A23714">
        <w:rPr>
          <w:rFonts w:cstheme="minorHAnsi"/>
        </w:rPr>
        <w:t xml:space="preserve">, occhi in su, rivolti verso la terrazza dell’edificio dove la bravissima Jessica Estini via via sempre più policroma come una tavolozza umana, infine con le braccia dipinte d’oro, ha danzato leggiadra un appassionato e appassionante balletto </w:t>
      </w:r>
      <w:r w:rsidR="00983ABD" w:rsidRPr="00A23714">
        <w:rPr>
          <w:rFonts w:cstheme="minorHAnsi"/>
        </w:rPr>
        <w:t xml:space="preserve">contemporaneo. Ed </w:t>
      </w:r>
      <w:r w:rsidRPr="00A23714">
        <w:rPr>
          <w:rFonts w:cstheme="minorHAnsi"/>
        </w:rPr>
        <w:t>ecco il momento solenne</w:t>
      </w:r>
      <w:r w:rsidR="00983ABD" w:rsidRPr="00A23714">
        <w:rPr>
          <w:rFonts w:cstheme="minorHAnsi"/>
        </w:rPr>
        <w:t xml:space="preserve">, il </w:t>
      </w:r>
      <w:r w:rsidRPr="00A23714">
        <w:rPr>
          <w:rFonts w:cstheme="minorHAnsi"/>
        </w:rPr>
        <w:t>canonico taglio del nastro e l’apertura del portone del palazzo ai visitatori della mostra.</w:t>
      </w:r>
    </w:p>
    <w:p w14:paraId="2E7A2D0F" w14:textId="77777777" w:rsidR="00081695" w:rsidRPr="00A23714" w:rsidRDefault="003C15AF">
      <w:pPr>
        <w:rPr>
          <w:rFonts w:cstheme="minorHAnsi"/>
        </w:rPr>
      </w:pPr>
      <w:r w:rsidRPr="00A23714">
        <w:rPr>
          <w:rFonts w:cstheme="minorHAnsi"/>
        </w:rPr>
        <w:t xml:space="preserve">Al termine della serata l’esibizione della </w:t>
      </w:r>
      <w:r w:rsidRPr="00A23714">
        <w:rPr>
          <w:rFonts w:cstheme="minorHAnsi"/>
          <w:b/>
          <w:bCs/>
        </w:rPr>
        <w:t xml:space="preserve">drag queen </w:t>
      </w:r>
      <w:proofErr w:type="spellStart"/>
      <w:r w:rsidRPr="00A23714">
        <w:rPr>
          <w:rFonts w:cstheme="minorHAnsi"/>
          <w:b/>
          <w:bCs/>
        </w:rPr>
        <w:t>Sharpay</w:t>
      </w:r>
      <w:proofErr w:type="spellEnd"/>
      <w:r w:rsidRPr="00A23714">
        <w:rPr>
          <w:rFonts w:cstheme="minorHAnsi"/>
          <w:b/>
          <w:bCs/>
        </w:rPr>
        <w:t xml:space="preserve"> Scorpio</w:t>
      </w:r>
      <w:r w:rsidRPr="00A23714">
        <w:rPr>
          <w:rFonts w:cstheme="minorHAnsi"/>
        </w:rPr>
        <w:t xml:space="preserve"> sul tema della violenza di genere.</w:t>
      </w:r>
    </w:p>
    <w:p w14:paraId="661C175A" w14:textId="77777777" w:rsidR="00A23714" w:rsidRPr="00A23714" w:rsidRDefault="00A23714" w:rsidP="00081695">
      <w:pPr>
        <w:spacing w:before="120" w:after="120" w:line="336" w:lineRule="auto"/>
        <w:rPr>
          <w:rFonts w:eastAsia="Arimo" w:cstheme="minorHAnsi"/>
          <w:color w:val="000000"/>
        </w:rPr>
      </w:pPr>
      <w:r w:rsidRPr="00A23714">
        <w:rPr>
          <w:rFonts w:eastAsia="Arimo" w:cstheme="minorHAnsi"/>
          <w:color w:val="000000"/>
        </w:rPr>
        <w:t>Per quanto riguarda l’impatto della mostra sul pubblico, i</w:t>
      </w:r>
      <w:r w:rsidR="00081695" w:rsidRPr="00A23714">
        <w:rPr>
          <w:rFonts w:eastAsia="Arimo" w:cstheme="minorHAnsi"/>
          <w:color w:val="000000"/>
        </w:rPr>
        <w:t>n particolar modo, hanno scaturito un forte interesse le opere di</w:t>
      </w:r>
      <w:r w:rsidRPr="00A23714">
        <w:rPr>
          <w:rFonts w:eastAsia="Arimo" w:cstheme="minorHAnsi"/>
          <w:color w:val="000000"/>
        </w:rPr>
        <w:t>:</w:t>
      </w:r>
    </w:p>
    <w:p w14:paraId="6D521AB3" w14:textId="5EB8D6B2" w:rsidR="00081695" w:rsidRPr="00A23714" w:rsidRDefault="00081695" w:rsidP="00081695">
      <w:pPr>
        <w:spacing w:before="120" w:after="120" w:line="336" w:lineRule="auto"/>
        <w:rPr>
          <w:rFonts w:cstheme="minorHAnsi"/>
        </w:rPr>
      </w:pPr>
      <w:r w:rsidRPr="00A23714">
        <w:rPr>
          <w:rFonts w:eastAsia="Arimo" w:cstheme="minorHAnsi"/>
          <w:b/>
          <w:bCs/>
          <w:color w:val="000000"/>
        </w:rPr>
        <w:t>Francesco Pancari</w:t>
      </w:r>
      <w:r w:rsidRPr="00A23714">
        <w:rPr>
          <w:rFonts w:eastAsia="Arimo" w:cstheme="minorHAnsi"/>
          <w:color w:val="000000"/>
        </w:rPr>
        <w:t xml:space="preserve"> con l'</w:t>
      </w:r>
      <w:proofErr w:type="spellStart"/>
      <w:r w:rsidRPr="00A23714">
        <w:rPr>
          <w:rFonts w:eastAsia="Arimo" w:cstheme="minorHAnsi"/>
          <w:color w:val="000000"/>
        </w:rPr>
        <w:t>i</w:t>
      </w:r>
      <w:r w:rsidRPr="00A23714">
        <w:rPr>
          <w:rFonts w:eastAsia="Arimo" w:cstheme="minorHAnsi"/>
          <w:color w:val="000000"/>
        </w:rPr>
        <w:t>n</w:t>
      </w:r>
      <w:r w:rsidRPr="00A23714">
        <w:rPr>
          <w:rFonts w:eastAsia="Arimo" w:cstheme="minorHAnsi"/>
          <w:color w:val="000000"/>
        </w:rPr>
        <w:t>trospettività</w:t>
      </w:r>
      <w:proofErr w:type="spellEnd"/>
      <w:r w:rsidRPr="00A23714">
        <w:rPr>
          <w:rFonts w:eastAsia="Arimo" w:cstheme="minorHAnsi"/>
          <w:color w:val="000000"/>
        </w:rPr>
        <w:t xml:space="preserve"> de "La superficie della profondità" in un racconto intimo e profondo</w:t>
      </w:r>
      <w:r w:rsidRPr="00A23714">
        <w:rPr>
          <w:rFonts w:eastAsia="Arimo" w:cstheme="minorHAnsi"/>
          <w:color w:val="000000"/>
        </w:rPr>
        <w:t>;</w:t>
      </w:r>
      <w:r w:rsidRPr="00A23714">
        <w:rPr>
          <w:rFonts w:eastAsia="Arimo" w:cstheme="minorHAnsi"/>
          <w:color w:val="000000"/>
        </w:rPr>
        <w:t xml:space="preserve"> </w:t>
      </w:r>
    </w:p>
    <w:p w14:paraId="6E733C09" w14:textId="77777777" w:rsidR="00081695" w:rsidRPr="00A23714" w:rsidRDefault="00081695" w:rsidP="00081695">
      <w:pPr>
        <w:spacing w:before="120" w:after="120" w:line="336" w:lineRule="auto"/>
        <w:rPr>
          <w:rFonts w:cstheme="minorHAnsi"/>
        </w:rPr>
      </w:pPr>
      <w:r w:rsidRPr="00A23714">
        <w:rPr>
          <w:rFonts w:eastAsia="Arimo" w:cstheme="minorHAnsi"/>
          <w:b/>
          <w:bCs/>
          <w:color w:val="000000"/>
        </w:rPr>
        <w:lastRenderedPageBreak/>
        <w:t xml:space="preserve">Nelson </w:t>
      </w:r>
      <w:proofErr w:type="spellStart"/>
      <w:r w:rsidRPr="00A23714">
        <w:rPr>
          <w:rFonts w:eastAsia="Arimo" w:cstheme="minorHAnsi"/>
          <w:b/>
          <w:bCs/>
          <w:color w:val="000000"/>
        </w:rPr>
        <w:t>Carrilho</w:t>
      </w:r>
      <w:proofErr w:type="spellEnd"/>
      <w:r w:rsidRPr="00A23714">
        <w:rPr>
          <w:rFonts w:eastAsia="Arimo" w:cstheme="minorHAnsi"/>
          <w:color w:val="000000"/>
        </w:rPr>
        <w:t xml:space="preserve"> con la sua opera in bronzo "Quo </w:t>
      </w:r>
      <w:proofErr w:type="spellStart"/>
      <w:r w:rsidRPr="00A23714">
        <w:rPr>
          <w:rFonts w:eastAsia="Arimo" w:cstheme="minorHAnsi"/>
          <w:color w:val="000000"/>
        </w:rPr>
        <w:t>Vadis</w:t>
      </w:r>
      <w:proofErr w:type="spellEnd"/>
      <w:r w:rsidRPr="00A23714">
        <w:rPr>
          <w:rFonts w:eastAsia="Arimo" w:cstheme="minorHAnsi"/>
          <w:color w:val="000000"/>
        </w:rPr>
        <w:t>"</w:t>
      </w:r>
      <w:r w:rsidRPr="00A23714">
        <w:rPr>
          <w:rFonts w:eastAsia="Arimo" w:cstheme="minorHAnsi"/>
          <w:color w:val="000000"/>
        </w:rPr>
        <w:t xml:space="preserve">, </w:t>
      </w:r>
      <w:r w:rsidRPr="00A23714">
        <w:rPr>
          <w:rFonts w:eastAsia="Arimo" w:cstheme="minorHAnsi"/>
          <w:color w:val="000000"/>
        </w:rPr>
        <w:t xml:space="preserve">che ha funzionato come anello di giuntura fra le opere della galleria </w:t>
      </w:r>
      <w:proofErr w:type="spellStart"/>
      <w:r w:rsidRPr="00A23714">
        <w:rPr>
          <w:rFonts w:eastAsia="Arimo" w:cstheme="minorHAnsi"/>
          <w:color w:val="000000"/>
        </w:rPr>
        <w:t>Duçi</w:t>
      </w:r>
      <w:proofErr w:type="spellEnd"/>
      <w:r w:rsidRPr="00A23714">
        <w:rPr>
          <w:rFonts w:eastAsia="Arimo" w:cstheme="minorHAnsi"/>
          <w:color w:val="000000"/>
        </w:rPr>
        <w:t xml:space="preserve"> Contemporanea e il restante allestimento</w:t>
      </w:r>
      <w:r w:rsidRPr="00A23714">
        <w:rPr>
          <w:rFonts w:eastAsia="Arimo" w:cstheme="minorHAnsi"/>
          <w:color w:val="000000"/>
        </w:rPr>
        <w:t>;</w:t>
      </w:r>
      <w:r w:rsidRPr="00A23714">
        <w:rPr>
          <w:rFonts w:eastAsia="Arimo" w:cstheme="minorHAnsi"/>
          <w:color w:val="000000"/>
        </w:rPr>
        <w:t xml:space="preserve"> </w:t>
      </w:r>
    </w:p>
    <w:p w14:paraId="1EB8F21D" w14:textId="1EDBB585" w:rsidR="00081695" w:rsidRPr="00A23714" w:rsidRDefault="00081695" w:rsidP="00081695">
      <w:pPr>
        <w:spacing w:before="120" w:after="120" w:line="336" w:lineRule="auto"/>
        <w:rPr>
          <w:rFonts w:cstheme="minorHAnsi"/>
        </w:rPr>
      </w:pPr>
      <w:r w:rsidRPr="00A23714">
        <w:rPr>
          <w:rFonts w:eastAsia="Arimo" w:cstheme="minorHAnsi"/>
          <w:b/>
          <w:bCs/>
          <w:color w:val="000000"/>
        </w:rPr>
        <w:t>Elia Valeo</w:t>
      </w:r>
      <w:r w:rsidRPr="00A23714">
        <w:rPr>
          <w:rFonts w:eastAsia="Arimo" w:cstheme="minorHAnsi"/>
          <w:color w:val="000000"/>
        </w:rPr>
        <w:t xml:space="preserve"> con "Vite tradotte in architetture", un'opera che riflette sulla complessità di un'esistenza priva di fermento culturale</w:t>
      </w:r>
      <w:r w:rsidRPr="00A23714">
        <w:rPr>
          <w:rFonts w:eastAsia="Arimo" w:cstheme="minorHAnsi"/>
          <w:color w:val="000000"/>
        </w:rPr>
        <w:t>;</w:t>
      </w:r>
      <w:r w:rsidRPr="00A23714">
        <w:rPr>
          <w:rFonts w:eastAsia="Arimo" w:cstheme="minorHAnsi"/>
          <w:color w:val="000000"/>
        </w:rPr>
        <w:t xml:space="preserve"> </w:t>
      </w:r>
    </w:p>
    <w:p w14:paraId="33A99770" w14:textId="0ABDD7B0" w:rsidR="00081695" w:rsidRPr="00A23714" w:rsidRDefault="00081695" w:rsidP="00081695">
      <w:pPr>
        <w:spacing w:before="120" w:after="120" w:line="336" w:lineRule="auto"/>
        <w:rPr>
          <w:rFonts w:cstheme="minorHAnsi"/>
        </w:rPr>
      </w:pPr>
      <w:r w:rsidRPr="00A23714">
        <w:rPr>
          <w:rFonts w:eastAsia="Arimo" w:cstheme="minorHAnsi"/>
          <w:b/>
          <w:bCs/>
          <w:color w:val="000000"/>
        </w:rPr>
        <w:t xml:space="preserve">Michela </w:t>
      </w:r>
      <w:proofErr w:type="spellStart"/>
      <w:r w:rsidRPr="00A23714">
        <w:rPr>
          <w:rFonts w:eastAsia="Arimo" w:cstheme="minorHAnsi"/>
          <w:b/>
          <w:bCs/>
          <w:color w:val="000000"/>
        </w:rPr>
        <w:t>Magazzù</w:t>
      </w:r>
      <w:proofErr w:type="spellEnd"/>
      <w:r w:rsidRPr="00A23714">
        <w:rPr>
          <w:rFonts w:eastAsia="Arimo" w:cstheme="minorHAnsi"/>
          <w:color w:val="000000"/>
        </w:rPr>
        <w:t xml:space="preserve"> con l'opera "A scopo magico-propiziatorio", con il suo racconto sulla sopravvivenza, partendo da simbologia e magia</w:t>
      </w:r>
      <w:r w:rsidRPr="00A23714">
        <w:rPr>
          <w:rFonts w:eastAsia="Arimo" w:cstheme="minorHAnsi"/>
          <w:color w:val="000000"/>
        </w:rPr>
        <w:t>;</w:t>
      </w:r>
      <w:r w:rsidRPr="00A23714">
        <w:rPr>
          <w:rFonts w:eastAsia="Arimo" w:cstheme="minorHAnsi"/>
          <w:color w:val="000000"/>
        </w:rPr>
        <w:t xml:space="preserve"> </w:t>
      </w:r>
    </w:p>
    <w:p w14:paraId="48965596" w14:textId="7284DE4B" w:rsidR="00081695" w:rsidRPr="00A23714" w:rsidRDefault="00081695" w:rsidP="00081695">
      <w:pPr>
        <w:spacing w:before="120" w:after="120" w:line="336" w:lineRule="auto"/>
        <w:rPr>
          <w:rFonts w:cstheme="minorHAnsi"/>
        </w:rPr>
      </w:pPr>
      <w:r w:rsidRPr="00A23714">
        <w:rPr>
          <w:rFonts w:eastAsia="Arimo" w:cstheme="minorHAnsi"/>
          <w:b/>
          <w:bCs/>
          <w:color w:val="000000"/>
        </w:rPr>
        <w:t>Giacomo Costa</w:t>
      </w:r>
      <w:r w:rsidRPr="00A23714">
        <w:rPr>
          <w:rFonts w:eastAsia="Arimo" w:cstheme="minorHAnsi"/>
          <w:color w:val="000000"/>
        </w:rPr>
        <w:t xml:space="preserve"> con Wheel_1, video-arte nella rappresentazione di una città che si muove come una grande ruota dei criceti, che vede la città muoversi in un loop infinito</w:t>
      </w:r>
      <w:r w:rsidRPr="00A23714">
        <w:rPr>
          <w:rFonts w:eastAsia="Arimo" w:cstheme="minorHAnsi"/>
          <w:color w:val="000000"/>
        </w:rPr>
        <w:t>;</w:t>
      </w:r>
    </w:p>
    <w:p w14:paraId="1A817771" w14:textId="7C238D93" w:rsidR="00081695" w:rsidRPr="00A23714" w:rsidRDefault="00081695" w:rsidP="00081695">
      <w:pPr>
        <w:spacing w:before="120" w:after="120" w:line="336" w:lineRule="auto"/>
        <w:rPr>
          <w:rFonts w:cstheme="minorHAnsi"/>
        </w:rPr>
      </w:pPr>
      <w:proofErr w:type="spellStart"/>
      <w:r w:rsidRPr="00A23714">
        <w:rPr>
          <w:rFonts w:eastAsia="Arimo" w:cstheme="minorHAnsi"/>
          <w:b/>
          <w:bCs/>
          <w:color w:val="000000"/>
        </w:rPr>
        <w:t>Nezaket</w:t>
      </w:r>
      <w:proofErr w:type="spellEnd"/>
      <w:r w:rsidRPr="00A23714">
        <w:rPr>
          <w:rFonts w:eastAsia="Arimo" w:cstheme="minorHAnsi"/>
          <w:b/>
          <w:bCs/>
          <w:color w:val="000000"/>
        </w:rPr>
        <w:t xml:space="preserve"> </w:t>
      </w:r>
      <w:proofErr w:type="spellStart"/>
      <w:r w:rsidRPr="00A23714">
        <w:rPr>
          <w:rFonts w:eastAsia="Arimo" w:cstheme="minorHAnsi"/>
          <w:b/>
          <w:bCs/>
          <w:color w:val="000000"/>
        </w:rPr>
        <w:t>Ekici</w:t>
      </w:r>
      <w:proofErr w:type="spellEnd"/>
      <w:r w:rsidRPr="00A23714">
        <w:rPr>
          <w:rFonts w:eastAsia="Arimo" w:cstheme="minorHAnsi"/>
          <w:color w:val="000000"/>
        </w:rPr>
        <w:t xml:space="preserve"> con Transmission, un'opera di video arte che scopre il confine fra il mondo reale e digitale attraverso la composizione di un </w:t>
      </w:r>
      <w:proofErr w:type="spellStart"/>
      <w:r w:rsidRPr="00A23714">
        <w:rPr>
          <w:rFonts w:eastAsia="Arimo" w:cstheme="minorHAnsi"/>
          <w:color w:val="000000"/>
        </w:rPr>
        <w:t>q.r</w:t>
      </w:r>
      <w:proofErr w:type="spellEnd"/>
      <w:r w:rsidRPr="00A23714">
        <w:rPr>
          <w:rFonts w:eastAsia="Arimo" w:cstheme="minorHAnsi"/>
          <w:color w:val="000000"/>
        </w:rPr>
        <w:t xml:space="preserve"> code</w:t>
      </w:r>
      <w:r w:rsidRPr="00A23714">
        <w:rPr>
          <w:rFonts w:eastAsia="Arimo" w:cstheme="minorHAnsi"/>
          <w:color w:val="000000"/>
        </w:rPr>
        <w:t>;</w:t>
      </w:r>
    </w:p>
    <w:p w14:paraId="0B8E91E5" w14:textId="14B942BF" w:rsidR="00081695" w:rsidRPr="00A23714" w:rsidRDefault="00081695" w:rsidP="00081695">
      <w:pPr>
        <w:spacing w:before="120" w:after="120" w:line="336" w:lineRule="auto"/>
        <w:rPr>
          <w:rFonts w:cstheme="minorHAnsi"/>
        </w:rPr>
      </w:pPr>
      <w:r w:rsidRPr="00A23714">
        <w:rPr>
          <w:rFonts w:eastAsia="Arimo" w:cstheme="minorHAnsi"/>
          <w:b/>
          <w:bCs/>
          <w:color w:val="000000"/>
        </w:rPr>
        <w:t>Claudia Evangelista</w:t>
      </w:r>
      <w:r w:rsidRPr="00A23714">
        <w:rPr>
          <w:rFonts w:eastAsia="Arimo" w:cstheme="minorHAnsi"/>
          <w:color w:val="000000"/>
        </w:rPr>
        <w:t>, con la giuntura delle sue due opere "</w:t>
      </w:r>
      <w:proofErr w:type="spellStart"/>
      <w:r w:rsidRPr="00A23714">
        <w:rPr>
          <w:rFonts w:eastAsia="Arimo" w:cstheme="minorHAnsi"/>
          <w:color w:val="000000"/>
        </w:rPr>
        <w:t>Monazzero</w:t>
      </w:r>
      <w:proofErr w:type="spellEnd"/>
      <w:r w:rsidRPr="00A23714">
        <w:rPr>
          <w:rFonts w:eastAsia="Arimo" w:cstheme="minorHAnsi"/>
          <w:color w:val="000000"/>
        </w:rPr>
        <w:t xml:space="preserve">" e "Riqualificazioni Umane" in un racconto profondo fra passato e futuro. </w:t>
      </w:r>
    </w:p>
    <w:p w14:paraId="7A28AF45" w14:textId="7EED8B20" w:rsidR="00081695" w:rsidRPr="00A23714" w:rsidRDefault="00081695" w:rsidP="00081695">
      <w:pPr>
        <w:spacing w:before="120" w:after="120" w:line="336" w:lineRule="auto"/>
        <w:rPr>
          <w:rFonts w:cstheme="minorHAnsi"/>
        </w:rPr>
      </w:pPr>
      <w:r w:rsidRPr="00A23714">
        <w:rPr>
          <w:rFonts w:eastAsia="Arimo" w:cstheme="minorHAnsi"/>
          <w:color w:val="000000"/>
        </w:rPr>
        <w:t>Hanno</w:t>
      </w:r>
      <w:r w:rsidRPr="00A23714">
        <w:rPr>
          <w:rFonts w:eastAsia="Arimo" w:cstheme="minorHAnsi"/>
          <w:color w:val="000000"/>
        </w:rPr>
        <w:t>, inoltre,</w:t>
      </w:r>
      <w:r w:rsidRPr="00A23714">
        <w:rPr>
          <w:rFonts w:eastAsia="Arimo" w:cstheme="minorHAnsi"/>
          <w:color w:val="000000"/>
        </w:rPr>
        <w:t xml:space="preserve"> att</w:t>
      </w:r>
      <w:r w:rsidRPr="00A23714">
        <w:rPr>
          <w:rFonts w:eastAsia="Arimo" w:cstheme="minorHAnsi"/>
          <w:color w:val="000000"/>
        </w:rPr>
        <w:t>r</w:t>
      </w:r>
      <w:r w:rsidRPr="00A23714">
        <w:rPr>
          <w:rFonts w:eastAsia="Arimo" w:cstheme="minorHAnsi"/>
          <w:color w:val="000000"/>
        </w:rPr>
        <w:t>at</w:t>
      </w:r>
      <w:r w:rsidRPr="00A23714">
        <w:rPr>
          <w:rFonts w:eastAsia="Arimo" w:cstheme="minorHAnsi"/>
          <w:color w:val="000000"/>
        </w:rPr>
        <w:t>t</w:t>
      </w:r>
      <w:r w:rsidRPr="00A23714">
        <w:rPr>
          <w:rFonts w:eastAsia="Arimo" w:cstheme="minorHAnsi"/>
          <w:color w:val="000000"/>
        </w:rPr>
        <w:t xml:space="preserve">o fortemente l'attenzione dei fruitori: </w:t>
      </w:r>
    </w:p>
    <w:p w14:paraId="6E35A416" w14:textId="335034E7" w:rsidR="00081695" w:rsidRPr="00A23714" w:rsidRDefault="00081695" w:rsidP="00081695">
      <w:pPr>
        <w:spacing w:before="120" w:after="120" w:line="336" w:lineRule="auto"/>
        <w:rPr>
          <w:rFonts w:cstheme="minorHAnsi"/>
        </w:rPr>
      </w:pPr>
      <w:r w:rsidRPr="00A23714">
        <w:rPr>
          <w:rFonts w:eastAsia="Arimo" w:cstheme="minorHAnsi"/>
          <w:b/>
          <w:bCs/>
          <w:color w:val="000000"/>
        </w:rPr>
        <w:t>Ioana Calin</w:t>
      </w:r>
      <w:r w:rsidRPr="00A23714">
        <w:rPr>
          <w:rFonts w:eastAsia="Arimo" w:cstheme="minorHAnsi"/>
          <w:color w:val="000000"/>
        </w:rPr>
        <w:t xml:space="preserve"> con "Dipendenza", una pittura che indaga il ricordo e l'identità; </w:t>
      </w:r>
    </w:p>
    <w:p w14:paraId="1AE4D03D" w14:textId="77777777" w:rsidR="00081695" w:rsidRPr="00A23714" w:rsidRDefault="00081695" w:rsidP="00081695">
      <w:pPr>
        <w:spacing w:before="120" w:after="120" w:line="336" w:lineRule="auto"/>
        <w:rPr>
          <w:rFonts w:cstheme="minorHAnsi"/>
        </w:rPr>
      </w:pPr>
      <w:r w:rsidRPr="00A23714">
        <w:rPr>
          <w:rFonts w:eastAsia="Arimo" w:cstheme="minorHAnsi"/>
          <w:b/>
          <w:bCs/>
          <w:color w:val="000000"/>
        </w:rPr>
        <w:t>Agostino Scordo</w:t>
      </w:r>
      <w:r w:rsidRPr="00A23714">
        <w:rPr>
          <w:rFonts w:eastAsia="Arimo" w:cstheme="minorHAnsi"/>
          <w:color w:val="000000"/>
        </w:rPr>
        <w:t xml:space="preserve"> con l'opera interattiva "Per rinascere ogni volta dall'acqua all'aria" un'installazione che riflette sulla fragilità e dipendenza emotiva; </w:t>
      </w:r>
    </w:p>
    <w:p w14:paraId="57156B88" w14:textId="703F8311" w:rsidR="00081695" w:rsidRPr="00A23714" w:rsidRDefault="00081695" w:rsidP="00081695">
      <w:pPr>
        <w:spacing w:before="120" w:after="120" w:line="336" w:lineRule="auto"/>
        <w:rPr>
          <w:rFonts w:cstheme="minorHAnsi"/>
        </w:rPr>
      </w:pPr>
      <w:r w:rsidRPr="00A23714">
        <w:rPr>
          <w:rFonts w:eastAsia="Arimo" w:cstheme="minorHAnsi"/>
          <w:b/>
          <w:bCs/>
          <w:color w:val="000000"/>
        </w:rPr>
        <w:t>Caterina Ciocca</w:t>
      </w:r>
      <w:r w:rsidRPr="00A23714">
        <w:rPr>
          <w:rFonts w:eastAsia="Arimo" w:cstheme="minorHAnsi"/>
          <w:color w:val="000000"/>
        </w:rPr>
        <w:t xml:space="preserve"> con "Dive" con le sue sculture antropomorfe che raccontano la dipendenza tecnologica contemporanea</w:t>
      </w:r>
      <w:r w:rsidRPr="00A23714">
        <w:rPr>
          <w:rFonts w:eastAsia="Arimo" w:cstheme="minorHAnsi"/>
          <w:color w:val="000000"/>
        </w:rPr>
        <w:t>.</w:t>
      </w:r>
    </w:p>
    <w:p w14:paraId="201F6A20" w14:textId="07745275" w:rsidR="00081695" w:rsidRPr="00A23714" w:rsidRDefault="00081695" w:rsidP="00081695">
      <w:pPr>
        <w:spacing w:before="120" w:after="120" w:line="336" w:lineRule="auto"/>
        <w:rPr>
          <w:rFonts w:cstheme="minorHAnsi"/>
          <w:b/>
          <w:bCs/>
        </w:rPr>
      </w:pPr>
      <w:r w:rsidRPr="00A23714">
        <w:rPr>
          <w:rFonts w:eastAsia="Arimo" w:cstheme="minorHAnsi"/>
          <w:b/>
          <w:bCs/>
          <w:color w:val="000000"/>
        </w:rPr>
        <w:t xml:space="preserve">Artisti </w:t>
      </w:r>
    </w:p>
    <w:p w14:paraId="0920D4E6" w14:textId="15FC346F" w:rsidR="00081695" w:rsidRPr="00A23714" w:rsidRDefault="00081695" w:rsidP="00081695">
      <w:pPr>
        <w:spacing w:before="120" w:after="120" w:line="336" w:lineRule="auto"/>
        <w:rPr>
          <w:rFonts w:cstheme="minorHAnsi"/>
          <w:i/>
          <w:iCs/>
        </w:rPr>
      </w:pPr>
      <w:r w:rsidRPr="00A23714">
        <w:rPr>
          <w:rFonts w:eastAsia="Arimo" w:cstheme="minorHAnsi"/>
          <w:i/>
          <w:iCs/>
          <w:color w:val="000000"/>
        </w:rPr>
        <w:t xml:space="preserve">Agostino Scordo, Alessandra Licitra, Alessandro </w:t>
      </w:r>
      <w:proofErr w:type="spellStart"/>
      <w:r w:rsidRPr="00A23714">
        <w:rPr>
          <w:rFonts w:eastAsia="Arimo" w:cstheme="minorHAnsi"/>
          <w:i/>
          <w:iCs/>
          <w:color w:val="000000"/>
        </w:rPr>
        <w:t>Rietti</w:t>
      </w:r>
      <w:proofErr w:type="spellEnd"/>
      <w:r w:rsidRPr="00A23714">
        <w:rPr>
          <w:rFonts w:eastAsia="Arimo" w:cstheme="minorHAnsi"/>
          <w:i/>
          <w:iCs/>
          <w:color w:val="000000"/>
        </w:rPr>
        <w:t xml:space="preserve">, Allan </w:t>
      </w:r>
      <w:proofErr w:type="spellStart"/>
      <w:r w:rsidRPr="00A23714">
        <w:rPr>
          <w:rFonts w:eastAsia="Arimo" w:cstheme="minorHAnsi"/>
          <w:i/>
          <w:iCs/>
          <w:color w:val="000000"/>
        </w:rPr>
        <w:t>Boccatonda</w:t>
      </w:r>
      <w:proofErr w:type="spellEnd"/>
      <w:r w:rsidRPr="00A23714">
        <w:rPr>
          <w:rFonts w:eastAsia="Arimo" w:cstheme="minorHAnsi"/>
          <w:i/>
          <w:iCs/>
          <w:color w:val="000000"/>
        </w:rPr>
        <w:t xml:space="preserve">, Antonia Mercurio, Antonio Gualtieri Paternò, Ariela Coco, Aurora Villa, Carlotta Aura Moretto, Caterina Ciocca, Chiara </w:t>
      </w:r>
      <w:proofErr w:type="spellStart"/>
      <w:r w:rsidRPr="00A23714">
        <w:rPr>
          <w:rFonts w:eastAsia="Arimo" w:cstheme="minorHAnsi"/>
          <w:i/>
          <w:iCs/>
          <w:color w:val="000000"/>
        </w:rPr>
        <w:t>Pappaianni</w:t>
      </w:r>
      <w:proofErr w:type="spellEnd"/>
      <w:r w:rsidRPr="00A23714">
        <w:rPr>
          <w:rFonts w:eastAsia="Arimo" w:cstheme="minorHAnsi"/>
          <w:i/>
          <w:iCs/>
          <w:color w:val="000000"/>
        </w:rPr>
        <w:t xml:space="preserve">, Chiara Scolastica </w:t>
      </w:r>
      <w:proofErr w:type="spellStart"/>
      <w:r w:rsidRPr="00A23714">
        <w:rPr>
          <w:rFonts w:eastAsia="Arimo" w:cstheme="minorHAnsi"/>
          <w:i/>
          <w:iCs/>
          <w:color w:val="000000"/>
        </w:rPr>
        <w:t>Mosciatti</w:t>
      </w:r>
      <w:proofErr w:type="spellEnd"/>
      <w:r w:rsidRPr="00A23714">
        <w:rPr>
          <w:rFonts w:eastAsia="Arimo" w:cstheme="minorHAnsi"/>
          <w:i/>
          <w:iCs/>
          <w:color w:val="000000"/>
        </w:rPr>
        <w:t xml:space="preserve">, Claudia De Luca, Claudia Evangelista, Collettivo Nila, Diego Azzola, Diego Dattola, Elia </w:t>
      </w:r>
      <w:proofErr w:type="spellStart"/>
      <w:r w:rsidRPr="00A23714">
        <w:rPr>
          <w:rFonts w:eastAsia="Arimo" w:cstheme="minorHAnsi"/>
          <w:i/>
          <w:iCs/>
          <w:color w:val="000000"/>
        </w:rPr>
        <w:t>Spoton</w:t>
      </w:r>
      <w:proofErr w:type="spellEnd"/>
      <w:r w:rsidRPr="00A23714">
        <w:rPr>
          <w:rFonts w:eastAsia="Arimo" w:cstheme="minorHAnsi"/>
          <w:i/>
          <w:iCs/>
          <w:color w:val="000000"/>
        </w:rPr>
        <w:t xml:space="preserve">, Elia Valeo, Elisa Zadi, Fabio Adani, Federica Cuomo, Francesco Bonazza, Francesco </w:t>
      </w:r>
      <w:proofErr w:type="spellStart"/>
      <w:r w:rsidRPr="00A23714">
        <w:rPr>
          <w:rFonts w:eastAsia="Arimo" w:cstheme="minorHAnsi"/>
          <w:i/>
          <w:iCs/>
          <w:color w:val="000000"/>
        </w:rPr>
        <w:t>Niccoli</w:t>
      </w:r>
      <w:proofErr w:type="spellEnd"/>
      <w:r w:rsidRPr="00A23714">
        <w:rPr>
          <w:rFonts w:eastAsia="Arimo" w:cstheme="minorHAnsi"/>
          <w:i/>
          <w:iCs/>
          <w:color w:val="000000"/>
        </w:rPr>
        <w:t xml:space="preserve">, Francesco Pancari, Giacomo Costa, Giorgia Fiorentino, Giorgia </w:t>
      </w:r>
      <w:proofErr w:type="spellStart"/>
      <w:r w:rsidRPr="00A23714">
        <w:rPr>
          <w:rFonts w:eastAsia="Arimo" w:cstheme="minorHAnsi"/>
          <w:i/>
          <w:iCs/>
          <w:color w:val="000000"/>
        </w:rPr>
        <w:t>Guaglianone</w:t>
      </w:r>
      <w:proofErr w:type="spellEnd"/>
      <w:r w:rsidRPr="00A23714">
        <w:rPr>
          <w:rFonts w:eastAsia="Arimo" w:cstheme="minorHAnsi"/>
          <w:i/>
          <w:iCs/>
          <w:color w:val="000000"/>
        </w:rPr>
        <w:t xml:space="preserve">, Giulia </w:t>
      </w:r>
      <w:proofErr w:type="spellStart"/>
      <w:r w:rsidRPr="00A23714">
        <w:rPr>
          <w:rFonts w:eastAsia="Arimo" w:cstheme="minorHAnsi"/>
          <w:i/>
          <w:iCs/>
          <w:color w:val="000000"/>
        </w:rPr>
        <w:t>Bartoccelli</w:t>
      </w:r>
      <w:proofErr w:type="spellEnd"/>
      <w:r w:rsidRPr="00A23714">
        <w:rPr>
          <w:rFonts w:eastAsia="Arimo" w:cstheme="minorHAnsi"/>
          <w:i/>
          <w:iCs/>
          <w:color w:val="000000"/>
        </w:rPr>
        <w:t xml:space="preserve">, Giulietta Faccioli, Giuseppe Lombardo, Graziella Fiorita, Graziella Romeo, </w:t>
      </w:r>
      <w:proofErr w:type="spellStart"/>
      <w:r w:rsidRPr="00A23714">
        <w:rPr>
          <w:rFonts w:eastAsia="Arimo" w:cstheme="minorHAnsi"/>
          <w:i/>
          <w:iCs/>
          <w:color w:val="000000"/>
        </w:rPr>
        <w:t>Heidon</w:t>
      </w:r>
      <w:proofErr w:type="spellEnd"/>
      <w:r w:rsidRPr="00A23714">
        <w:rPr>
          <w:rFonts w:eastAsia="Arimo" w:cstheme="minorHAnsi"/>
          <w:i/>
          <w:iCs/>
          <w:color w:val="000000"/>
        </w:rPr>
        <w:t xml:space="preserve"> Reiner, Ilaria Ceriotti, Ioana Calin, Ivan </w:t>
      </w:r>
      <w:proofErr w:type="spellStart"/>
      <w:r w:rsidRPr="00A23714">
        <w:rPr>
          <w:rFonts w:eastAsia="Arimo" w:cstheme="minorHAnsi"/>
          <w:i/>
          <w:iCs/>
          <w:color w:val="000000"/>
        </w:rPr>
        <w:t>Sghirinzetti</w:t>
      </w:r>
      <w:proofErr w:type="spellEnd"/>
      <w:r w:rsidRPr="00A23714">
        <w:rPr>
          <w:rFonts w:eastAsia="Arimo" w:cstheme="minorHAnsi"/>
          <w:i/>
          <w:iCs/>
          <w:color w:val="000000"/>
        </w:rPr>
        <w:t xml:space="preserve">, Jennifer Barbuto, Jessica Estini, Juliet Izzo, Laura </w:t>
      </w:r>
      <w:proofErr w:type="spellStart"/>
      <w:r w:rsidRPr="00A23714">
        <w:rPr>
          <w:rFonts w:eastAsia="Arimo" w:cstheme="minorHAnsi"/>
          <w:i/>
          <w:iCs/>
          <w:color w:val="000000"/>
        </w:rPr>
        <w:t>Monai</w:t>
      </w:r>
      <w:proofErr w:type="spellEnd"/>
      <w:r w:rsidRPr="00A23714">
        <w:rPr>
          <w:rFonts w:eastAsia="Arimo" w:cstheme="minorHAnsi"/>
          <w:i/>
          <w:iCs/>
          <w:color w:val="000000"/>
        </w:rPr>
        <w:t xml:space="preserve">, Leonardo Panizza, Lodovica Piepoli, Marco Balbi Di Palma, Marco Del Vecchio, Mari Amman, Maria Neve Vallone, Marilina Marchica, Michela </w:t>
      </w:r>
      <w:proofErr w:type="spellStart"/>
      <w:r w:rsidRPr="00A23714">
        <w:rPr>
          <w:rFonts w:eastAsia="Arimo" w:cstheme="minorHAnsi"/>
          <w:i/>
          <w:iCs/>
          <w:color w:val="000000"/>
        </w:rPr>
        <w:t>Magazzù</w:t>
      </w:r>
      <w:proofErr w:type="spellEnd"/>
      <w:r w:rsidRPr="00A23714">
        <w:rPr>
          <w:rFonts w:eastAsia="Arimo" w:cstheme="minorHAnsi"/>
          <w:i/>
          <w:iCs/>
          <w:color w:val="000000"/>
        </w:rPr>
        <w:t xml:space="preserve">, </w:t>
      </w:r>
      <w:proofErr w:type="spellStart"/>
      <w:r w:rsidRPr="00A23714">
        <w:rPr>
          <w:rFonts w:eastAsia="Arimo" w:cstheme="minorHAnsi"/>
          <w:i/>
          <w:iCs/>
          <w:color w:val="000000"/>
        </w:rPr>
        <w:t>Naika</w:t>
      </w:r>
      <w:proofErr w:type="spellEnd"/>
      <w:r w:rsidRPr="00A23714">
        <w:rPr>
          <w:rFonts w:eastAsia="Arimo" w:cstheme="minorHAnsi"/>
          <w:i/>
          <w:iCs/>
          <w:color w:val="000000"/>
        </w:rPr>
        <w:t xml:space="preserve"> Mascaro, Nelson </w:t>
      </w:r>
      <w:proofErr w:type="spellStart"/>
      <w:r w:rsidRPr="00A23714">
        <w:rPr>
          <w:rFonts w:eastAsia="Arimo" w:cstheme="minorHAnsi"/>
          <w:i/>
          <w:iCs/>
          <w:color w:val="000000"/>
        </w:rPr>
        <w:t>Carrilho</w:t>
      </w:r>
      <w:proofErr w:type="spellEnd"/>
      <w:r w:rsidRPr="00A23714">
        <w:rPr>
          <w:rFonts w:eastAsia="Arimo" w:cstheme="minorHAnsi"/>
          <w:i/>
          <w:iCs/>
          <w:color w:val="000000"/>
        </w:rPr>
        <w:t xml:space="preserve">, </w:t>
      </w:r>
      <w:proofErr w:type="spellStart"/>
      <w:r w:rsidRPr="00A23714">
        <w:rPr>
          <w:rFonts w:eastAsia="Arimo" w:cstheme="minorHAnsi"/>
          <w:i/>
          <w:iCs/>
          <w:color w:val="000000"/>
        </w:rPr>
        <w:t>Nezaket</w:t>
      </w:r>
      <w:proofErr w:type="spellEnd"/>
      <w:r w:rsidRPr="00A23714">
        <w:rPr>
          <w:rFonts w:eastAsia="Arimo" w:cstheme="minorHAnsi"/>
          <w:i/>
          <w:iCs/>
          <w:color w:val="000000"/>
        </w:rPr>
        <w:t xml:space="preserve"> Etici, </w:t>
      </w:r>
      <w:proofErr w:type="spellStart"/>
      <w:r w:rsidRPr="00A23714">
        <w:rPr>
          <w:rFonts w:eastAsia="Arimo" w:cstheme="minorHAnsi"/>
          <w:i/>
          <w:iCs/>
          <w:color w:val="000000"/>
        </w:rPr>
        <w:t>Niccoló</w:t>
      </w:r>
      <w:proofErr w:type="spellEnd"/>
      <w:r w:rsidRPr="00A23714">
        <w:rPr>
          <w:rFonts w:eastAsia="Arimo" w:cstheme="minorHAnsi"/>
          <w:i/>
          <w:iCs/>
          <w:color w:val="000000"/>
        </w:rPr>
        <w:t xml:space="preserve"> Figure, Nicolas Salgado </w:t>
      </w:r>
      <w:proofErr w:type="spellStart"/>
      <w:r w:rsidRPr="00A23714">
        <w:rPr>
          <w:rFonts w:eastAsia="Arimo" w:cstheme="minorHAnsi"/>
          <w:i/>
          <w:iCs/>
          <w:color w:val="000000"/>
        </w:rPr>
        <w:t>Gomèz</w:t>
      </w:r>
      <w:proofErr w:type="spellEnd"/>
      <w:r w:rsidRPr="00A23714">
        <w:rPr>
          <w:rFonts w:eastAsia="Arimo" w:cstheme="minorHAnsi"/>
          <w:i/>
          <w:iCs/>
          <w:color w:val="000000"/>
        </w:rPr>
        <w:t xml:space="preserve">, Patrizia Leonino, Roberta Guarnera, Rosario Sorrenti, Rossella Barbante, Sabrina Mandelli, Stefano Bellanova, Tiziana Procopio, Valentina D'Elia, Valerio Villani </w:t>
      </w:r>
    </w:p>
    <w:p w14:paraId="0CC0AFE5" w14:textId="3FBC89B7" w:rsidR="00081695" w:rsidRPr="00A23714" w:rsidRDefault="00081695" w:rsidP="00081695">
      <w:pPr>
        <w:spacing w:before="120" w:after="120" w:line="336" w:lineRule="auto"/>
        <w:rPr>
          <w:rFonts w:cstheme="minorHAnsi"/>
          <w:b/>
          <w:bCs/>
        </w:rPr>
      </w:pPr>
      <w:r w:rsidRPr="00A23714">
        <w:rPr>
          <w:rFonts w:eastAsia="Arimo" w:cstheme="minorHAnsi"/>
          <w:b/>
          <w:bCs/>
          <w:color w:val="000000"/>
        </w:rPr>
        <w:t xml:space="preserve"> Scrittori </w:t>
      </w:r>
    </w:p>
    <w:p w14:paraId="4C5D80A3" w14:textId="01FC1BA0"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Andreas </w:t>
      </w:r>
      <w:proofErr w:type="spellStart"/>
      <w:r w:rsidRPr="00A23714">
        <w:rPr>
          <w:rFonts w:eastAsia="Arimo" w:cstheme="minorHAnsi"/>
          <w:color w:val="000000"/>
        </w:rPr>
        <w:t>Dammertz</w:t>
      </w:r>
      <w:proofErr w:type="spellEnd"/>
      <w:r w:rsidRPr="00A23714">
        <w:rPr>
          <w:rFonts w:eastAsia="Arimo" w:cstheme="minorHAnsi"/>
          <w:color w:val="000000"/>
        </w:rPr>
        <w:t xml:space="preserve">, Alessandra </w:t>
      </w:r>
      <w:proofErr w:type="spellStart"/>
      <w:r w:rsidRPr="00A23714">
        <w:rPr>
          <w:rFonts w:eastAsia="Arimo" w:cstheme="minorHAnsi"/>
          <w:color w:val="000000"/>
        </w:rPr>
        <w:t>Loizzo</w:t>
      </w:r>
      <w:proofErr w:type="spellEnd"/>
      <w:r w:rsidRPr="00A23714">
        <w:rPr>
          <w:rFonts w:eastAsia="Arimo" w:cstheme="minorHAnsi"/>
          <w:color w:val="000000"/>
        </w:rPr>
        <w:t xml:space="preserve">, Chiara Marasco, Elena Di Fede, Francesco </w:t>
      </w:r>
      <w:proofErr w:type="spellStart"/>
      <w:r w:rsidRPr="00A23714">
        <w:rPr>
          <w:rFonts w:eastAsia="Arimo" w:cstheme="minorHAnsi"/>
          <w:color w:val="000000"/>
        </w:rPr>
        <w:t>Cuteri</w:t>
      </w:r>
      <w:proofErr w:type="spellEnd"/>
      <w:r w:rsidRPr="00A23714">
        <w:rPr>
          <w:rFonts w:eastAsia="Arimo" w:cstheme="minorHAnsi"/>
          <w:color w:val="000000"/>
        </w:rPr>
        <w:t xml:space="preserve">, Rossana Cifarelli, Walter De Santis </w:t>
      </w:r>
    </w:p>
    <w:p w14:paraId="5F6D02FD" w14:textId="3A12E586" w:rsidR="00081695" w:rsidRPr="00A23714" w:rsidRDefault="00081695" w:rsidP="00081695">
      <w:pPr>
        <w:spacing w:before="120" w:after="120" w:line="336" w:lineRule="auto"/>
        <w:rPr>
          <w:rFonts w:cstheme="minorHAnsi"/>
          <w:b/>
          <w:bCs/>
        </w:rPr>
      </w:pPr>
      <w:r w:rsidRPr="00A23714">
        <w:rPr>
          <w:rFonts w:eastAsia="Arimo" w:cstheme="minorHAnsi"/>
          <w:b/>
          <w:bCs/>
          <w:color w:val="000000"/>
        </w:rPr>
        <w:lastRenderedPageBreak/>
        <w:t xml:space="preserve"> Illustratori  </w:t>
      </w:r>
    </w:p>
    <w:p w14:paraId="3D9A4C19" w14:textId="78B104D2" w:rsidR="00081695" w:rsidRPr="00A23714" w:rsidRDefault="00081695" w:rsidP="00081695">
      <w:pPr>
        <w:spacing w:before="120" w:after="120" w:line="336" w:lineRule="auto"/>
        <w:rPr>
          <w:rFonts w:cstheme="minorHAnsi"/>
        </w:rPr>
      </w:pPr>
      <w:r w:rsidRPr="00A23714">
        <w:rPr>
          <w:rFonts w:eastAsia="Arimo" w:cstheme="minorHAnsi"/>
          <w:color w:val="000000"/>
        </w:rPr>
        <w:t xml:space="preserve">Alex Delle Donne, Alois </w:t>
      </w:r>
      <w:proofErr w:type="spellStart"/>
      <w:r w:rsidRPr="00A23714">
        <w:rPr>
          <w:rFonts w:eastAsia="Arimo" w:cstheme="minorHAnsi"/>
          <w:color w:val="000000"/>
        </w:rPr>
        <w:t>Arruzza</w:t>
      </w:r>
      <w:proofErr w:type="spellEnd"/>
      <w:r w:rsidRPr="00A23714">
        <w:rPr>
          <w:rFonts w:eastAsia="Arimo" w:cstheme="minorHAnsi"/>
          <w:color w:val="000000"/>
        </w:rPr>
        <w:t xml:space="preserve">, </w:t>
      </w:r>
      <w:proofErr w:type="spellStart"/>
      <w:r w:rsidRPr="00A23714">
        <w:rPr>
          <w:rFonts w:eastAsia="Arimo" w:cstheme="minorHAnsi"/>
          <w:color w:val="000000"/>
        </w:rPr>
        <w:t>Creeptica</w:t>
      </w:r>
      <w:proofErr w:type="spellEnd"/>
      <w:r w:rsidRPr="00A23714">
        <w:rPr>
          <w:rFonts w:eastAsia="Arimo" w:cstheme="minorHAnsi"/>
          <w:color w:val="000000"/>
        </w:rPr>
        <w:t xml:space="preserve">, Serena Fida  </w:t>
      </w:r>
    </w:p>
    <w:p w14:paraId="6366203D" w14:textId="77777777" w:rsidR="00081695" w:rsidRPr="00A23714" w:rsidRDefault="00081695" w:rsidP="00081695">
      <w:pPr>
        <w:spacing w:before="120" w:after="120" w:line="336" w:lineRule="auto"/>
        <w:rPr>
          <w:rFonts w:cstheme="minorHAnsi"/>
          <w:b/>
          <w:bCs/>
        </w:rPr>
      </w:pPr>
      <w:r w:rsidRPr="00A23714">
        <w:rPr>
          <w:rFonts w:eastAsia="Arimo" w:cstheme="minorHAnsi"/>
          <w:b/>
          <w:bCs/>
          <w:color w:val="000000"/>
        </w:rPr>
        <w:t xml:space="preserve">Programma dell'evento </w:t>
      </w:r>
    </w:p>
    <w:p w14:paraId="40C22C3F" w14:textId="041152F3"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 Orario di apertura: dalle 17 alle 20 fino al giorno del finissage (4 settembre) </w:t>
      </w:r>
    </w:p>
    <w:p w14:paraId="74284586" w14:textId="77777777"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- 4 settembre: giornata dedicata ai talk e ai nostri ospiti con la partecipazione di: </w:t>
      </w:r>
    </w:p>
    <w:p w14:paraId="48002150" w14:textId="77777777"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Chiara Marasco (scrittrice di critica letteraria) </w:t>
      </w:r>
    </w:p>
    <w:p w14:paraId="480AC8D0" w14:textId="77777777"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Paola Gullo (regista) </w:t>
      </w:r>
    </w:p>
    <w:p w14:paraId="60C6A9BA" w14:textId="77777777"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Alessandra </w:t>
      </w:r>
      <w:proofErr w:type="spellStart"/>
      <w:r w:rsidRPr="00A23714">
        <w:rPr>
          <w:rFonts w:eastAsia="Arimo" w:cstheme="minorHAnsi"/>
          <w:color w:val="000000"/>
        </w:rPr>
        <w:t>Bonni</w:t>
      </w:r>
      <w:proofErr w:type="spellEnd"/>
      <w:r w:rsidRPr="00A23714">
        <w:rPr>
          <w:rFonts w:eastAsia="Arimo" w:cstheme="minorHAnsi"/>
          <w:color w:val="000000"/>
        </w:rPr>
        <w:t xml:space="preserve"> (sceneggiatrice) </w:t>
      </w:r>
    </w:p>
    <w:p w14:paraId="406A406D" w14:textId="77777777"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Sergio Calì (supervisore creativo) </w:t>
      </w:r>
    </w:p>
    <w:p w14:paraId="4736791A" w14:textId="77777777"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Francesco Ranieri (esperto di antropologia) </w:t>
      </w:r>
    </w:p>
    <w:p w14:paraId="0FD0BCAE" w14:textId="77777777"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Gianni Rosato (attore professionista) </w:t>
      </w:r>
    </w:p>
    <w:p w14:paraId="55E317B5" w14:textId="77777777" w:rsidR="00081695" w:rsidRPr="00A23714" w:rsidRDefault="00081695" w:rsidP="00081695">
      <w:pPr>
        <w:spacing w:before="120" w:after="120" w:line="336" w:lineRule="auto"/>
        <w:rPr>
          <w:rFonts w:cstheme="minorHAnsi"/>
        </w:rPr>
      </w:pPr>
      <w:r w:rsidRPr="00A23714">
        <w:rPr>
          <w:rFonts w:eastAsia="Arimo" w:cstheme="minorHAnsi"/>
          <w:color w:val="000000"/>
        </w:rPr>
        <w:t xml:space="preserve"> </w:t>
      </w:r>
    </w:p>
    <w:p w14:paraId="239986EE" w14:textId="44AFFC98" w:rsidR="00803335" w:rsidRPr="00A23714" w:rsidRDefault="00803335">
      <w:pPr>
        <w:rPr>
          <w:rFonts w:cstheme="minorHAnsi"/>
        </w:rPr>
      </w:pPr>
      <w:r w:rsidRPr="00A23714">
        <w:rPr>
          <w:rFonts w:cstheme="minorHAnsi"/>
        </w:rPr>
        <w:t xml:space="preserve"> </w:t>
      </w:r>
    </w:p>
    <w:p w14:paraId="37CFF3C1" w14:textId="77777777" w:rsidR="00983ABD" w:rsidRDefault="00983ABD"/>
    <w:sectPr w:rsidR="00983A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MS)">
    <w:altName w:val="Calibri"/>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FB"/>
    <w:rsid w:val="00081695"/>
    <w:rsid w:val="00117424"/>
    <w:rsid w:val="002E58FB"/>
    <w:rsid w:val="003C15AF"/>
    <w:rsid w:val="0044307D"/>
    <w:rsid w:val="00525F80"/>
    <w:rsid w:val="00684804"/>
    <w:rsid w:val="00803335"/>
    <w:rsid w:val="00847D6A"/>
    <w:rsid w:val="00983ABD"/>
    <w:rsid w:val="00A23714"/>
    <w:rsid w:val="00B82CC0"/>
    <w:rsid w:val="00B90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7C51"/>
  <w15:chartTrackingRefBased/>
  <w15:docId w15:val="{FBF9BF4A-CD49-4FA4-BBE4-49EDD542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1057</Words>
  <Characters>6028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2025-08-31T20:14:00Z</dcterms:created>
  <dcterms:modified xsi:type="dcterms:W3CDTF">2025-09-01T12:31:00Z</dcterms:modified>
</cp:coreProperties>
</file>