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B3" w:rsidRPr="00D51E43" w:rsidRDefault="003E18B3" w:rsidP="003E18B3">
      <w:pPr>
        <w:jc w:val="center"/>
        <w:rPr>
          <w:rFonts w:ascii="Garamond" w:hAnsi="Garamond"/>
          <w:b/>
          <w:sz w:val="28"/>
        </w:rPr>
      </w:pPr>
      <w:r>
        <w:rPr>
          <w:rFonts w:ascii="Garamond" w:hAnsi="Garamond"/>
          <w:b/>
          <w:sz w:val="28"/>
        </w:rPr>
        <w:t>Z/000</w:t>
      </w:r>
      <w:r w:rsidRPr="00D51E43">
        <w:rPr>
          <w:rFonts w:ascii="Garamond" w:hAnsi="Garamond"/>
          <w:b/>
          <w:sz w:val="28"/>
        </w:rPr>
        <w:t xml:space="preserve"> GENERATION</w:t>
      </w:r>
    </w:p>
    <w:p w:rsidR="003E18B3" w:rsidRPr="003E18B3" w:rsidRDefault="003E18B3" w:rsidP="003E18B3">
      <w:pPr>
        <w:jc w:val="center"/>
        <w:rPr>
          <w:rFonts w:ascii="Garamond" w:hAnsi="Garamond"/>
          <w:b/>
          <w:sz w:val="28"/>
        </w:rPr>
      </w:pPr>
      <w:r w:rsidRPr="003E18B3">
        <w:rPr>
          <w:rFonts w:ascii="Garamond" w:hAnsi="Garamond"/>
          <w:b/>
          <w:sz w:val="28"/>
        </w:rPr>
        <w:t>Artisti pugliesi 2000&gt;2020</w:t>
      </w:r>
    </w:p>
    <w:p w:rsidR="003E18B3" w:rsidRDefault="001C3CDF" w:rsidP="003E18B3">
      <w:pPr>
        <w:jc w:val="center"/>
        <w:rPr>
          <w:rFonts w:ascii="Garamond" w:hAnsi="Garamond"/>
          <w:sz w:val="28"/>
        </w:rPr>
      </w:pPr>
      <w:r>
        <w:rPr>
          <w:rFonts w:ascii="Garamond" w:hAnsi="Garamond"/>
          <w:sz w:val="28"/>
        </w:rPr>
        <w:t>Teatro</w:t>
      </w:r>
      <w:r w:rsidR="00AA10A7">
        <w:rPr>
          <w:rFonts w:ascii="Garamond" w:hAnsi="Garamond"/>
          <w:sz w:val="28"/>
        </w:rPr>
        <w:t xml:space="preserve"> Polifunzionale</w:t>
      </w:r>
      <w:r>
        <w:rPr>
          <w:rFonts w:ascii="Garamond" w:hAnsi="Garamond"/>
          <w:sz w:val="28"/>
        </w:rPr>
        <w:t xml:space="preserve"> </w:t>
      </w:r>
      <w:proofErr w:type="spellStart"/>
      <w:r>
        <w:rPr>
          <w:rFonts w:ascii="Garamond" w:hAnsi="Garamond"/>
          <w:sz w:val="28"/>
        </w:rPr>
        <w:t>Anche</w:t>
      </w:r>
      <w:r w:rsidR="003E18B3">
        <w:rPr>
          <w:rFonts w:ascii="Garamond" w:hAnsi="Garamond"/>
          <w:sz w:val="28"/>
        </w:rPr>
        <w:t>Cinema</w:t>
      </w:r>
      <w:proofErr w:type="spellEnd"/>
      <w:r w:rsidR="003E18B3">
        <w:rPr>
          <w:rFonts w:ascii="Garamond" w:hAnsi="Garamond"/>
          <w:sz w:val="28"/>
        </w:rPr>
        <w:t xml:space="preserve">, Bari </w:t>
      </w:r>
    </w:p>
    <w:p w:rsidR="003E18B3" w:rsidRDefault="003E18B3" w:rsidP="003E18B3">
      <w:pPr>
        <w:jc w:val="center"/>
        <w:rPr>
          <w:rFonts w:ascii="Garamond" w:hAnsi="Garamond"/>
          <w:sz w:val="28"/>
        </w:rPr>
      </w:pPr>
      <w:r>
        <w:rPr>
          <w:rFonts w:ascii="Garamond" w:hAnsi="Garamond"/>
          <w:sz w:val="28"/>
        </w:rPr>
        <w:t>inaugurazione: giovedì 22 ottobre 2020, ore 18</w:t>
      </w:r>
    </w:p>
    <w:p w:rsidR="003E18B3" w:rsidRDefault="003E18B3" w:rsidP="003E18B3">
      <w:pPr>
        <w:jc w:val="center"/>
        <w:rPr>
          <w:rFonts w:ascii="Garamond" w:hAnsi="Garamond"/>
          <w:sz w:val="28"/>
        </w:rPr>
      </w:pPr>
      <w:r>
        <w:rPr>
          <w:rFonts w:ascii="Garamond" w:hAnsi="Garamond"/>
          <w:sz w:val="28"/>
        </w:rPr>
        <w:t>fino al 15 novembre</w:t>
      </w:r>
    </w:p>
    <w:p w:rsidR="003E18B3" w:rsidRDefault="003E18B3" w:rsidP="003E18B3">
      <w:pPr>
        <w:jc w:val="center"/>
        <w:rPr>
          <w:rFonts w:ascii="Garamond" w:hAnsi="Garamond"/>
          <w:sz w:val="28"/>
        </w:rPr>
      </w:pPr>
    </w:p>
    <w:p w:rsidR="003E18B3" w:rsidRDefault="003E18B3" w:rsidP="003E18B3">
      <w:pPr>
        <w:jc w:val="center"/>
        <w:rPr>
          <w:rFonts w:ascii="Garamond" w:hAnsi="Garamond"/>
          <w:sz w:val="28"/>
        </w:rPr>
      </w:pPr>
      <w:r>
        <w:rPr>
          <w:rFonts w:ascii="Garamond" w:hAnsi="Garamond"/>
          <w:sz w:val="28"/>
        </w:rPr>
        <w:t xml:space="preserve">promossa da </w:t>
      </w:r>
    </w:p>
    <w:p w:rsidR="003E18B3" w:rsidRDefault="003E18B3" w:rsidP="003E18B3">
      <w:pPr>
        <w:jc w:val="center"/>
        <w:rPr>
          <w:rFonts w:ascii="Garamond" w:hAnsi="Garamond"/>
          <w:sz w:val="28"/>
        </w:rPr>
      </w:pPr>
      <w:r>
        <w:rPr>
          <w:rFonts w:ascii="Garamond" w:hAnsi="Garamond"/>
          <w:sz w:val="28"/>
        </w:rPr>
        <w:t xml:space="preserve">Regione Puglia, </w:t>
      </w:r>
      <w:proofErr w:type="spellStart"/>
      <w:r w:rsidR="00AA10A7">
        <w:rPr>
          <w:rFonts w:ascii="Garamond" w:hAnsi="Garamond"/>
          <w:sz w:val="28"/>
        </w:rPr>
        <w:t>Pugliapromozione</w:t>
      </w:r>
      <w:proofErr w:type="spellEnd"/>
      <w:r w:rsidR="00AA10A7">
        <w:rPr>
          <w:rFonts w:ascii="Garamond" w:hAnsi="Garamond"/>
          <w:sz w:val="28"/>
        </w:rPr>
        <w:t xml:space="preserve">, </w:t>
      </w:r>
      <w:r>
        <w:rPr>
          <w:rFonts w:ascii="Garamond" w:hAnsi="Garamond"/>
          <w:sz w:val="28"/>
        </w:rPr>
        <w:t>Teatro Pubblico Pugliese e Comune di Bari</w:t>
      </w:r>
    </w:p>
    <w:p w:rsidR="004F6AB5" w:rsidRDefault="004F6AB5" w:rsidP="003E18B3">
      <w:pPr>
        <w:jc w:val="center"/>
        <w:rPr>
          <w:rFonts w:ascii="Garamond" w:hAnsi="Garamond"/>
          <w:sz w:val="28"/>
        </w:rPr>
      </w:pPr>
      <w:r>
        <w:rPr>
          <w:rFonts w:ascii="Garamond" w:hAnsi="Garamond"/>
          <w:sz w:val="28"/>
        </w:rPr>
        <w:t>nell’ambito di</w:t>
      </w:r>
    </w:p>
    <w:p w:rsidR="004F6AB5" w:rsidRDefault="004F6AB5" w:rsidP="003E18B3">
      <w:pPr>
        <w:jc w:val="center"/>
        <w:rPr>
          <w:rFonts w:ascii="Garamond" w:hAnsi="Garamond"/>
          <w:sz w:val="28"/>
        </w:rPr>
      </w:pPr>
      <w:r>
        <w:rPr>
          <w:rFonts w:ascii="Garamond" w:hAnsi="Garamond"/>
          <w:sz w:val="28"/>
        </w:rPr>
        <w:t>Festa del Mare 2020</w:t>
      </w:r>
    </w:p>
    <w:p w:rsidR="003E18B3" w:rsidRDefault="003E18B3" w:rsidP="003E18B3">
      <w:pPr>
        <w:jc w:val="center"/>
        <w:rPr>
          <w:rFonts w:ascii="Garamond" w:hAnsi="Garamond"/>
          <w:sz w:val="28"/>
        </w:rPr>
      </w:pPr>
      <w:r>
        <w:rPr>
          <w:rFonts w:ascii="Garamond" w:hAnsi="Garamond"/>
          <w:sz w:val="28"/>
        </w:rPr>
        <w:t>con il patrocinio della</w:t>
      </w:r>
    </w:p>
    <w:p w:rsidR="003E18B3" w:rsidRDefault="003E18B3" w:rsidP="003E18B3">
      <w:pPr>
        <w:jc w:val="center"/>
        <w:rPr>
          <w:rFonts w:ascii="Garamond" w:hAnsi="Garamond"/>
          <w:sz w:val="28"/>
        </w:rPr>
      </w:pPr>
      <w:r>
        <w:rPr>
          <w:rFonts w:ascii="Garamond" w:hAnsi="Garamond"/>
          <w:sz w:val="28"/>
        </w:rPr>
        <w:t xml:space="preserve">Fondazione Museo Pino </w:t>
      </w:r>
      <w:proofErr w:type="spellStart"/>
      <w:r>
        <w:rPr>
          <w:rFonts w:ascii="Garamond" w:hAnsi="Garamond"/>
          <w:sz w:val="28"/>
        </w:rPr>
        <w:t>Pascali</w:t>
      </w:r>
      <w:proofErr w:type="spellEnd"/>
    </w:p>
    <w:p w:rsidR="003E18B3" w:rsidRDefault="003E18B3" w:rsidP="003E18B3">
      <w:pPr>
        <w:jc w:val="center"/>
        <w:rPr>
          <w:rFonts w:ascii="Garamond" w:hAnsi="Garamond"/>
          <w:sz w:val="28"/>
        </w:rPr>
      </w:pPr>
    </w:p>
    <w:p w:rsidR="003E18B3" w:rsidRPr="003E18B3" w:rsidRDefault="003E18B3" w:rsidP="001C3CDF">
      <w:pPr>
        <w:jc w:val="center"/>
        <w:rPr>
          <w:rFonts w:ascii="Garamond" w:hAnsi="Garamond"/>
          <w:sz w:val="28"/>
        </w:rPr>
      </w:pPr>
      <w:r>
        <w:rPr>
          <w:rFonts w:ascii="Garamond" w:hAnsi="Garamond"/>
          <w:sz w:val="28"/>
        </w:rPr>
        <w:t xml:space="preserve">a cura di Christian </w:t>
      </w:r>
      <w:proofErr w:type="spellStart"/>
      <w:r>
        <w:rPr>
          <w:rFonts w:ascii="Garamond" w:hAnsi="Garamond"/>
          <w:sz w:val="28"/>
        </w:rPr>
        <w:t>Caliandro</w:t>
      </w:r>
      <w:proofErr w:type="spellEnd"/>
    </w:p>
    <w:p w:rsidR="003E18B3" w:rsidRPr="003E18B3" w:rsidRDefault="003E18B3" w:rsidP="00DB4EBC">
      <w:pPr>
        <w:jc w:val="center"/>
        <w:rPr>
          <w:rFonts w:ascii="Garamond" w:hAnsi="Garamond"/>
          <w:sz w:val="28"/>
        </w:rPr>
      </w:pPr>
      <w:r>
        <w:rPr>
          <w:rFonts w:ascii="Garamond" w:hAnsi="Garamond"/>
          <w:sz w:val="28"/>
        </w:rPr>
        <w:t xml:space="preserve">Natascia </w:t>
      </w:r>
      <w:proofErr w:type="spellStart"/>
      <w:r>
        <w:rPr>
          <w:rFonts w:ascii="Garamond" w:hAnsi="Garamond"/>
          <w:sz w:val="28"/>
        </w:rPr>
        <w:t>Abbattista</w:t>
      </w:r>
      <w:proofErr w:type="spellEnd"/>
      <w:r>
        <w:rPr>
          <w:rFonts w:ascii="Garamond" w:hAnsi="Garamond"/>
          <w:sz w:val="28"/>
        </w:rPr>
        <w:t xml:space="preserve">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sidRPr="003E18B3">
        <w:rPr>
          <w:rFonts w:ascii="Garamond" w:hAnsi="Garamond"/>
          <w:sz w:val="28"/>
        </w:rPr>
        <w:t xml:space="preserve">Mariantonietta </w:t>
      </w:r>
      <w:proofErr w:type="spellStart"/>
      <w:r w:rsidRPr="003E18B3">
        <w:rPr>
          <w:rFonts w:ascii="Garamond" w:hAnsi="Garamond"/>
          <w:sz w:val="28"/>
        </w:rPr>
        <w:t>Bagliato</w:t>
      </w:r>
      <w:proofErr w:type="spellEnd"/>
      <w:r>
        <w:rPr>
          <w:rFonts w:ascii="Garamond" w:hAnsi="Garamond"/>
          <w:sz w:val="28"/>
        </w:rPr>
        <w:t xml:space="preserve">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proofErr w:type="spellStart"/>
      <w:r>
        <w:rPr>
          <w:rFonts w:ascii="Garamond" w:hAnsi="Garamond"/>
          <w:sz w:val="28"/>
        </w:rPr>
        <w:t>Pierluca</w:t>
      </w:r>
      <w:proofErr w:type="spellEnd"/>
      <w:r>
        <w:rPr>
          <w:rFonts w:ascii="Garamond" w:hAnsi="Garamond"/>
          <w:sz w:val="28"/>
        </w:rPr>
        <w:t xml:space="preserve"> Cetera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Pr>
          <w:rFonts w:ascii="Garamond" w:hAnsi="Garamond"/>
          <w:sz w:val="28"/>
        </w:rPr>
        <w:t xml:space="preserve">Nicola Curri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sidRPr="003E18B3">
        <w:rPr>
          <w:rFonts w:ascii="Garamond" w:hAnsi="Garamond"/>
          <w:sz w:val="28"/>
        </w:rPr>
        <w:t>Cristiano De Gaetano</w:t>
      </w:r>
      <w:r>
        <w:rPr>
          <w:rFonts w:ascii="Garamond" w:hAnsi="Garamond"/>
          <w:sz w:val="28"/>
        </w:rPr>
        <w:t xml:space="preserve">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Pr>
          <w:rFonts w:ascii="Garamond" w:hAnsi="Garamond"/>
          <w:sz w:val="28"/>
        </w:rPr>
        <w:t xml:space="preserve">Raffaele Fiorella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sidRPr="003E18B3">
        <w:rPr>
          <w:rFonts w:ascii="Garamond" w:hAnsi="Garamond"/>
          <w:sz w:val="28"/>
        </w:rPr>
        <w:t>Stefania Pellegrini</w:t>
      </w:r>
      <w:r>
        <w:rPr>
          <w:rFonts w:ascii="Garamond" w:hAnsi="Garamond"/>
          <w:sz w:val="28"/>
        </w:rPr>
        <w:t xml:space="preserve">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Pr>
          <w:rFonts w:ascii="Garamond" w:hAnsi="Garamond"/>
          <w:sz w:val="28"/>
        </w:rPr>
        <w:t xml:space="preserve">Patrizia Piarulli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sidRPr="003E18B3">
        <w:rPr>
          <w:rFonts w:ascii="Garamond" w:hAnsi="Garamond"/>
          <w:sz w:val="28"/>
        </w:rPr>
        <w:t xml:space="preserve">Carlo Michele </w:t>
      </w:r>
      <w:proofErr w:type="spellStart"/>
      <w:r w:rsidRPr="003E18B3">
        <w:rPr>
          <w:rFonts w:ascii="Garamond" w:hAnsi="Garamond"/>
          <w:sz w:val="28"/>
        </w:rPr>
        <w:t>Schirinzi</w:t>
      </w:r>
      <w:proofErr w:type="spellEnd"/>
      <w:r>
        <w:rPr>
          <w:rFonts w:ascii="Garamond" w:hAnsi="Garamond"/>
          <w:sz w:val="28"/>
        </w:rPr>
        <w:t xml:space="preserve">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Pr>
          <w:rFonts w:ascii="Garamond" w:hAnsi="Garamond"/>
          <w:sz w:val="28"/>
        </w:rPr>
        <w:t xml:space="preserve">Giuseppe Teofilo </w:t>
      </w:r>
      <w:r w:rsidRPr="006652E5">
        <w:rPr>
          <w:rFonts w:ascii="Garamond" w:hAnsi="Garamond"/>
          <w:sz w:val="28"/>
          <w:szCs w:val="28"/>
          <w:shd w:val="clear" w:color="auto" w:fill="FFFFFF"/>
        </w:rPr>
        <w:t>•</w:t>
      </w:r>
      <w:r>
        <w:rPr>
          <w:rFonts w:ascii="Garamond" w:hAnsi="Garamond"/>
          <w:sz w:val="28"/>
          <w:szCs w:val="28"/>
          <w:shd w:val="clear" w:color="auto" w:fill="FFFFFF"/>
        </w:rPr>
        <w:t xml:space="preserve"> </w:t>
      </w:r>
      <w:r>
        <w:rPr>
          <w:rFonts w:ascii="Garamond" w:hAnsi="Garamond"/>
          <w:sz w:val="28"/>
        </w:rPr>
        <w:t>Nicola Vinci</w:t>
      </w:r>
    </w:p>
    <w:p w:rsidR="003E18B3" w:rsidRPr="00D51E43" w:rsidRDefault="003E18B3" w:rsidP="003E18B3">
      <w:pPr>
        <w:jc w:val="both"/>
        <w:rPr>
          <w:rFonts w:ascii="Garamond" w:hAnsi="Garamond"/>
          <w:b/>
          <w:sz w:val="28"/>
        </w:rPr>
      </w:pPr>
    </w:p>
    <w:p w:rsidR="003E18B3" w:rsidRDefault="003E18B3" w:rsidP="003E18B3">
      <w:pPr>
        <w:jc w:val="both"/>
        <w:rPr>
          <w:rFonts w:ascii="Garamond" w:hAnsi="Garamond"/>
          <w:sz w:val="28"/>
        </w:rPr>
      </w:pPr>
      <w:r>
        <w:rPr>
          <w:rFonts w:ascii="Garamond" w:hAnsi="Garamond"/>
          <w:sz w:val="28"/>
        </w:rPr>
        <w:t xml:space="preserve">La mostra collettiva </w:t>
      </w:r>
      <w:r w:rsidRPr="003E18B3">
        <w:rPr>
          <w:rFonts w:ascii="Garamond" w:hAnsi="Garamond"/>
          <w:i/>
          <w:sz w:val="28"/>
        </w:rPr>
        <w:t>Z/000 GENERATION</w:t>
      </w:r>
      <w:r w:rsidR="001C3CDF">
        <w:rPr>
          <w:rFonts w:ascii="Garamond" w:hAnsi="Garamond"/>
          <w:i/>
          <w:sz w:val="28"/>
        </w:rPr>
        <w:t>. Artisti pugliesi 2000&gt;2020</w:t>
      </w:r>
      <w:r>
        <w:rPr>
          <w:rFonts w:ascii="Garamond" w:hAnsi="Garamond"/>
          <w:sz w:val="28"/>
        </w:rPr>
        <w:t xml:space="preserve"> fotografa il momento storico tra la fine anni Novanta e inizio degli anni Zero e ritrae la generazione di artisti pugliesi (provenienti dalle province di Bari, Lecce, Taranto, BAT) cresciuta, in quel tempo e in quello spazio, attorno e insieme alla figura carismatica – purtroppo scomparsa prematuramente – del tarantino  </w:t>
      </w:r>
      <w:r w:rsidRPr="00D51E43">
        <w:rPr>
          <w:rFonts w:ascii="Garamond" w:hAnsi="Garamond"/>
          <w:b/>
          <w:sz w:val="28"/>
        </w:rPr>
        <w:t>Cristiano De Gaetano</w:t>
      </w:r>
      <w:r>
        <w:rPr>
          <w:rFonts w:ascii="Garamond" w:hAnsi="Garamond"/>
          <w:sz w:val="28"/>
        </w:rPr>
        <w:t xml:space="preserve"> (1975-2013): </w:t>
      </w:r>
      <w:r w:rsidRPr="006063E0">
        <w:rPr>
          <w:rFonts w:ascii="Garamond" w:hAnsi="Garamond"/>
          <w:b/>
          <w:sz w:val="28"/>
        </w:rPr>
        <w:t xml:space="preserve">Carlo Michele </w:t>
      </w:r>
      <w:proofErr w:type="spellStart"/>
      <w:r w:rsidRPr="006063E0">
        <w:rPr>
          <w:rFonts w:ascii="Garamond" w:hAnsi="Garamond"/>
          <w:b/>
          <w:sz w:val="28"/>
        </w:rPr>
        <w:t>Schirinzi</w:t>
      </w:r>
      <w:proofErr w:type="spellEnd"/>
      <w:r>
        <w:rPr>
          <w:rFonts w:ascii="Garamond" w:hAnsi="Garamond"/>
          <w:b/>
          <w:sz w:val="28"/>
        </w:rPr>
        <w:t>,</w:t>
      </w:r>
      <w:r w:rsidRPr="006063E0">
        <w:rPr>
          <w:rFonts w:ascii="Garamond" w:hAnsi="Garamond"/>
          <w:b/>
          <w:sz w:val="28"/>
        </w:rPr>
        <w:t xml:space="preserve"> </w:t>
      </w:r>
      <w:proofErr w:type="spellStart"/>
      <w:r>
        <w:rPr>
          <w:rFonts w:ascii="Garamond" w:hAnsi="Garamond"/>
          <w:b/>
          <w:sz w:val="28"/>
        </w:rPr>
        <w:t>Pierluca</w:t>
      </w:r>
      <w:proofErr w:type="spellEnd"/>
      <w:r>
        <w:rPr>
          <w:rFonts w:ascii="Garamond" w:hAnsi="Garamond"/>
          <w:b/>
          <w:sz w:val="28"/>
        </w:rPr>
        <w:t xml:space="preserve"> Cetera,</w:t>
      </w:r>
      <w:r w:rsidRPr="006063E0">
        <w:rPr>
          <w:rFonts w:ascii="Garamond" w:hAnsi="Garamond"/>
          <w:b/>
          <w:sz w:val="28"/>
        </w:rPr>
        <w:t xml:space="preserve"> Nicola Vinci, </w:t>
      </w:r>
      <w:r>
        <w:rPr>
          <w:rFonts w:ascii="Garamond" w:hAnsi="Garamond"/>
          <w:b/>
          <w:sz w:val="28"/>
        </w:rPr>
        <w:t xml:space="preserve">Nicola Curri, </w:t>
      </w:r>
      <w:r w:rsidRPr="006063E0">
        <w:rPr>
          <w:rFonts w:ascii="Garamond" w:hAnsi="Garamond"/>
          <w:b/>
          <w:sz w:val="28"/>
        </w:rPr>
        <w:t xml:space="preserve">Patrizia Piarulli, Natascia </w:t>
      </w:r>
      <w:proofErr w:type="spellStart"/>
      <w:r w:rsidRPr="006063E0">
        <w:rPr>
          <w:rFonts w:ascii="Garamond" w:hAnsi="Garamond"/>
          <w:b/>
          <w:sz w:val="28"/>
        </w:rPr>
        <w:t>Abbattista</w:t>
      </w:r>
      <w:proofErr w:type="spellEnd"/>
      <w:r w:rsidRPr="006063E0">
        <w:rPr>
          <w:rFonts w:ascii="Garamond" w:hAnsi="Garamond"/>
          <w:b/>
          <w:sz w:val="28"/>
        </w:rPr>
        <w:t>, Stefania</w:t>
      </w:r>
      <w:r>
        <w:rPr>
          <w:rFonts w:ascii="Garamond" w:hAnsi="Garamond"/>
          <w:b/>
          <w:sz w:val="28"/>
        </w:rPr>
        <w:t xml:space="preserve"> Pellegrini</w:t>
      </w:r>
      <w:r w:rsidRPr="006063E0">
        <w:rPr>
          <w:rFonts w:ascii="Garamond" w:hAnsi="Garamond"/>
          <w:b/>
          <w:sz w:val="28"/>
        </w:rPr>
        <w:t xml:space="preserve">, Giuseppe Teofilo, Raffaele Fiorella, Mariantonietta </w:t>
      </w:r>
      <w:proofErr w:type="spellStart"/>
      <w:r w:rsidRPr="006063E0">
        <w:rPr>
          <w:rFonts w:ascii="Garamond" w:hAnsi="Garamond"/>
          <w:b/>
          <w:sz w:val="28"/>
        </w:rPr>
        <w:t>Bagliato</w:t>
      </w:r>
      <w:proofErr w:type="spellEnd"/>
      <w:r w:rsidRPr="003E18B3">
        <w:rPr>
          <w:rFonts w:ascii="Garamond" w:hAnsi="Garamond"/>
          <w:sz w:val="28"/>
        </w:rPr>
        <w:t>.</w:t>
      </w:r>
    </w:p>
    <w:p w:rsidR="00C83D7E" w:rsidRDefault="00C83D7E" w:rsidP="003E18B3">
      <w:pPr>
        <w:jc w:val="both"/>
        <w:rPr>
          <w:rFonts w:ascii="Garamond" w:hAnsi="Garamond"/>
          <w:i/>
          <w:sz w:val="28"/>
        </w:rPr>
      </w:pPr>
    </w:p>
    <w:p w:rsidR="00C83D7E" w:rsidRDefault="00C83D7E" w:rsidP="003E18B3">
      <w:pPr>
        <w:jc w:val="both"/>
        <w:rPr>
          <w:rFonts w:ascii="Garamond" w:hAnsi="Garamond"/>
          <w:i/>
          <w:sz w:val="28"/>
        </w:rPr>
      </w:pPr>
    </w:p>
    <w:p w:rsidR="000D04B7" w:rsidRDefault="000D04B7" w:rsidP="000D04B7">
      <w:pPr>
        <w:rPr>
          <w:rFonts w:ascii="Garamond" w:hAnsi="Garamond"/>
          <w:sz w:val="28"/>
        </w:rPr>
      </w:pPr>
      <w:r>
        <w:rPr>
          <w:rFonts w:ascii="Garamond" w:hAnsi="Garamond"/>
          <w:i/>
          <w:sz w:val="28"/>
        </w:rPr>
        <w:t>“</w:t>
      </w:r>
      <w:r w:rsidRPr="000D04B7">
        <w:rPr>
          <w:rFonts w:ascii="Garamond" w:hAnsi="Garamond"/>
          <w:i/>
          <w:sz w:val="28"/>
        </w:rPr>
        <w:t>Con questo progetto, nell’ambito della Festa del Mare, Regione Puglia sostiene i talenti e le eccellenze del nostro territorio. La mostra Z/000 Generation storicizza l’esperienza di un gruppo di giovani artisti nati e cresciuti artisticamente grazie alle ispirazioni e agli influssi della nostra terra.  Il nostro obiettivo, in questo momento difficile, è quello di valorizzare le risorse umane, le competenze e i talenti del territorio, mettendo cultura e turismo al centro di un modello diverso di sviluppo economico per il sud e supportare progetti che rendano la cultura accessibile alla comunità a 360 gradi</w:t>
      </w:r>
      <w:r>
        <w:rPr>
          <w:rFonts w:ascii="Garamond" w:hAnsi="Garamond"/>
          <w:i/>
          <w:sz w:val="28"/>
        </w:rPr>
        <w:t>”</w:t>
      </w:r>
      <w:r w:rsidR="00284213">
        <w:rPr>
          <w:rFonts w:ascii="Garamond" w:hAnsi="Garamond"/>
          <w:sz w:val="28"/>
        </w:rPr>
        <w:t xml:space="preserve">, commenta </w:t>
      </w:r>
      <w:r w:rsidR="00284213" w:rsidRPr="00BF0CA5">
        <w:rPr>
          <w:rFonts w:ascii="Garamond" w:hAnsi="Garamond"/>
          <w:b/>
          <w:sz w:val="28"/>
        </w:rPr>
        <w:t>Aldo Patruno</w:t>
      </w:r>
      <w:r w:rsidR="00284213">
        <w:rPr>
          <w:rFonts w:ascii="Garamond" w:hAnsi="Garamond"/>
          <w:sz w:val="28"/>
        </w:rPr>
        <w:t xml:space="preserve">, </w:t>
      </w:r>
      <w:r w:rsidR="00284213" w:rsidRPr="00284213">
        <w:rPr>
          <w:rFonts w:ascii="Garamond" w:hAnsi="Garamond"/>
          <w:sz w:val="28"/>
        </w:rPr>
        <w:t>Direttore Dipartimento Turismo, Economia della Cultura e Valorizzazione del territorio della Regione Puglia</w:t>
      </w:r>
    </w:p>
    <w:p w:rsidR="00DA015B" w:rsidRDefault="00DA015B" w:rsidP="00DA015B">
      <w:pPr>
        <w:jc w:val="both"/>
        <w:rPr>
          <w:rFonts w:ascii="Garamond" w:hAnsi="Garamond"/>
          <w:sz w:val="28"/>
        </w:rPr>
      </w:pPr>
      <w:r w:rsidRPr="00F9089A">
        <w:rPr>
          <w:rFonts w:ascii="Garamond" w:hAnsi="Garamond"/>
          <w:i/>
          <w:sz w:val="28"/>
        </w:rPr>
        <w:t>Questa collettiva rientra nel cartellone di Festa del Mare 2020, la rassegna che quest'anno abbiamo voluto si spingesse oltre l'estate per offrire al pubblico barese opportunità di fruizione culturale il più possibile diversificate, tutte nel rispetto delle attuali norme a contrasto della diffusione del virus.</w:t>
      </w:r>
      <w:r>
        <w:rPr>
          <w:rFonts w:ascii="Garamond" w:hAnsi="Garamond"/>
          <w:i/>
          <w:sz w:val="28"/>
        </w:rPr>
        <w:t xml:space="preserve"> </w:t>
      </w:r>
      <w:r w:rsidRPr="00F9089A">
        <w:rPr>
          <w:rFonts w:ascii="Garamond" w:hAnsi="Garamond"/>
          <w:i/>
          <w:sz w:val="28"/>
        </w:rPr>
        <w:t xml:space="preserve">La scelta è caduta su un collettivo di artisti pugliesi accomunati dall'essersi formati nella nostra Accademia di Belle </w:t>
      </w:r>
      <w:r>
        <w:rPr>
          <w:rFonts w:ascii="Garamond" w:hAnsi="Garamond"/>
          <w:i/>
          <w:sz w:val="28"/>
        </w:rPr>
        <w:t>A</w:t>
      </w:r>
      <w:r w:rsidRPr="00F9089A">
        <w:rPr>
          <w:rFonts w:ascii="Garamond" w:hAnsi="Garamond"/>
          <w:i/>
          <w:sz w:val="28"/>
        </w:rPr>
        <w:t>rti sul finire degli anni Novanta e dall'aver mosso insieme i primi passi nel mondo dell'arte: artisti che dialogano tra loro, le cui opere vengono proposte in un arco di oltre vent'anni a testimoniare lo sviluppo di percorsi di ricerca ed espressivi personalissimi, eppure legati da uno stesso interesse a scandagliare l'umano e il perturbante.</w:t>
      </w:r>
      <w:r>
        <w:rPr>
          <w:rFonts w:ascii="Garamond" w:hAnsi="Garamond"/>
          <w:i/>
          <w:sz w:val="28"/>
        </w:rPr>
        <w:t xml:space="preserve"> </w:t>
      </w:r>
      <w:r w:rsidRPr="00F9089A">
        <w:rPr>
          <w:rFonts w:ascii="Garamond" w:hAnsi="Garamond"/>
          <w:i/>
          <w:sz w:val="28"/>
        </w:rPr>
        <w:t>Z/000 Generation risponde così, perfettamente, alla volontà di valorizzare i talenti della nostra terra offrendo loro nuove occasioni di portare la propria esperienza artistica all'attenzione di un pubblico vasto, che voglia riflettere e interrogarsi al cospetto di queste opere segnate da un'ampia interdisciplinarietà espressiva.</w:t>
      </w:r>
      <w:r>
        <w:rPr>
          <w:rFonts w:ascii="Garamond" w:hAnsi="Garamond"/>
          <w:i/>
          <w:sz w:val="28"/>
        </w:rPr>
        <w:t xml:space="preserve"> </w:t>
      </w:r>
      <w:r w:rsidRPr="00F9089A">
        <w:rPr>
          <w:rFonts w:ascii="Garamond" w:hAnsi="Garamond"/>
          <w:i/>
          <w:sz w:val="28"/>
        </w:rPr>
        <w:t>Nelle prossime settimane presenteremo due nuovi appuntamenti di Festa del Mare, guardando però oltre i confini del nostro Paese per portare a Bari la produzione di grandi nom</w:t>
      </w:r>
      <w:r>
        <w:rPr>
          <w:rFonts w:ascii="Garamond" w:hAnsi="Garamond"/>
          <w:i/>
          <w:sz w:val="28"/>
        </w:rPr>
        <w:t>i</w:t>
      </w:r>
      <w:r w:rsidRPr="00F9089A">
        <w:rPr>
          <w:rFonts w:ascii="Garamond" w:hAnsi="Garamond"/>
          <w:i/>
          <w:sz w:val="28"/>
        </w:rPr>
        <w:t xml:space="preserve"> dell'arte contemporanea</w:t>
      </w:r>
      <w:r>
        <w:rPr>
          <w:rFonts w:ascii="Garamond" w:hAnsi="Garamond"/>
          <w:i/>
          <w:sz w:val="28"/>
        </w:rPr>
        <w:t>”</w:t>
      </w:r>
      <w:r>
        <w:rPr>
          <w:rFonts w:ascii="Garamond" w:hAnsi="Garamond"/>
          <w:sz w:val="28"/>
        </w:rPr>
        <w:t xml:space="preserve">, ha commentato </w:t>
      </w:r>
      <w:r w:rsidRPr="002F048E">
        <w:rPr>
          <w:rFonts w:ascii="Garamond" w:hAnsi="Garamond"/>
          <w:b/>
          <w:sz w:val="28"/>
        </w:rPr>
        <w:t>Ines Pierucci</w:t>
      </w:r>
      <w:r>
        <w:rPr>
          <w:rFonts w:ascii="Garamond" w:hAnsi="Garamond"/>
          <w:sz w:val="28"/>
        </w:rPr>
        <w:t>, Assessore alla Cultura del Comune di Bari</w:t>
      </w:r>
    </w:p>
    <w:p w:rsidR="00F77083" w:rsidRPr="00F77083" w:rsidRDefault="00F77083" w:rsidP="00DA015B">
      <w:pPr>
        <w:jc w:val="both"/>
        <w:rPr>
          <w:rFonts w:ascii="Garamond" w:hAnsi="Garamond"/>
          <w:i/>
          <w:sz w:val="28"/>
        </w:rPr>
      </w:pPr>
      <w:r w:rsidRPr="00F9089A">
        <w:rPr>
          <w:rFonts w:ascii="Garamond" w:hAnsi="Garamond"/>
          <w:i/>
          <w:sz w:val="28"/>
        </w:rPr>
        <w:t>“Con questa mostra puntiamo ad intercettare il pubblico degli appassionati di arte contemporanea che sappiamo essere curioso e con voglia di spostarsi</w:t>
      </w:r>
      <w:r>
        <w:rPr>
          <w:rFonts w:ascii="Garamond" w:hAnsi="Garamond"/>
          <w:i/>
          <w:sz w:val="28"/>
        </w:rPr>
        <w:t>”</w:t>
      </w:r>
      <w:r w:rsidRPr="00F9089A">
        <w:rPr>
          <w:rFonts w:ascii="Garamond" w:hAnsi="Garamond"/>
          <w:sz w:val="28"/>
        </w:rPr>
        <w:t xml:space="preserve"> – ha dichiarato </w:t>
      </w:r>
      <w:r w:rsidRPr="002F048E">
        <w:rPr>
          <w:rFonts w:ascii="Garamond" w:hAnsi="Garamond"/>
          <w:b/>
          <w:sz w:val="28"/>
        </w:rPr>
        <w:t>Luca Scandale</w:t>
      </w:r>
      <w:r w:rsidRPr="00F9089A">
        <w:rPr>
          <w:rFonts w:ascii="Garamond" w:hAnsi="Garamond"/>
          <w:sz w:val="28"/>
        </w:rPr>
        <w:t xml:space="preserve">, Coordinatore Piano Strategico Puglia 365 – </w:t>
      </w:r>
      <w:r>
        <w:rPr>
          <w:rFonts w:ascii="Garamond" w:hAnsi="Garamond"/>
          <w:sz w:val="28"/>
        </w:rPr>
        <w:t>“</w:t>
      </w:r>
      <w:r w:rsidRPr="00F9089A">
        <w:rPr>
          <w:rFonts w:ascii="Garamond" w:hAnsi="Garamond"/>
          <w:i/>
          <w:sz w:val="28"/>
        </w:rPr>
        <w:t>e puntiamo a destagionalizzare il turismo a Bari che è molto legato alla dimensione estiva.”</w:t>
      </w:r>
    </w:p>
    <w:p w:rsidR="00F9089A" w:rsidRDefault="00F9089A" w:rsidP="003E18B3">
      <w:pPr>
        <w:jc w:val="both"/>
        <w:rPr>
          <w:rFonts w:ascii="Garamond" w:hAnsi="Garamond"/>
          <w:sz w:val="28"/>
        </w:rPr>
      </w:pPr>
      <w:r w:rsidRPr="00F9089A">
        <w:rPr>
          <w:rFonts w:ascii="Garamond" w:hAnsi="Garamond"/>
          <w:i/>
          <w:sz w:val="28"/>
        </w:rPr>
        <w:t>“La vera novità di questa edizione della Festa del Mare è rappresentata dal fatto che grazie a questa mostra, e alle altre due che saranno presentate più avanti, la manifestazione va nella direzione della destagionalizzazione</w:t>
      </w:r>
      <w:r w:rsidRPr="00F9089A">
        <w:rPr>
          <w:rFonts w:ascii="Garamond" w:hAnsi="Garamond"/>
          <w:sz w:val="28"/>
        </w:rPr>
        <w:t xml:space="preserve"> – il commento di </w:t>
      </w:r>
      <w:r w:rsidRPr="00BF0CA5">
        <w:rPr>
          <w:rFonts w:ascii="Garamond" w:hAnsi="Garamond"/>
          <w:b/>
          <w:sz w:val="28"/>
        </w:rPr>
        <w:t>Giuseppe D’Urso</w:t>
      </w:r>
      <w:r w:rsidRPr="00F9089A">
        <w:rPr>
          <w:rFonts w:ascii="Garamond" w:hAnsi="Garamond"/>
          <w:sz w:val="28"/>
        </w:rPr>
        <w:t>, presidente Teatro Pubblico Pugliese-</w:t>
      </w:r>
      <w:r>
        <w:rPr>
          <w:rFonts w:ascii="Garamond" w:hAnsi="Garamond"/>
          <w:sz w:val="28"/>
        </w:rPr>
        <w:t>.</w:t>
      </w:r>
      <w:r w:rsidRPr="00F9089A">
        <w:rPr>
          <w:rFonts w:ascii="Garamond" w:hAnsi="Garamond"/>
          <w:sz w:val="28"/>
        </w:rPr>
        <w:t xml:space="preserve"> </w:t>
      </w:r>
      <w:r w:rsidR="00D5023E">
        <w:rPr>
          <w:rFonts w:ascii="Garamond" w:hAnsi="Garamond"/>
          <w:i/>
          <w:sz w:val="28"/>
        </w:rPr>
        <w:t>In q</w:t>
      </w:r>
      <w:r w:rsidRPr="00F9089A">
        <w:rPr>
          <w:rFonts w:ascii="Garamond" w:hAnsi="Garamond"/>
          <w:i/>
          <w:sz w:val="28"/>
        </w:rPr>
        <w:t>uest’anno così difficile siamo riusciti comunque ad offrire un programma di qualità tra musica, teatro e arte che</w:t>
      </w:r>
      <w:r>
        <w:rPr>
          <w:rFonts w:ascii="Garamond" w:hAnsi="Garamond"/>
          <w:i/>
          <w:sz w:val="28"/>
        </w:rPr>
        <w:t xml:space="preserve"> ha</w:t>
      </w:r>
      <w:r w:rsidRPr="00F9089A">
        <w:rPr>
          <w:rFonts w:ascii="Garamond" w:hAnsi="Garamond"/>
          <w:i/>
          <w:sz w:val="28"/>
        </w:rPr>
        <w:t xml:space="preserve"> intercettato pubblici diversi</w:t>
      </w:r>
      <w:r w:rsidRPr="00F9089A">
        <w:rPr>
          <w:rFonts w:ascii="Garamond" w:hAnsi="Garamond"/>
          <w:sz w:val="28"/>
        </w:rPr>
        <w:t>”.</w:t>
      </w:r>
    </w:p>
    <w:p w:rsidR="003E18B3" w:rsidRDefault="003E18B3" w:rsidP="003E18B3">
      <w:pPr>
        <w:jc w:val="both"/>
        <w:rPr>
          <w:rFonts w:ascii="Garamond" w:hAnsi="Garamond"/>
          <w:sz w:val="28"/>
        </w:rPr>
      </w:pPr>
      <w:r>
        <w:rPr>
          <w:rFonts w:ascii="Garamond" w:hAnsi="Garamond"/>
          <w:sz w:val="28"/>
        </w:rPr>
        <w:t xml:space="preserve">Il progetto espositivo prende le mosse da </w:t>
      </w:r>
      <w:proofErr w:type="spellStart"/>
      <w:r w:rsidRPr="00657463">
        <w:rPr>
          <w:rFonts w:ascii="Garamond" w:hAnsi="Garamond"/>
          <w:b/>
          <w:i/>
          <w:sz w:val="28"/>
        </w:rPr>
        <w:t>Speed</w:t>
      </w:r>
      <w:proofErr w:type="spellEnd"/>
      <w:r w:rsidRPr="00657463">
        <w:rPr>
          <w:rFonts w:ascii="Garamond" w:hAnsi="Garamond"/>
          <w:b/>
          <w:i/>
          <w:sz w:val="28"/>
        </w:rPr>
        <w:t xml:space="preserve"> of Life</w:t>
      </w:r>
      <w:r w:rsidRPr="00657463">
        <w:rPr>
          <w:rFonts w:ascii="Garamond" w:hAnsi="Garamond"/>
          <w:b/>
          <w:sz w:val="28"/>
        </w:rPr>
        <w:t xml:space="preserve">, </w:t>
      </w:r>
      <w:r w:rsidRPr="003E18B3">
        <w:rPr>
          <w:rFonts w:ascii="Garamond" w:hAnsi="Garamond"/>
          <w:sz w:val="28"/>
        </w:rPr>
        <w:t xml:space="preserve">la retrospettiva di De Gaetano tenutasi alla Fondazione Museo </w:t>
      </w:r>
      <w:proofErr w:type="spellStart"/>
      <w:r w:rsidRPr="003E18B3">
        <w:rPr>
          <w:rFonts w:ascii="Garamond" w:hAnsi="Garamond"/>
          <w:sz w:val="28"/>
        </w:rPr>
        <w:t>Pascali</w:t>
      </w:r>
      <w:proofErr w:type="spellEnd"/>
      <w:r w:rsidRPr="003E18B3">
        <w:rPr>
          <w:rFonts w:ascii="Garamond" w:hAnsi="Garamond"/>
          <w:sz w:val="28"/>
        </w:rPr>
        <w:t xml:space="preserve"> di Polignano a Mare nel 2017</w:t>
      </w:r>
      <w:r>
        <w:rPr>
          <w:rFonts w:ascii="Garamond" w:hAnsi="Garamond"/>
          <w:sz w:val="28"/>
        </w:rPr>
        <w:t xml:space="preserve"> (di cui rappresenta </w:t>
      </w:r>
      <w:r>
        <w:rPr>
          <w:rFonts w:ascii="Garamond" w:hAnsi="Garamond"/>
          <w:sz w:val="28"/>
        </w:rPr>
        <w:lastRenderedPageBreak/>
        <w:t xml:space="preserve">una sorta di </w:t>
      </w:r>
      <w:r w:rsidRPr="006921DD">
        <w:rPr>
          <w:rFonts w:ascii="Garamond" w:hAnsi="Garamond"/>
          <w:i/>
          <w:sz w:val="28"/>
        </w:rPr>
        <w:t>spin-off</w:t>
      </w:r>
      <w:r>
        <w:rPr>
          <w:rFonts w:ascii="Garamond" w:hAnsi="Garamond"/>
          <w:sz w:val="28"/>
        </w:rPr>
        <w:t xml:space="preserve">) e dalla </w:t>
      </w:r>
      <w:r w:rsidRPr="003E18B3">
        <w:rPr>
          <w:rFonts w:ascii="Garamond" w:hAnsi="Garamond"/>
          <w:sz w:val="28"/>
        </w:rPr>
        <w:t>mostra collettiva</w:t>
      </w:r>
      <w:r w:rsidRPr="00657463">
        <w:rPr>
          <w:rFonts w:ascii="Garamond" w:hAnsi="Garamond"/>
          <w:b/>
          <w:sz w:val="28"/>
        </w:rPr>
        <w:t xml:space="preserve"> </w:t>
      </w:r>
      <w:r w:rsidRPr="00657463">
        <w:rPr>
          <w:rFonts w:ascii="Garamond" w:hAnsi="Garamond"/>
          <w:b/>
          <w:i/>
          <w:sz w:val="28"/>
        </w:rPr>
        <w:t>Z/000</w:t>
      </w:r>
      <w:r w:rsidRPr="00657463">
        <w:rPr>
          <w:rFonts w:ascii="Garamond" w:hAnsi="Garamond"/>
          <w:b/>
          <w:sz w:val="28"/>
        </w:rPr>
        <w:t xml:space="preserve"> </w:t>
      </w:r>
      <w:r w:rsidRPr="003E18B3">
        <w:rPr>
          <w:rFonts w:ascii="Garamond" w:hAnsi="Garamond"/>
          <w:sz w:val="28"/>
        </w:rPr>
        <w:t>ideata, organizzata e realizzata dagli artisti stessi nel febbraio 2000 presso l’ex-convento di S. Chiara a Castellaneta</w:t>
      </w:r>
      <w:r>
        <w:rPr>
          <w:rFonts w:ascii="Garamond" w:hAnsi="Garamond"/>
          <w:sz w:val="28"/>
        </w:rPr>
        <w:t xml:space="preserve">,  </w:t>
      </w:r>
      <w:r w:rsidRPr="00F5115D">
        <w:rPr>
          <w:rFonts w:ascii="Garamond" w:hAnsi="Garamond"/>
          <w:b/>
          <w:sz w:val="28"/>
        </w:rPr>
        <w:t>mettendo a confronto le produzioni di questi autori risalenti a venti anni fa con quelle attuali</w:t>
      </w:r>
      <w:r>
        <w:rPr>
          <w:rFonts w:ascii="Garamond" w:hAnsi="Garamond"/>
          <w:sz w:val="28"/>
        </w:rPr>
        <w:t xml:space="preserve">: ne viene fuori un’interpretazione critica dell’evoluzione nel linguaggio di questa </w:t>
      </w:r>
      <w:r>
        <w:rPr>
          <w:rFonts w:ascii="Garamond" w:hAnsi="Garamond"/>
          <w:i/>
          <w:sz w:val="28"/>
        </w:rPr>
        <w:t xml:space="preserve">Z/000 </w:t>
      </w:r>
      <w:r w:rsidRPr="006063E0">
        <w:rPr>
          <w:rFonts w:ascii="Garamond" w:hAnsi="Garamond"/>
          <w:i/>
          <w:sz w:val="28"/>
        </w:rPr>
        <w:t>Generation</w:t>
      </w:r>
      <w:r>
        <w:rPr>
          <w:rFonts w:ascii="Garamond" w:hAnsi="Garamond"/>
          <w:sz w:val="28"/>
        </w:rPr>
        <w:t xml:space="preserve"> che ha costruito nel corso degli ultimi venticinque anni un’attitudine stilistica coerente e incisiva - oltre che intimamente alternativa e “eretica” rispetto al </w:t>
      </w:r>
      <w:proofErr w:type="spellStart"/>
      <w:r w:rsidRPr="00C07948">
        <w:rPr>
          <w:rFonts w:ascii="Garamond" w:hAnsi="Garamond"/>
          <w:i/>
          <w:sz w:val="28"/>
        </w:rPr>
        <w:t>mainstream</w:t>
      </w:r>
      <w:proofErr w:type="spellEnd"/>
      <w:r>
        <w:rPr>
          <w:rFonts w:ascii="Garamond" w:hAnsi="Garamond"/>
          <w:sz w:val="28"/>
        </w:rPr>
        <w:t xml:space="preserve"> dell’arte contemporanea nazionale e internazionale nell’ultimo ventennio – con aspetti comuni molto precisi e tipici. La loro ricerca ruota infatti, allora come oggi, attorno ai </w:t>
      </w:r>
      <w:r w:rsidRPr="001A7DA0">
        <w:rPr>
          <w:rFonts w:ascii="Garamond" w:hAnsi="Garamond"/>
          <w:sz w:val="28"/>
        </w:rPr>
        <w:t>temi della figura umana, del volto, della maschera, del corpo, del sesso, della morte e del perturbante (</w:t>
      </w:r>
      <w:proofErr w:type="spellStart"/>
      <w:r w:rsidRPr="001A7DA0">
        <w:rPr>
          <w:rFonts w:ascii="Garamond" w:hAnsi="Garamond"/>
          <w:i/>
          <w:sz w:val="28"/>
        </w:rPr>
        <w:t>unheimlich</w:t>
      </w:r>
      <w:proofErr w:type="spellEnd"/>
      <w:r w:rsidRPr="001A7DA0">
        <w:rPr>
          <w:rFonts w:ascii="Garamond" w:hAnsi="Garamond"/>
          <w:sz w:val="28"/>
        </w:rPr>
        <w:t>) freudiano</w:t>
      </w:r>
      <w:r>
        <w:rPr>
          <w:rFonts w:ascii="Garamond" w:hAnsi="Garamond"/>
          <w:sz w:val="28"/>
        </w:rPr>
        <w:t xml:space="preserve">. </w:t>
      </w:r>
      <w:r>
        <w:rPr>
          <w:rFonts w:ascii="Garamond" w:hAnsi="Garamond" w:cs="Arial"/>
          <w:sz w:val="28"/>
          <w:szCs w:val="28"/>
        </w:rPr>
        <w:t xml:space="preserve">Questo progetto rappresenta un momento di </w:t>
      </w:r>
      <w:r w:rsidRPr="00392545">
        <w:rPr>
          <w:rFonts w:ascii="Garamond" w:hAnsi="Garamond" w:cs="Arial"/>
          <w:b/>
          <w:sz w:val="28"/>
          <w:szCs w:val="28"/>
        </w:rPr>
        <w:t>valorizzazione di alcune eccellenze creative del territorio pugliese</w:t>
      </w:r>
      <w:r w:rsidRPr="00392545">
        <w:rPr>
          <w:rFonts w:ascii="Garamond" w:hAnsi="Garamond" w:cs="Arial"/>
          <w:sz w:val="28"/>
          <w:szCs w:val="28"/>
        </w:rPr>
        <w:t>, a partire da una vicenda ormai storica e storicizzabile, che merita di essere documentata, promossa e raccontata.</w:t>
      </w:r>
      <w:r>
        <w:rPr>
          <w:rFonts w:ascii="Garamond" w:hAnsi="Garamond" w:cs="Arial"/>
          <w:sz w:val="28"/>
          <w:szCs w:val="28"/>
        </w:rPr>
        <w:t xml:space="preserve"> </w:t>
      </w:r>
      <w:r>
        <w:rPr>
          <w:rFonts w:ascii="Garamond" w:hAnsi="Garamond"/>
          <w:sz w:val="28"/>
        </w:rPr>
        <w:t xml:space="preserve">La mostra si sviluppa attraverso </w:t>
      </w:r>
      <w:r w:rsidRPr="00CA1BEA">
        <w:rPr>
          <w:rFonts w:ascii="Garamond" w:hAnsi="Garamond"/>
          <w:b/>
          <w:sz w:val="28"/>
        </w:rPr>
        <w:t>opere del passato e opere attuali, caratterizzate da un’interessante interdisciplinarietà</w:t>
      </w:r>
      <w:r>
        <w:rPr>
          <w:rFonts w:ascii="Garamond" w:hAnsi="Garamond"/>
          <w:sz w:val="28"/>
        </w:rPr>
        <w:t xml:space="preserve"> (questi autori sono infatti pittori, scultori,</w:t>
      </w:r>
      <w:r w:rsidR="00A71360">
        <w:rPr>
          <w:rFonts w:ascii="Garamond" w:hAnsi="Garamond"/>
          <w:sz w:val="28"/>
        </w:rPr>
        <w:t xml:space="preserve"> fotografi,</w:t>
      </w:r>
      <w:r>
        <w:rPr>
          <w:rFonts w:ascii="Garamond" w:hAnsi="Garamond"/>
          <w:sz w:val="28"/>
        </w:rPr>
        <w:t xml:space="preserve"> </w:t>
      </w:r>
      <w:r w:rsidRPr="006063E0">
        <w:rPr>
          <w:rFonts w:ascii="Garamond" w:hAnsi="Garamond"/>
          <w:i/>
          <w:sz w:val="28"/>
        </w:rPr>
        <w:t>performer</w:t>
      </w:r>
      <w:r>
        <w:rPr>
          <w:rFonts w:ascii="Garamond" w:hAnsi="Garamond"/>
          <w:sz w:val="28"/>
        </w:rPr>
        <w:t xml:space="preserve">, </w:t>
      </w:r>
      <w:r w:rsidRPr="006063E0">
        <w:rPr>
          <w:rFonts w:ascii="Garamond" w:hAnsi="Garamond"/>
          <w:i/>
          <w:sz w:val="28"/>
        </w:rPr>
        <w:t>videomaker</w:t>
      </w:r>
      <w:r>
        <w:rPr>
          <w:rFonts w:ascii="Garamond" w:hAnsi="Garamond"/>
          <w:sz w:val="28"/>
        </w:rPr>
        <w:t xml:space="preserve">), che danno conto degli esordi e della crescita nella ricerca di questo gruppo artistico. </w:t>
      </w:r>
    </w:p>
    <w:p w:rsidR="00854329" w:rsidRPr="001C3CDF" w:rsidRDefault="003E18B3" w:rsidP="001C3CDF">
      <w:pPr>
        <w:jc w:val="both"/>
        <w:rPr>
          <w:rFonts w:ascii="Garamond" w:hAnsi="Garamond" w:cs="Arial"/>
          <w:sz w:val="28"/>
          <w:szCs w:val="28"/>
        </w:rPr>
      </w:pPr>
      <w:r>
        <w:rPr>
          <w:rFonts w:ascii="Garamond" w:hAnsi="Garamond"/>
          <w:sz w:val="28"/>
        </w:rPr>
        <w:t xml:space="preserve">Il progetto espositivo si inserisce inoltre all’interno di una </w:t>
      </w:r>
      <w:r w:rsidRPr="00CA1BEA">
        <w:rPr>
          <w:rFonts w:ascii="Garamond" w:hAnsi="Garamond"/>
          <w:b/>
          <w:sz w:val="28"/>
        </w:rPr>
        <w:t>riflessione sullo statuto della mostra e dell’opera d’arte nell’epoca attuale, caratterizzata dalla pandemia</w:t>
      </w:r>
      <w:r>
        <w:rPr>
          <w:rFonts w:ascii="Garamond" w:hAnsi="Garamond"/>
          <w:sz w:val="28"/>
        </w:rPr>
        <w:t>.</w:t>
      </w:r>
      <w:r w:rsidR="001C3CDF">
        <w:rPr>
          <w:rFonts w:ascii="Garamond" w:hAnsi="Garamond" w:cs="Arial"/>
          <w:sz w:val="28"/>
          <w:szCs w:val="28"/>
        </w:rPr>
        <w:t xml:space="preserve"> </w:t>
      </w:r>
      <w:r w:rsidRPr="00AA55C9">
        <w:rPr>
          <w:rFonts w:ascii="Garamond" w:hAnsi="Garamond" w:cs="Arial"/>
          <w:sz w:val="28"/>
          <w:szCs w:val="28"/>
        </w:rPr>
        <w:t xml:space="preserve">Alla luce di questo, il nostro territorio </w:t>
      </w:r>
      <w:r>
        <w:rPr>
          <w:rFonts w:ascii="Garamond" w:hAnsi="Garamond" w:cs="Arial"/>
          <w:sz w:val="28"/>
          <w:szCs w:val="28"/>
        </w:rPr>
        <w:t>potrebbe diventare un contesto</w:t>
      </w:r>
      <w:r w:rsidRPr="00AA55C9">
        <w:rPr>
          <w:rFonts w:ascii="Garamond" w:hAnsi="Garamond" w:cs="Arial"/>
          <w:sz w:val="28"/>
          <w:szCs w:val="28"/>
        </w:rPr>
        <w:t xml:space="preserve"> in cui </w:t>
      </w:r>
      <w:r w:rsidRPr="00F5115D">
        <w:rPr>
          <w:rFonts w:ascii="Garamond" w:hAnsi="Garamond" w:cs="Arial"/>
          <w:sz w:val="28"/>
          <w:szCs w:val="28"/>
        </w:rPr>
        <w:t>all’esperienza del “consumo” culturale si sostituisca sempre più quella dell’</w:t>
      </w:r>
      <w:r w:rsidRPr="00F5115D">
        <w:rPr>
          <w:rFonts w:ascii="Garamond" w:hAnsi="Garamond" w:cs="Arial"/>
          <w:iCs/>
          <w:sz w:val="28"/>
          <w:szCs w:val="28"/>
        </w:rPr>
        <w:t>esperienza</w:t>
      </w:r>
      <w:r w:rsidRPr="00F5115D">
        <w:rPr>
          <w:rFonts w:ascii="Garamond" w:hAnsi="Garamond" w:cs="Arial"/>
          <w:sz w:val="28"/>
          <w:szCs w:val="28"/>
        </w:rPr>
        <w:t xml:space="preserve">. </w:t>
      </w:r>
      <w:r>
        <w:rPr>
          <w:rFonts w:ascii="Garamond" w:hAnsi="Garamond" w:cs="Arial"/>
          <w:sz w:val="28"/>
          <w:szCs w:val="28"/>
        </w:rPr>
        <w:t>In tal</w:t>
      </w:r>
      <w:r w:rsidRPr="00AA55C9">
        <w:rPr>
          <w:rFonts w:ascii="Garamond" w:hAnsi="Garamond" w:cs="Arial"/>
          <w:sz w:val="28"/>
          <w:szCs w:val="28"/>
        </w:rPr>
        <w:t xml:space="preserve"> senso, l’arte e la cultura sono in grado di costruire </w:t>
      </w:r>
      <w:r w:rsidRPr="00F9334E">
        <w:rPr>
          <w:rFonts w:ascii="Garamond" w:hAnsi="Garamond" w:cs="Arial"/>
          <w:sz w:val="28"/>
          <w:szCs w:val="28"/>
        </w:rPr>
        <w:t>una dimensione nuova di intimità con le persone, quindi di stabilire un rapporto diretto e profondo con</w:t>
      </w:r>
      <w:r w:rsidR="00F9334E">
        <w:rPr>
          <w:rFonts w:ascii="Garamond" w:hAnsi="Garamond" w:cs="Arial"/>
          <w:sz w:val="28"/>
          <w:szCs w:val="28"/>
        </w:rPr>
        <w:t xml:space="preserve"> la comunità</w:t>
      </w:r>
      <w:r w:rsidRPr="00AA55C9">
        <w:rPr>
          <w:rFonts w:ascii="Garamond" w:hAnsi="Garamond" w:cs="Arial"/>
          <w:sz w:val="28"/>
          <w:szCs w:val="28"/>
        </w:rPr>
        <w:t>.</w:t>
      </w:r>
      <w:r w:rsidR="001C3CDF">
        <w:rPr>
          <w:rFonts w:ascii="Garamond" w:hAnsi="Garamond" w:cs="Arial"/>
          <w:sz w:val="28"/>
          <w:szCs w:val="28"/>
        </w:rPr>
        <w:t xml:space="preserve"> In quest’ottica, u</w:t>
      </w:r>
      <w:r>
        <w:rPr>
          <w:rFonts w:ascii="Garamond" w:hAnsi="Garamond" w:cs="Arial"/>
          <w:sz w:val="28"/>
          <w:szCs w:val="28"/>
        </w:rPr>
        <w:t xml:space="preserve">no spazio dunque come </w:t>
      </w:r>
      <w:r w:rsidR="001C3CDF">
        <w:rPr>
          <w:rFonts w:ascii="Garamond" w:hAnsi="Garamond" w:cs="Arial"/>
          <w:sz w:val="28"/>
          <w:szCs w:val="28"/>
        </w:rPr>
        <w:t>il Teatro</w:t>
      </w:r>
      <w:r w:rsidR="00AA10A7">
        <w:rPr>
          <w:rFonts w:ascii="Garamond" w:hAnsi="Garamond" w:cs="Arial"/>
          <w:sz w:val="28"/>
          <w:szCs w:val="28"/>
        </w:rPr>
        <w:t xml:space="preserve"> Polifunzionale</w:t>
      </w:r>
      <w:r w:rsidR="001C3CDF">
        <w:rPr>
          <w:rFonts w:ascii="Garamond" w:hAnsi="Garamond" w:cs="Arial"/>
          <w:sz w:val="28"/>
          <w:szCs w:val="28"/>
        </w:rPr>
        <w:t xml:space="preserve"> </w:t>
      </w:r>
      <w:proofErr w:type="spellStart"/>
      <w:r w:rsidR="001C3CDF">
        <w:rPr>
          <w:rFonts w:ascii="Garamond" w:hAnsi="Garamond" w:cs="Arial"/>
          <w:i/>
          <w:sz w:val="28"/>
          <w:szCs w:val="28"/>
        </w:rPr>
        <w:t>Anche</w:t>
      </w:r>
      <w:r w:rsidRPr="00120F2D">
        <w:rPr>
          <w:rFonts w:ascii="Garamond" w:hAnsi="Garamond" w:cs="Arial"/>
          <w:i/>
          <w:sz w:val="28"/>
          <w:szCs w:val="28"/>
        </w:rPr>
        <w:t>Cinema</w:t>
      </w:r>
      <w:proofErr w:type="spellEnd"/>
      <w:r w:rsidR="001C3CDF">
        <w:rPr>
          <w:rFonts w:ascii="Garamond" w:hAnsi="Garamond" w:cs="Arial"/>
          <w:sz w:val="28"/>
          <w:szCs w:val="28"/>
        </w:rPr>
        <w:t xml:space="preserve"> risulta ideale</w:t>
      </w:r>
      <w:r>
        <w:rPr>
          <w:rFonts w:ascii="Garamond" w:hAnsi="Garamond" w:cs="Arial"/>
          <w:sz w:val="28"/>
          <w:szCs w:val="28"/>
        </w:rPr>
        <w:t xml:space="preserve">, proprio per la sua </w:t>
      </w:r>
      <w:r w:rsidR="00F9334E">
        <w:rPr>
          <w:rFonts w:ascii="Garamond" w:hAnsi="Garamond" w:cs="Arial"/>
          <w:b/>
          <w:sz w:val="28"/>
          <w:szCs w:val="28"/>
        </w:rPr>
        <w:t xml:space="preserve">natura </w:t>
      </w:r>
      <w:r w:rsidRPr="00F9334E">
        <w:rPr>
          <w:rFonts w:ascii="Garamond" w:hAnsi="Garamond" w:cs="Arial"/>
          <w:b/>
          <w:sz w:val="28"/>
          <w:szCs w:val="28"/>
        </w:rPr>
        <w:t xml:space="preserve">ibrida, </w:t>
      </w:r>
      <w:r w:rsidR="00F9334E" w:rsidRPr="00F9334E">
        <w:rPr>
          <w:rFonts w:ascii="Garamond" w:hAnsi="Garamond" w:cs="Arial"/>
          <w:b/>
          <w:sz w:val="28"/>
          <w:szCs w:val="28"/>
        </w:rPr>
        <w:t>mista, aperta e polifunzionale</w:t>
      </w:r>
      <w:r w:rsidR="00F9334E">
        <w:rPr>
          <w:rFonts w:ascii="Garamond" w:hAnsi="Garamond" w:cs="Arial"/>
          <w:sz w:val="28"/>
          <w:szCs w:val="28"/>
        </w:rPr>
        <w:t>.</w:t>
      </w:r>
      <w:r>
        <w:rPr>
          <w:rFonts w:ascii="Garamond" w:hAnsi="Garamond" w:cs="Arial"/>
          <w:sz w:val="28"/>
          <w:szCs w:val="28"/>
        </w:rPr>
        <w:t xml:space="preserve"> </w:t>
      </w:r>
      <w:r w:rsidR="00B86043">
        <w:rPr>
          <w:rFonts w:ascii="Garamond" w:hAnsi="Garamond" w:cs="Arial"/>
          <w:i/>
          <w:sz w:val="28"/>
          <w:szCs w:val="28"/>
        </w:rPr>
        <w:t xml:space="preserve"> </w:t>
      </w:r>
      <w:r>
        <w:rPr>
          <w:rFonts w:ascii="Garamond" w:hAnsi="Garamond" w:cs="Arial"/>
          <w:sz w:val="28"/>
          <w:szCs w:val="28"/>
        </w:rPr>
        <w:t xml:space="preserve"> </w:t>
      </w:r>
    </w:p>
    <w:p w:rsidR="001C3CDF" w:rsidRDefault="001C3CDF" w:rsidP="001C3CDF">
      <w:pPr>
        <w:jc w:val="both"/>
        <w:rPr>
          <w:rFonts w:ascii="Garamond" w:hAnsi="Garamond"/>
          <w:sz w:val="28"/>
        </w:rPr>
      </w:pPr>
      <w:r w:rsidRPr="001C3CDF">
        <w:rPr>
          <w:rFonts w:ascii="Garamond" w:hAnsi="Garamond"/>
          <w:sz w:val="28"/>
        </w:rPr>
        <w:t>La mostra</w:t>
      </w:r>
      <w:r w:rsidR="002B6FD9">
        <w:rPr>
          <w:rFonts w:ascii="Garamond" w:hAnsi="Garamond"/>
          <w:sz w:val="28"/>
        </w:rPr>
        <w:t xml:space="preserve">, che inaugurerà </w:t>
      </w:r>
      <w:r w:rsidR="002B6FD9" w:rsidRPr="002B6FD9">
        <w:rPr>
          <w:rFonts w:ascii="Garamond" w:hAnsi="Garamond"/>
          <w:b/>
          <w:sz w:val="28"/>
        </w:rPr>
        <w:t>il 22 ottobre alle 18</w:t>
      </w:r>
      <w:r w:rsidR="002B6FD9">
        <w:rPr>
          <w:rFonts w:ascii="Garamond" w:hAnsi="Garamond"/>
          <w:sz w:val="28"/>
        </w:rPr>
        <w:t>,</w:t>
      </w:r>
      <w:r w:rsidRPr="001C3CDF">
        <w:rPr>
          <w:rFonts w:ascii="Garamond" w:hAnsi="Garamond"/>
          <w:sz w:val="28"/>
        </w:rPr>
        <w:t xml:space="preserve"> avrà due versioni, per consentire allo spazio – in questo periodo estremamente complesso a livello locale e nazionale,  e in un’ottica di collabo</w:t>
      </w:r>
      <w:r w:rsidR="00B86043">
        <w:rPr>
          <w:rFonts w:ascii="Garamond" w:hAnsi="Garamond"/>
          <w:sz w:val="28"/>
        </w:rPr>
        <w:t xml:space="preserve">razione e di sostegno alle realtà culturali del nostro territorio </w:t>
      </w:r>
      <w:r w:rsidRPr="001C3CDF">
        <w:rPr>
          <w:rFonts w:ascii="Garamond" w:hAnsi="Garamond"/>
          <w:sz w:val="28"/>
        </w:rPr>
        <w:t xml:space="preserve">– di poter proseguire con le sue normali attività: dunque, </w:t>
      </w:r>
      <w:r w:rsidRPr="001C3CDF">
        <w:rPr>
          <w:rFonts w:ascii="Garamond" w:hAnsi="Garamond"/>
          <w:b/>
          <w:sz w:val="28"/>
        </w:rPr>
        <w:t>dal 2</w:t>
      </w:r>
      <w:r w:rsidR="002B6FD9">
        <w:rPr>
          <w:rFonts w:ascii="Garamond" w:hAnsi="Garamond"/>
          <w:b/>
          <w:sz w:val="28"/>
        </w:rPr>
        <w:t>3</w:t>
      </w:r>
      <w:r w:rsidRPr="001C3CDF">
        <w:rPr>
          <w:rFonts w:ascii="Garamond" w:hAnsi="Garamond"/>
          <w:b/>
          <w:sz w:val="28"/>
        </w:rPr>
        <w:t xml:space="preserve"> al 25 ottobre</w:t>
      </w:r>
      <w:r w:rsidRPr="001C3CDF">
        <w:rPr>
          <w:rFonts w:ascii="Garamond" w:hAnsi="Garamond"/>
          <w:sz w:val="28"/>
        </w:rPr>
        <w:t xml:space="preserve"> </w:t>
      </w:r>
      <w:r w:rsidRPr="00B86043">
        <w:rPr>
          <w:rFonts w:ascii="Garamond" w:hAnsi="Garamond"/>
          <w:i/>
          <w:sz w:val="28"/>
        </w:rPr>
        <w:t xml:space="preserve">Z/000 GENERATION </w:t>
      </w:r>
      <w:r w:rsidRPr="001C3CDF">
        <w:rPr>
          <w:rFonts w:ascii="Garamond" w:hAnsi="Garamond"/>
          <w:sz w:val="28"/>
        </w:rPr>
        <w:t xml:space="preserve">sarà visitabile nella versione completa dell’allestimento (negli </w:t>
      </w:r>
      <w:r w:rsidRPr="001C3CDF">
        <w:rPr>
          <w:rFonts w:ascii="Garamond" w:hAnsi="Garamond"/>
          <w:b/>
          <w:sz w:val="28"/>
        </w:rPr>
        <w:t>orari 11-13 e 17-21</w:t>
      </w:r>
      <w:r w:rsidRPr="001C3CDF">
        <w:rPr>
          <w:rFonts w:ascii="Garamond" w:hAnsi="Garamond"/>
          <w:sz w:val="28"/>
        </w:rPr>
        <w:t>)</w:t>
      </w:r>
      <w:r w:rsidR="00B86043">
        <w:rPr>
          <w:rFonts w:ascii="Garamond" w:hAnsi="Garamond"/>
          <w:sz w:val="28"/>
        </w:rPr>
        <w:t>, accessibile in modalità contingentata e su prenotazione come previsto dall’emergenza sanitaria</w:t>
      </w:r>
      <w:r w:rsidRPr="001C3CDF">
        <w:rPr>
          <w:rFonts w:ascii="Garamond" w:hAnsi="Garamond"/>
          <w:sz w:val="28"/>
        </w:rPr>
        <w:t>; a partire dal 26 ottobre</w:t>
      </w:r>
      <w:r>
        <w:rPr>
          <w:rFonts w:ascii="Garamond" w:hAnsi="Garamond"/>
          <w:sz w:val="28"/>
        </w:rPr>
        <w:t xml:space="preserve"> e </w:t>
      </w:r>
      <w:r w:rsidRPr="00B86043">
        <w:rPr>
          <w:rFonts w:ascii="Garamond" w:hAnsi="Garamond"/>
          <w:b/>
          <w:sz w:val="28"/>
        </w:rPr>
        <w:t>fino al 15 novembre</w:t>
      </w:r>
      <w:r w:rsidRPr="001C3CDF">
        <w:rPr>
          <w:rFonts w:ascii="Garamond" w:hAnsi="Garamond"/>
          <w:sz w:val="28"/>
        </w:rPr>
        <w:t xml:space="preserve"> invece la mostra sarà fruibi</w:t>
      </w:r>
      <w:r w:rsidR="00B86043">
        <w:rPr>
          <w:rFonts w:ascii="Garamond" w:hAnsi="Garamond"/>
          <w:sz w:val="28"/>
        </w:rPr>
        <w:t>le in versione ridotta e negli orari di apertura per spettacoli e proiezioni</w:t>
      </w:r>
      <w:r w:rsidRPr="001C3CDF">
        <w:rPr>
          <w:rFonts w:ascii="Garamond" w:hAnsi="Garamond"/>
          <w:sz w:val="28"/>
        </w:rPr>
        <w:t xml:space="preserve">, in modo da permettere a </w:t>
      </w:r>
      <w:proofErr w:type="spellStart"/>
      <w:r w:rsidRPr="001C3CDF">
        <w:rPr>
          <w:rFonts w:ascii="Garamond" w:hAnsi="Garamond"/>
          <w:i/>
          <w:sz w:val="28"/>
        </w:rPr>
        <w:t>AncheCinema</w:t>
      </w:r>
      <w:proofErr w:type="spellEnd"/>
      <w:r w:rsidR="00B86043">
        <w:rPr>
          <w:rFonts w:ascii="Garamond" w:hAnsi="Garamond"/>
          <w:sz w:val="28"/>
        </w:rPr>
        <w:t xml:space="preserve"> di svolgere le sue attività.</w:t>
      </w:r>
    </w:p>
    <w:p w:rsidR="001C3CDF" w:rsidRPr="001C3CDF" w:rsidRDefault="001C3CDF" w:rsidP="001C3CDF">
      <w:pPr>
        <w:shd w:val="clear" w:color="auto" w:fill="FFFFFF"/>
        <w:rPr>
          <w:rFonts w:ascii="Garamond" w:hAnsi="Garamond"/>
          <w:sz w:val="28"/>
        </w:rPr>
      </w:pPr>
    </w:p>
    <w:p w:rsidR="001C3CDF" w:rsidRPr="001C3CDF" w:rsidRDefault="001C3CDF" w:rsidP="001C3CDF">
      <w:pPr>
        <w:shd w:val="clear" w:color="auto" w:fill="FFFFFF"/>
        <w:rPr>
          <w:rFonts w:ascii="Garamond" w:eastAsia="Times New Roman" w:hAnsi="Garamond" w:cs="Arial"/>
          <w:i/>
          <w:sz w:val="28"/>
          <w:szCs w:val="24"/>
          <w:lang w:eastAsia="it-IT"/>
        </w:rPr>
      </w:pPr>
      <w:r w:rsidRPr="001C3CDF">
        <w:rPr>
          <w:rFonts w:ascii="Garamond" w:eastAsia="Times New Roman" w:hAnsi="Garamond" w:cs="Arial"/>
          <w:i/>
          <w:sz w:val="28"/>
          <w:szCs w:val="24"/>
          <w:lang w:eastAsia="it-IT"/>
        </w:rPr>
        <w:lastRenderedPageBreak/>
        <w:t>Teatro</w:t>
      </w:r>
      <w:r w:rsidR="00AA10A7">
        <w:rPr>
          <w:rFonts w:ascii="Garamond" w:eastAsia="Times New Roman" w:hAnsi="Garamond" w:cs="Arial"/>
          <w:i/>
          <w:sz w:val="28"/>
          <w:szCs w:val="24"/>
          <w:lang w:eastAsia="it-IT"/>
        </w:rPr>
        <w:t xml:space="preserve"> Polifunzionale</w:t>
      </w:r>
      <w:r w:rsidRPr="001C3CDF">
        <w:rPr>
          <w:rFonts w:ascii="Garamond" w:eastAsia="Times New Roman" w:hAnsi="Garamond" w:cs="Arial"/>
          <w:i/>
          <w:sz w:val="28"/>
          <w:szCs w:val="24"/>
          <w:lang w:eastAsia="it-IT"/>
        </w:rPr>
        <w:t xml:space="preserve"> </w:t>
      </w:r>
      <w:proofErr w:type="spellStart"/>
      <w:r w:rsidRPr="001C3CDF">
        <w:rPr>
          <w:rFonts w:ascii="Garamond" w:eastAsia="Times New Roman" w:hAnsi="Garamond" w:cs="Arial"/>
          <w:i/>
          <w:sz w:val="28"/>
          <w:szCs w:val="24"/>
          <w:lang w:eastAsia="it-IT"/>
        </w:rPr>
        <w:t>AncheCinema</w:t>
      </w:r>
      <w:proofErr w:type="spellEnd"/>
    </w:p>
    <w:p w:rsidR="001C3CDF" w:rsidRDefault="001C3CDF" w:rsidP="001C3CDF">
      <w:pPr>
        <w:shd w:val="clear" w:color="auto" w:fill="FFFFFF"/>
        <w:rPr>
          <w:rFonts w:ascii="Garamond" w:eastAsia="Times New Roman" w:hAnsi="Garamond" w:cs="Arial"/>
          <w:sz w:val="28"/>
          <w:szCs w:val="24"/>
          <w:lang w:eastAsia="it-IT"/>
        </w:rPr>
      </w:pPr>
      <w:r>
        <w:rPr>
          <w:rFonts w:ascii="Garamond" w:eastAsia="Times New Roman" w:hAnsi="Garamond" w:cs="Arial"/>
          <w:sz w:val="28"/>
          <w:szCs w:val="24"/>
          <w:lang w:eastAsia="it-IT"/>
        </w:rPr>
        <w:t xml:space="preserve">Corso Italia, </w:t>
      </w:r>
      <w:r w:rsidRPr="001C3CDF">
        <w:rPr>
          <w:rFonts w:ascii="Garamond" w:eastAsia="Times New Roman" w:hAnsi="Garamond" w:cs="Arial"/>
          <w:sz w:val="28"/>
          <w:szCs w:val="24"/>
          <w:lang w:eastAsia="it-IT"/>
        </w:rPr>
        <w:t xml:space="preserve">112 </w:t>
      </w:r>
      <w:r>
        <w:rPr>
          <w:rFonts w:ascii="Garamond" w:eastAsia="Times New Roman" w:hAnsi="Garamond" w:cs="Arial"/>
          <w:sz w:val="28"/>
          <w:szCs w:val="24"/>
          <w:lang w:eastAsia="it-IT"/>
        </w:rPr>
        <w:t xml:space="preserve">– 70123 </w:t>
      </w:r>
      <w:r w:rsidRPr="001C3CDF">
        <w:rPr>
          <w:rFonts w:ascii="Garamond" w:eastAsia="Times New Roman" w:hAnsi="Garamond" w:cs="Arial"/>
          <w:sz w:val="28"/>
          <w:szCs w:val="24"/>
          <w:lang w:eastAsia="it-IT"/>
        </w:rPr>
        <w:t>Bari</w:t>
      </w:r>
    </w:p>
    <w:p w:rsidR="00AA10A7" w:rsidRDefault="00AA10A7" w:rsidP="001C3CDF">
      <w:pPr>
        <w:shd w:val="clear" w:color="auto" w:fill="FFFFFF"/>
        <w:rPr>
          <w:rFonts w:ascii="Garamond" w:eastAsia="Times New Roman" w:hAnsi="Garamond" w:cs="Arial"/>
          <w:sz w:val="28"/>
          <w:szCs w:val="24"/>
          <w:lang w:eastAsia="it-IT"/>
        </w:rPr>
      </w:pPr>
      <w:r>
        <w:rPr>
          <w:rFonts w:ascii="Garamond" w:eastAsia="Times New Roman" w:hAnsi="Garamond" w:cs="Arial"/>
          <w:sz w:val="28"/>
          <w:szCs w:val="24"/>
          <w:lang w:eastAsia="it-IT"/>
        </w:rPr>
        <w:t>Inaugurazione: 22 ottobre ore 18</w:t>
      </w:r>
    </w:p>
    <w:p w:rsidR="00AA10A7" w:rsidRDefault="00AA10A7" w:rsidP="001C3CDF">
      <w:pPr>
        <w:shd w:val="clear" w:color="auto" w:fill="FFFFFF"/>
        <w:rPr>
          <w:rFonts w:ascii="Garamond" w:eastAsia="Times New Roman" w:hAnsi="Garamond" w:cs="Arial"/>
          <w:sz w:val="28"/>
          <w:szCs w:val="24"/>
          <w:lang w:eastAsia="it-IT"/>
        </w:rPr>
      </w:pPr>
      <w:r>
        <w:rPr>
          <w:rFonts w:ascii="Garamond" w:eastAsia="Times New Roman" w:hAnsi="Garamond" w:cs="Arial"/>
          <w:sz w:val="28"/>
          <w:szCs w:val="24"/>
          <w:lang w:eastAsia="it-IT"/>
        </w:rPr>
        <w:t>Ingressi: dalle 18 alle 19</w:t>
      </w:r>
      <w:r w:rsidR="0048239E">
        <w:rPr>
          <w:rFonts w:ascii="Garamond" w:eastAsia="Times New Roman" w:hAnsi="Garamond" w:cs="Arial"/>
          <w:sz w:val="28"/>
          <w:szCs w:val="24"/>
          <w:lang w:eastAsia="it-IT"/>
        </w:rPr>
        <w:t xml:space="preserve"> (</w:t>
      </w:r>
      <w:hyperlink r:id="rId6" w:history="1">
        <w:r w:rsidR="0048239E" w:rsidRPr="0048239E">
          <w:rPr>
            <w:rStyle w:val="Collegamentoipertestuale"/>
            <w:rFonts w:ascii="Garamond" w:eastAsia="Times New Roman" w:hAnsi="Garamond" w:cs="Arial"/>
            <w:sz w:val="28"/>
            <w:szCs w:val="24"/>
            <w:lang w:eastAsia="it-IT"/>
          </w:rPr>
          <w:t>link per prenotarsi</w:t>
        </w:r>
      </w:hyperlink>
      <w:r w:rsidR="0048239E">
        <w:rPr>
          <w:rFonts w:ascii="Garamond" w:eastAsia="Times New Roman" w:hAnsi="Garamond" w:cs="Arial"/>
          <w:sz w:val="28"/>
          <w:szCs w:val="24"/>
          <w:lang w:eastAsia="it-IT"/>
        </w:rPr>
        <w:t>)</w:t>
      </w:r>
      <w:r>
        <w:rPr>
          <w:rFonts w:ascii="Garamond" w:eastAsia="Times New Roman" w:hAnsi="Garamond" w:cs="Arial"/>
          <w:sz w:val="28"/>
          <w:szCs w:val="24"/>
          <w:lang w:eastAsia="it-IT"/>
        </w:rPr>
        <w:t>; dalle 19 alle 20</w:t>
      </w:r>
      <w:r w:rsidR="002B40DC">
        <w:rPr>
          <w:rFonts w:ascii="Garamond" w:eastAsia="Times New Roman" w:hAnsi="Garamond" w:cs="Arial"/>
          <w:sz w:val="28"/>
          <w:szCs w:val="24"/>
          <w:lang w:eastAsia="it-IT"/>
        </w:rPr>
        <w:t xml:space="preserve"> (</w:t>
      </w:r>
      <w:hyperlink r:id="rId7" w:history="1">
        <w:r w:rsidR="002B40DC" w:rsidRPr="002B40DC">
          <w:rPr>
            <w:rStyle w:val="Collegamentoipertestuale"/>
            <w:rFonts w:ascii="Garamond" w:eastAsia="Times New Roman" w:hAnsi="Garamond" w:cs="Arial"/>
            <w:sz w:val="28"/>
            <w:szCs w:val="24"/>
            <w:lang w:eastAsia="it-IT"/>
          </w:rPr>
          <w:t>link per prenotarsi</w:t>
        </w:r>
      </w:hyperlink>
      <w:r w:rsidR="002B40DC">
        <w:rPr>
          <w:rFonts w:ascii="Garamond" w:eastAsia="Times New Roman" w:hAnsi="Garamond" w:cs="Arial"/>
          <w:sz w:val="28"/>
          <w:szCs w:val="24"/>
          <w:lang w:eastAsia="it-IT"/>
        </w:rPr>
        <w:t>)</w:t>
      </w:r>
      <w:r>
        <w:rPr>
          <w:rFonts w:ascii="Garamond" w:eastAsia="Times New Roman" w:hAnsi="Garamond" w:cs="Arial"/>
          <w:sz w:val="28"/>
          <w:szCs w:val="24"/>
          <w:lang w:eastAsia="it-IT"/>
        </w:rPr>
        <w:t>; dalle 20 alle 21</w:t>
      </w:r>
      <w:r w:rsidR="002B40DC">
        <w:rPr>
          <w:rFonts w:ascii="Garamond" w:eastAsia="Times New Roman" w:hAnsi="Garamond" w:cs="Arial"/>
          <w:sz w:val="28"/>
          <w:szCs w:val="24"/>
          <w:lang w:eastAsia="it-IT"/>
        </w:rPr>
        <w:t xml:space="preserve"> (</w:t>
      </w:r>
      <w:hyperlink r:id="rId8" w:history="1">
        <w:r w:rsidR="002B40DC" w:rsidRPr="002B40DC">
          <w:rPr>
            <w:rStyle w:val="Collegamentoipertestuale"/>
            <w:rFonts w:ascii="Garamond" w:eastAsia="Times New Roman" w:hAnsi="Garamond" w:cs="Arial"/>
            <w:sz w:val="28"/>
            <w:szCs w:val="24"/>
            <w:lang w:eastAsia="it-IT"/>
          </w:rPr>
          <w:t>link per prenotarsi</w:t>
        </w:r>
      </w:hyperlink>
      <w:r w:rsidR="002B40DC">
        <w:rPr>
          <w:rFonts w:ascii="Garamond" w:eastAsia="Times New Roman" w:hAnsi="Garamond" w:cs="Arial"/>
          <w:sz w:val="28"/>
          <w:szCs w:val="24"/>
          <w:lang w:eastAsia="it-IT"/>
        </w:rPr>
        <w:t>)</w:t>
      </w:r>
      <w:r>
        <w:rPr>
          <w:rFonts w:ascii="Garamond" w:eastAsia="Times New Roman" w:hAnsi="Garamond" w:cs="Arial"/>
          <w:sz w:val="28"/>
          <w:szCs w:val="24"/>
          <w:lang w:eastAsia="it-IT"/>
        </w:rPr>
        <w:t xml:space="preserve"> (</w:t>
      </w:r>
      <w:proofErr w:type="spellStart"/>
      <w:r>
        <w:rPr>
          <w:rFonts w:ascii="Garamond" w:eastAsia="Times New Roman" w:hAnsi="Garamond" w:cs="Arial"/>
          <w:sz w:val="28"/>
          <w:szCs w:val="24"/>
          <w:lang w:eastAsia="it-IT"/>
        </w:rPr>
        <w:t>max</w:t>
      </w:r>
      <w:proofErr w:type="spellEnd"/>
      <w:r>
        <w:rPr>
          <w:rFonts w:ascii="Garamond" w:eastAsia="Times New Roman" w:hAnsi="Garamond" w:cs="Arial"/>
          <w:sz w:val="28"/>
          <w:szCs w:val="24"/>
          <w:lang w:eastAsia="it-IT"/>
        </w:rPr>
        <w:t xml:space="preserve"> 50 persone per ora)</w:t>
      </w:r>
      <w:r>
        <w:rPr>
          <w:rFonts w:ascii="Garamond" w:eastAsia="Times New Roman" w:hAnsi="Garamond" w:cs="Arial"/>
          <w:sz w:val="28"/>
          <w:szCs w:val="24"/>
          <w:lang w:eastAsia="it-IT"/>
        </w:rPr>
        <w:br/>
        <w:t xml:space="preserve">Prenotazioni su </w:t>
      </w:r>
      <w:proofErr w:type="spellStart"/>
      <w:r>
        <w:rPr>
          <w:rFonts w:ascii="Garamond" w:eastAsia="Times New Roman" w:hAnsi="Garamond" w:cs="Arial"/>
          <w:sz w:val="28"/>
          <w:szCs w:val="24"/>
          <w:lang w:eastAsia="it-IT"/>
        </w:rPr>
        <w:t>Eventbrite</w:t>
      </w:r>
      <w:proofErr w:type="spellEnd"/>
    </w:p>
    <w:p w:rsidR="0048239E" w:rsidRDefault="0048239E" w:rsidP="001C3CDF">
      <w:pPr>
        <w:shd w:val="clear" w:color="auto" w:fill="FFFFFF"/>
        <w:rPr>
          <w:rFonts w:ascii="Garamond" w:eastAsia="Times New Roman" w:hAnsi="Garamond" w:cs="Arial"/>
          <w:sz w:val="28"/>
          <w:szCs w:val="24"/>
          <w:lang w:eastAsia="it-IT"/>
        </w:rPr>
      </w:pPr>
    </w:p>
    <w:p w:rsidR="00B86043" w:rsidRDefault="00B86043" w:rsidP="001C3CDF">
      <w:pPr>
        <w:shd w:val="clear" w:color="auto" w:fill="FFFFFF"/>
        <w:rPr>
          <w:rFonts w:ascii="Garamond" w:eastAsia="Times New Roman" w:hAnsi="Garamond" w:cs="Arial"/>
          <w:sz w:val="28"/>
          <w:szCs w:val="24"/>
          <w:lang w:eastAsia="it-IT"/>
        </w:rPr>
      </w:pPr>
      <w:r>
        <w:rPr>
          <w:rFonts w:ascii="Garamond" w:eastAsia="Times New Roman" w:hAnsi="Garamond" w:cs="Arial"/>
          <w:sz w:val="28"/>
          <w:szCs w:val="24"/>
          <w:lang w:eastAsia="it-IT"/>
        </w:rPr>
        <w:t>dal 2</w:t>
      </w:r>
      <w:r w:rsidR="00AA10A7">
        <w:rPr>
          <w:rFonts w:ascii="Garamond" w:eastAsia="Times New Roman" w:hAnsi="Garamond" w:cs="Arial"/>
          <w:sz w:val="28"/>
          <w:szCs w:val="24"/>
          <w:lang w:eastAsia="it-IT"/>
        </w:rPr>
        <w:t>3</w:t>
      </w:r>
      <w:r>
        <w:rPr>
          <w:rFonts w:ascii="Garamond" w:eastAsia="Times New Roman" w:hAnsi="Garamond" w:cs="Arial"/>
          <w:sz w:val="28"/>
          <w:szCs w:val="24"/>
          <w:lang w:eastAsia="it-IT"/>
        </w:rPr>
        <w:t xml:space="preserve"> al 25 ottobre: orari 11-13 / 17-21</w:t>
      </w:r>
    </w:p>
    <w:p w:rsidR="00B86043" w:rsidRPr="001C3CDF" w:rsidRDefault="00B86043" w:rsidP="001C3CDF">
      <w:pPr>
        <w:shd w:val="clear" w:color="auto" w:fill="FFFFFF"/>
        <w:rPr>
          <w:rFonts w:ascii="Garamond" w:eastAsia="Times New Roman" w:hAnsi="Garamond" w:cs="Arial"/>
          <w:sz w:val="28"/>
          <w:szCs w:val="24"/>
          <w:lang w:eastAsia="it-IT"/>
        </w:rPr>
      </w:pPr>
      <w:r>
        <w:rPr>
          <w:rFonts w:ascii="Garamond" w:eastAsia="Times New Roman" w:hAnsi="Garamond" w:cs="Arial"/>
          <w:sz w:val="28"/>
          <w:szCs w:val="24"/>
          <w:lang w:eastAsia="it-IT"/>
        </w:rPr>
        <w:t xml:space="preserve">dal 26 ottobre al 15 novembre negli orari normali di apertura di </w:t>
      </w:r>
      <w:proofErr w:type="spellStart"/>
      <w:r>
        <w:rPr>
          <w:rFonts w:ascii="Garamond" w:eastAsia="Times New Roman" w:hAnsi="Garamond" w:cs="Arial"/>
          <w:sz w:val="28"/>
          <w:szCs w:val="24"/>
          <w:lang w:eastAsia="it-IT"/>
        </w:rPr>
        <w:t>AncheCinema</w:t>
      </w:r>
      <w:proofErr w:type="spellEnd"/>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 xml:space="preserve">Parcheggi: </w:t>
      </w:r>
      <w:proofErr w:type="spellStart"/>
      <w:r w:rsidRPr="001C3CDF">
        <w:rPr>
          <w:rFonts w:ascii="Garamond" w:eastAsia="Times New Roman" w:hAnsi="Garamond" w:cs="Arial"/>
          <w:sz w:val="28"/>
          <w:szCs w:val="24"/>
          <w:lang w:eastAsia="it-IT"/>
        </w:rPr>
        <w:t>MetroPark</w:t>
      </w:r>
      <w:proofErr w:type="spellEnd"/>
      <w:r w:rsidRPr="001C3CDF">
        <w:rPr>
          <w:rFonts w:ascii="Garamond" w:eastAsia="Times New Roman" w:hAnsi="Garamond" w:cs="Arial"/>
          <w:sz w:val="28"/>
          <w:szCs w:val="24"/>
          <w:lang w:eastAsia="it-IT"/>
        </w:rPr>
        <w:t xml:space="preserve"> Corso Italia 138 + </w:t>
      </w:r>
      <w:proofErr w:type="spellStart"/>
      <w:r w:rsidRPr="001C3CDF">
        <w:rPr>
          <w:rFonts w:ascii="Garamond" w:eastAsia="Times New Roman" w:hAnsi="Garamond" w:cs="Arial"/>
          <w:sz w:val="28"/>
          <w:szCs w:val="24"/>
          <w:lang w:eastAsia="it-IT"/>
        </w:rPr>
        <w:t>GestiPark</w:t>
      </w:r>
      <w:proofErr w:type="spellEnd"/>
      <w:r w:rsidRPr="001C3CDF">
        <w:rPr>
          <w:rFonts w:ascii="Garamond" w:eastAsia="Times New Roman" w:hAnsi="Garamond" w:cs="Arial"/>
          <w:sz w:val="28"/>
          <w:szCs w:val="24"/>
          <w:lang w:eastAsia="it-IT"/>
        </w:rPr>
        <w:t xml:space="preserve"> Battisti</w:t>
      </w:r>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Biglietteria: </w:t>
      </w:r>
      <w:hyperlink r:id="rId9" w:tgtFrame="_blank" w:history="1">
        <w:r w:rsidRPr="001C3CDF">
          <w:rPr>
            <w:rFonts w:ascii="Garamond" w:eastAsia="Times New Roman" w:hAnsi="Garamond" w:cs="Arial"/>
            <w:sz w:val="28"/>
            <w:szCs w:val="24"/>
            <w:u w:val="single"/>
            <w:lang w:eastAsia="it-IT"/>
          </w:rPr>
          <w:t>www.anchecinema.com</w:t>
        </w:r>
      </w:hyperlink>
      <w:r w:rsidRPr="001C3CDF">
        <w:rPr>
          <w:rFonts w:ascii="Garamond" w:eastAsia="Times New Roman" w:hAnsi="Garamond" w:cs="Arial"/>
          <w:sz w:val="28"/>
          <w:szCs w:val="24"/>
          <w:lang w:eastAsia="it-IT"/>
        </w:rPr>
        <w:t> - sezione “biglietteria”</w:t>
      </w:r>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 xml:space="preserve">Circuito </w:t>
      </w:r>
      <w:proofErr w:type="spellStart"/>
      <w:r w:rsidRPr="001C3CDF">
        <w:rPr>
          <w:rFonts w:ascii="Garamond" w:eastAsia="Times New Roman" w:hAnsi="Garamond" w:cs="Arial"/>
          <w:sz w:val="28"/>
          <w:szCs w:val="24"/>
          <w:lang w:eastAsia="it-IT"/>
        </w:rPr>
        <w:t>Vivaticket</w:t>
      </w:r>
      <w:proofErr w:type="spellEnd"/>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 xml:space="preserve">Botteghino del Teatro </w:t>
      </w:r>
      <w:proofErr w:type="spellStart"/>
      <w:r w:rsidRPr="001C3CDF">
        <w:rPr>
          <w:rFonts w:ascii="Garamond" w:eastAsia="Times New Roman" w:hAnsi="Garamond" w:cs="Arial"/>
          <w:sz w:val="28"/>
          <w:szCs w:val="24"/>
          <w:lang w:eastAsia="it-IT"/>
        </w:rPr>
        <w:t>AncheCinema</w:t>
      </w:r>
      <w:proofErr w:type="spellEnd"/>
    </w:p>
    <w:p w:rsidR="001C3CDF" w:rsidRPr="001C3CDF" w:rsidRDefault="001C3CDF" w:rsidP="001C3CDF">
      <w:pPr>
        <w:shd w:val="clear" w:color="auto" w:fill="FFFFFF"/>
        <w:spacing w:after="0"/>
        <w:rPr>
          <w:rFonts w:ascii="Garamond" w:eastAsia="Times New Roman" w:hAnsi="Garamond" w:cs="Arial"/>
          <w:sz w:val="28"/>
          <w:szCs w:val="24"/>
          <w:lang w:eastAsia="it-IT"/>
        </w:rPr>
      </w:pPr>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 xml:space="preserve">Ingressi contingentati, </w:t>
      </w:r>
      <w:proofErr w:type="spellStart"/>
      <w:r w:rsidRPr="001C3CDF">
        <w:rPr>
          <w:rFonts w:ascii="Garamond" w:eastAsia="Times New Roman" w:hAnsi="Garamond" w:cs="Arial"/>
          <w:sz w:val="28"/>
          <w:szCs w:val="24"/>
          <w:lang w:eastAsia="it-IT"/>
        </w:rPr>
        <w:t>max</w:t>
      </w:r>
      <w:proofErr w:type="spellEnd"/>
      <w:r w:rsidRPr="001C3CDF">
        <w:rPr>
          <w:rFonts w:ascii="Garamond" w:eastAsia="Times New Roman" w:hAnsi="Garamond" w:cs="Arial"/>
          <w:sz w:val="28"/>
          <w:szCs w:val="24"/>
          <w:lang w:eastAsia="it-IT"/>
        </w:rPr>
        <w:t xml:space="preserve"> 50 persone all’ora</w:t>
      </w:r>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Biglietti:</w:t>
      </w:r>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3€ online e con carta al botteghino</w:t>
      </w:r>
    </w:p>
    <w:p w:rsidR="001C3CDF" w:rsidRPr="001C3CDF" w:rsidRDefault="001C3CDF" w:rsidP="001C3CDF">
      <w:pPr>
        <w:shd w:val="clear" w:color="auto" w:fill="FFFFFF"/>
        <w:spacing w:after="0"/>
        <w:rPr>
          <w:rFonts w:ascii="Garamond" w:eastAsia="Times New Roman" w:hAnsi="Garamond" w:cs="Arial"/>
          <w:sz w:val="28"/>
          <w:szCs w:val="24"/>
          <w:lang w:eastAsia="it-IT"/>
        </w:rPr>
      </w:pPr>
      <w:r w:rsidRPr="001C3CDF">
        <w:rPr>
          <w:rFonts w:ascii="Garamond" w:eastAsia="Times New Roman" w:hAnsi="Garamond" w:cs="Arial"/>
          <w:sz w:val="28"/>
          <w:szCs w:val="24"/>
          <w:lang w:eastAsia="it-IT"/>
        </w:rPr>
        <w:t>4€ in contanti al botteghino</w:t>
      </w:r>
    </w:p>
    <w:p w:rsidR="001C3CDF" w:rsidRPr="001C3CDF" w:rsidRDefault="001C3CDF" w:rsidP="001C3CDF">
      <w:pPr>
        <w:shd w:val="clear" w:color="auto" w:fill="FFFFFF"/>
        <w:spacing w:after="0"/>
        <w:rPr>
          <w:rFonts w:ascii="Garamond" w:eastAsia="Times New Roman" w:hAnsi="Garamond" w:cs="Arial"/>
          <w:sz w:val="28"/>
          <w:szCs w:val="24"/>
          <w:lang w:eastAsia="it-IT"/>
        </w:rPr>
      </w:pPr>
    </w:p>
    <w:p w:rsidR="001C3CDF" w:rsidRPr="001C3CDF" w:rsidRDefault="001C3CDF" w:rsidP="001C3CDF">
      <w:pPr>
        <w:shd w:val="clear" w:color="auto" w:fill="FFFFFF"/>
        <w:spacing w:after="0"/>
        <w:rPr>
          <w:rFonts w:ascii="Garamond" w:eastAsia="Times New Roman" w:hAnsi="Garamond" w:cs="Arial"/>
          <w:i/>
          <w:sz w:val="28"/>
          <w:szCs w:val="24"/>
          <w:lang w:eastAsia="it-IT"/>
        </w:rPr>
      </w:pPr>
      <w:r w:rsidRPr="001C3CDF">
        <w:rPr>
          <w:rFonts w:ascii="Garamond" w:eastAsia="Times New Roman" w:hAnsi="Garamond" w:cs="Arial"/>
          <w:i/>
          <w:sz w:val="28"/>
          <w:szCs w:val="24"/>
          <w:lang w:eastAsia="it-IT"/>
        </w:rPr>
        <w:t>Info</w:t>
      </w:r>
    </w:p>
    <w:p w:rsidR="001C3CDF" w:rsidRDefault="001C3CDF" w:rsidP="001C3CDF">
      <w:pPr>
        <w:shd w:val="clear" w:color="auto" w:fill="FFFFFF"/>
        <w:spacing w:after="0"/>
        <w:rPr>
          <w:rFonts w:ascii="Garamond" w:eastAsia="Times New Roman" w:hAnsi="Garamond" w:cs="Arial"/>
          <w:sz w:val="28"/>
          <w:szCs w:val="24"/>
          <w:lang w:eastAsia="it-IT"/>
        </w:rPr>
      </w:pPr>
      <w:proofErr w:type="spellStart"/>
      <w:r>
        <w:rPr>
          <w:rFonts w:ascii="Garamond" w:eastAsia="Times New Roman" w:hAnsi="Garamond" w:cs="Arial"/>
          <w:sz w:val="28"/>
          <w:szCs w:val="24"/>
          <w:lang w:eastAsia="it-IT"/>
        </w:rPr>
        <w:t>cell</w:t>
      </w:r>
      <w:proofErr w:type="spellEnd"/>
      <w:r>
        <w:rPr>
          <w:rFonts w:ascii="Garamond" w:eastAsia="Times New Roman" w:hAnsi="Garamond" w:cs="Arial"/>
          <w:sz w:val="28"/>
          <w:szCs w:val="24"/>
          <w:lang w:eastAsia="it-IT"/>
        </w:rPr>
        <w:t>: 329/6112291</w:t>
      </w:r>
    </w:p>
    <w:p w:rsidR="001C3CDF" w:rsidRPr="00AA10A7" w:rsidRDefault="001C3CDF" w:rsidP="001C3CDF">
      <w:pPr>
        <w:shd w:val="clear" w:color="auto" w:fill="FFFFFF"/>
        <w:spacing w:after="0"/>
        <w:rPr>
          <w:rFonts w:ascii="Garamond" w:eastAsia="Times New Roman" w:hAnsi="Garamond" w:cs="Arial"/>
          <w:sz w:val="28"/>
          <w:szCs w:val="24"/>
          <w:lang w:val="en-US" w:eastAsia="it-IT"/>
        </w:rPr>
      </w:pPr>
      <w:r w:rsidRPr="00AA10A7">
        <w:rPr>
          <w:rFonts w:ascii="Garamond" w:eastAsia="Times New Roman" w:hAnsi="Garamond" w:cs="Arial"/>
          <w:sz w:val="28"/>
          <w:szCs w:val="24"/>
          <w:lang w:val="en-US" w:eastAsia="it-IT"/>
        </w:rPr>
        <w:t xml:space="preserve">Fb: </w:t>
      </w:r>
      <w:hyperlink r:id="rId10" w:history="1">
        <w:r w:rsidRPr="00AA10A7">
          <w:rPr>
            <w:rStyle w:val="Collegamentoipertestuale"/>
            <w:rFonts w:ascii="Garamond" w:eastAsia="Times New Roman" w:hAnsi="Garamond" w:cs="Arial"/>
            <w:sz w:val="28"/>
            <w:szCs w:val="24"/>
            <w:lang w:val="en-US" w:eastAsia="it-IT"/>
          </w:rPr>
          <w:t>https://www.facebook.com/anchecinema/</w:t>
        </w:r>
      </w:hyperlink>
    </w:p>
    <w:p w:rsidR="001C3CDF" w:rsidRPr="00AA10A7" w:rsidRDefault="001C3CDF" w:rsidP="001C3CDF">
      <w:pPr>
        <w:shd w:val="clear" w:color="auto" w:fill="FFFFFF"/>
        <w:spacing w:after="0"/>
        <w:rPr>
          <w:rFonts w:ascii="Garamond" w:eastAsia="Times New Roman" w:hAnsi="Garamond" w:cs="Arial"/>
          <w:sz w:val="28"/>
          <w:szCs w:val="24"/>
          <w:lang w:val="en-US" w:eastAsia="it-IT"/>
        </w:rPr>
      </w:pPr>
    </w:p>
    <w:p w:rsidR="001C3CDF" w:rsidRPr="001C3CDF" w:rsidRDefault="001C3CDF" w:rsidP="001C3CDF">
      <w:pPr>
        <w:shd w:val="clear" w:color="auto" w:fill="FFFFFF"/>
        <w:spacing w:after="0"/>
        <w:rPr>
          <w:rFonts w:ascii="Garamond" w:eastAsia="Times New Roman" w:hAnsi="Garamond" w:cs="Arial"/>
          <w:i/>
          <w:sz w:val="28"/>
          <w:szCs w:val="24"/>
          <w:lang w:eastAsia="it-IT"/>
        </w:rPr>
      </w:pPr>
      <w:r w:rsidRPr="001C3CDF">
        <w:rPr>
          <w:rFonts w:ascii="Garamond" w:eastAsia="Times New Roman" w:hAnsi="Garamond" w:cs="Arial"/>
          <w:i/>
          <w:sz w:val="28"/>
          <w:szCs w:val="24"/>
          <w:lang w:eastAsia="it-IT"/>
        </w:rPr>
        <w:t>Ufficio Stampa</w:t>
      </w:r>
    </w:p>
    <w:p w:rsidR="001C3CDF" w:rsidRDefault="001C3CDF" w:rsidP="001C3CDF">
      <w:pPr>
        <w:shd w:val="clear" w:color="auto" w:fill="FFFFFF"/>
        <w:spacing w:after="0"/>
        <w:rPr>
          <w:rFonts w:ascii="Garamond" w:eastAsia="Times New Roman" w:hAnsi="Garamond" w:cs="Arial"/>
          <w:sz w:val="28"/>
          <w:szCs w:val="24"/>
          <w:lang w:eastAsia="it-IT"/>
        </w:rPr>
      </w:pPr>
      <w:r>
        <w:rPr>
          <w:rFonts w:ascii="Garamond" w:eastAsia="Times New Roman" w:hAnsi="Garamond" w:cs="Arial"/>
          <w:sz w:val="28"/>
          <w:szCs w:val="24"/>
          <w:lang w:eastAsia="it-IT"/>
        </w:rPr>
        <w:t>Santa Nastro</w:t>
      </w:r>
    </w:p>
    <w:p w:rsidR="001C3CDF" w:rsidRDefault="001C3CDF" w:rsidP="001C3CDF">
      <w:pPr>
        <w:shd w:val="clear" w:color="auto" w:fill="FFFFFF"/>
        <w:spacing w:after="0"/>
        <w:rPr>
          <w:rFonts w:ascii="Garamond" w:hAnsi="Garamond"/>
          <w:spacing w:val="5"/>
          <w:sz w:val="28"/>
          <w:szCs w:val="28"/>
        </w:rPr>
      </w:pPr>
      <w:r>
        <w:rPr>
          <w:rFonts w:ascii="Garamond" w:eastAsia="Times New Roman" w:hAnsi="Garamond" w:cs="Arial"/>
          <w:sz w:val="28"/>
          <w:szCs w:val="28"/>
          <w:lang w:eastAsia="it-IT"/>
        </w:rPr>
        <w:t xml:space="preserve">email: </w:t>
      </w:r>
      <w:proofErr w:type="spellStart"/>
      <w:r w:rsidRPr="001C3CDF">
        <w:rPr>
          <w:rFonts w:ascii="Garamond" w:eastAsia="Times New Roman" w:hAnsi="Garamond" w:cs="Arial"/>
          <w:sz w:val="28"/>
          <w:szCs w:val="28"/>
          <w:lang w:eastAsia="it-IT"/>
        </w:rPr>
        <w:t>snastro</w:t>
      </w:r>
      <w:proofErr w:type="spellEnd"/>
      <w:r w:rsidRPr="001C3CDF">
        <w:rPr>
          <w:rStyle w:val="Titolo3Carattere"/>
          <w:rFonts w:ascii="Garamond" w:eastAsiaTheme="minorHAnsi" w:hAnsi="Garamond"/>
          <w:spacing w:val="5"/>
          <w:sz w:val="28"/>
          <w:szCs w:val="28"/>
        </w:rPr>
        <w:t xml:space="preserve"> </w:t>
      </w:r>
      <w:r w:rsidRPr="001C3CDF">
        <w:rPr>
          <w:rFonts w:ascii="Garamond" w:hAnsi="Garamond"/>
          <w:spacing w:val="5"/>
          <w:sz w:val="28"/>
          <w:szCs w:val="28"/>
        </w:rPr>
        <w:t>@</w:t>
      </w:r>
      <w:r>
        <w:rPr>
          <w:rFonts w:ascii="Garamond" w:hAnsi="Garamond"/>
          <w:spacing w:val="5"/>
          <w:sz w:val="28"/>
          <w:szCs w:val="28"/>
        </w:rPr>
        <w:t>gmail.com</w:t>
      </w:r>
    </w:p>
    <w:p w:rsidR="001C3CDF" w:rsidRPr="001C3CDF" w:rsidRDefault="001C3CDF" w:rsidP="001C3CDF">
      <w:pPr>
        <w:shd w:val="clear" w:color="auto" w:fill="FFFFFF"/>
        <w:spacing w:after="0"/>
        <w:rPr>
          <w:rFonts w:ascii="Garamond" w:eastAsia="Times New Roman" w:hAnsi="Garamond" w:cs="Arial"/>
          <w:sz w:val="28"/>
          <w:szCs w:val="24"/>
          <w:lang w:eastAsia="it-IT"/>
        </w:rPr>
      </w:pPr>
      <w:r>
        <w:rPr>
          <w:rFonts w:ascii="Garamond" w:hAnsi="Garamond"/>
          <w:spacing w:val="5"/>
          <w:sz w:val="28"/>
          <w:szCs w:val="28"/>
        </w:rPr>
        <w:t>cell:320/1122513</w:t>
      </w:r>
    </w:p>
    <w:p w:rsidR="001C3CDF" w:rsidRPr="001C3CDF" w:rsidRDefault="001C3CDF" w:rsidP="001C3CDF">
      <w:pPr>
        <w:shd w:val="clear" w:color="auto" w:fill="FFFFFF"/>
        <w:spacing w:after="0"/>
        <w:rPr>
          <w:rFonts w:ascii="Garamond" w:eastAsia="Times New Roman" w:hAnsi="Garamond" w:cs="Arial"/>
          <w:sz w:val="28"/>
          <w:szCs w:val="24"/>
          <w:lang w:eastAsia="it-IT"/>
        </w:rPr>
      </w:pPr>
    </w:p>
    <w:p w:rsidR="001C3CDF" w:rsidRPr="001C3CDF" w:rsidRDefault="001C3CDF" w:rsidP="001C3CDF">
      <w:pPr>
        <w:jc w:val="both"/>
        <w:rPr>
          <w:rFonts w:ascii="Garamond" w:hAnsi="Garamond"/>
          <w:i/>
          <w:sz w:val="32"/>
        </w:rPr>
      </w:pPr>
    </w:p>
    <w:p w:rsidR="001C3CDF" w:rsidRPr="001C3CDF" w:rsidRDefault="001C3CDF">
      <w:bookmarkStart w:id="0" w:name="_GoBack"/>
      <w:bookmarkEnd w:id="0"/>
    </w:p>
    <w:sectPr w:rsidR="001C3CDF" w:rsidRPr="001C3CD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93" w:rsidRDefault="007A0E93" w:rsidP="00295511">
      <w:pPr>
        <w:spacing w:after="0" w:line="240" w:lineRule="auto"/>
      </w:pPr>
      <w:r>
        <w:separator/>
      </w:r>
    </w:p>
  </w:endnote>
  <w:endnote w:type="continuationSeparator" w:id="0">
    <w:p w:rsidR="007A0E93" w:rsidRDefault="007A0E93" w:rsidP="0029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11" w:rsidRDefault="00295511">
    <w:pPr>
      <w:pStyle w:val="Pidipagina"/>
    </w:pPr>
    <w:r>
      <w:rPr>
        <w:noProof/>
      </w:rPr>
      <w:drawing>
        <wp:inline distT="0" distB="0" distL="0" distR="0">
          <wp:extent cx="6120130" cy="663575"/>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2020 - stringa logh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63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93" w:rsidRDefault="007A0E93" w:rsidP="00295511">
      <w:pPr>
        <w:spacing w:after="0" w:line="240" w:lineRule="auto"/>
      </w:pPr>
      <w:r>
        <w:separator/>
      </w:r>
    </w:p>
  </w:footnote>
  <w:footnote w:type="continuationSeparator" w:id="0">
    <w:p w:rsidR="007A0E93" w:rsidRDefault="007A0E93" w:rsidP="0029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11" w:rsidRDefault="00295511">
    <w:pPr>
      <w:pStyle w:val="Intestazione"/>
    </w:pPr>
    <w:r>
      <w:rPr>
        <w:noProof/>
      </w:rPr>
      <w:drawing>
        <wp:inline distT="0" distB="0" distL="0" distR="0">
          <wp:extent cx="1649700" cy="65393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DM2020.jpg"/>
                  <pic:cNvPicPr/>
                </pic:nvPicPr>
                <pic:blipFill>
                  <a:blip r:embed="rId1">
                    <a:extLst>
                      <a:ext uri="{28A0092B-C50C-407E-A947-70E740481C1C}">
                        <a14:useLocalDpi xmlns:a14="http://schemas.microsoft.com/office/drawing/2010/main" val="0"/>
                      </a:ext>
                    </a:extLst>
                  </a:blip>
                  <a:stretch>
                    <a:fillRect/>
                  </a:stretch>
                </pic:blipFill>
                <pic:spPr>
                  <a:xfrm>
                    <a:off x="0" y="0"/>
                    <a:ext cx="1682019" cy="6667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B3"/>
    <w:rsid w:val="000D04B7"/>
    <w:rsid w:val="001C3CDF"/>
    <w:rsid w:val="00284213"/>
    <w:rsid w:val="00295511"/>
    <w:rsid w:val="002B40DC"/>
    <w:rsid w:val="002B6FD9"/>
    <w:rsid w:val="002F048E"/>
    <w:rsid w:val="003D7F5D"/>
    <w:rsid w:val="003E18B3"/>
    <w:rsid w:val="0048239E"/>
    <w:rsid w:val="004C5FBB"/>
    <w:rsid w:val="004E1CCA"/>
    <w:rsid w:val="004F6AB5"/>
    <w:rsid w:val="00535781"/>
    <w:rsid w:val="00630C5C"/>
    <w:rsid w:val="007A0E93"/>
    <w:rsid w:val="00854329"/>
    <w:rsid w:val="00A71360"/>
    <w:rsid w:val="00AA10A7"/>
    <w:rsid w:val="00AE10D3"/>
    <w:rsid w:val="00B86043"/>
    <w:rsid w:val="00BF0CA5"/>
    <w:rsid w:val="00C83D7E"/>
    <w:rsid w:val="00CC5489"/>
    <w:rsid w:val="00D5023E"/>
    <w:rsid w:val="00DA015B"/>
    <w:rsid w:val="00DB4EBC"/>
    <w:rsid w:val="00E05E2F"/>
    <w:rsid w:val="00E44321"/>
    <w:rsid w:val="00F500AD"/>
    <w:rsid w:val="00F5115D"/>
    <w:rsid w:val="00F77083"/>
    <w:rsid w:val="00F9089A"/>
    <w:rsid w:val="00F9334E"/>
    <w:rsid w:val="00FA3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B125"/>
  <w15:docId w15:val="{6B3FE51C-1CEF-FC4E-B594-22665A0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18B3"/>
  </w:style>
  <w:style w:type="paragraph" w:styleId="Titolo3">
    <w:name w:val="heading 3"/>
    <w:basedOn w:val="Normale"/>
    <w:link w:val="Titolo3Carattere"/>
    <w:uiPriority w:val="9"/>
    <w:qFormat/>
    <w:rsid w:val="001C3CD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3CDF"/>
    <w:rPr>
      <w:color w:val="0000FF"/>
      <w:u w:val="single"/>
    </w:rPr>
  </w:style>
  <w:style w:type="character" w:customStyle="1" w:styleId="Titolo3Carattere">
    <w:name w:val="Titolo 3 Carattere"/>
    <w:basedOn w:val="Carpredefinitoparagrafo"/>
    <w:link w:val="Titolo3"/>
    <w:uiPriority w:val="9"/>
    <w:rsid w:val="001C3CDF"/>
    <w:rPr>
      <w:rFonts w:ascii="Times New Roman" w:eastAsia="Times New Roman" w:hAnsi="Times New Roman" w:cs="Times New Roman"/>
      <w:b/>
      <w:bCs/>
      <w:sz w:val="27"/>
      <w:szCs w:val="27"/>
      <w:lang w:eastAsia="it-IT"/>
    </w:rPr>
  </w:style>
  <w:style w:type="character" w:customStyle="1" w:styleId="go">
    <w:name w:val="go"/>
    <w:basedOn w:val="Carpredefinitoparagrafo"/>
    <w:rsid w:val="001C3CDF"/>
  </w:style>
  <w:style w:type="paragraph" w:styleId="Intestazione">
    <w:name w:val="header"/>
    <w:basedOn w:val="Normale"/>
    <w:link w:val="IntestazioneCarattere"/>
    <w:uiPriority w:val="99"/>
    <w:unhideWhenUsed/>
    <w:rsid w:val="002955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5511"/>
  </w:style>
  <w:style w:type="paragraph" w:styleId="Pidipagina">
    <w:name w:val="footer"/>
    <w:basedOn w:val="Normale"/>
    <w:link w:val="PidipaginaCarattere"/>
    <w:uiPriority w:val="99"/>
    <w:unhideWhenUsed/>
    <w:rsid w:val="002955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5511"/>
  </w:style>
  <w:style w:type="character" w:customStyle="1" w:styleId="il">
    <w:name w:val="il"/>
    <w:basedOn w:val="Carpredefinitoparagrafo"/>
    <w:rsid w:val="00284213"/>
  </w:style>
  <w:style w:type="character" w:customStyle="1" w:styleId="apple-converted-space">
    <w:name w:val="apple-converted-space"/>
    <w:basedOn w:val="Carpredefinitoparagrafo"/>
    <w:rsid w:val="00284213"/>
  </w:style>
  <w:style w:type="character" w:styleId="Menzionenonrisolta">
    <w:name w:val="Unresolved Mention"/>
    <w:basedOn w:val="Carpredefinitoparagrafo"/>
    <w:uiPriority w:val="99"/>
    <w:semiHidden/>
    <w:unhideWhenUsed/>
    <w:rsid w:val="00E4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99602">
      <w:bodyDiv w:val="1"/>
      <w:marLeft w:val="0"/>
      <w:marRight w:val="0"/>
      <w:marTop w:val="0"/>
      <w:marBottom w:val="0"/>
      <w:divBdr>
        <w:top w:val="none" w:sz="0" w:space="0" w:color="auto"/>
        <w:left w:val="none" w:sz="0" w:space="0" w:color="auto"/>
        <w:bottom w:val="none" w:sz="0" w:space="0" w:color="auto"/>
        <w:right w:val="none" w:sz="0" w:space="0" w:color="auto"/>
      </w:divBdr>
      <w:divsChild>
        <w:div w:id="889998906">
          <w:marLeft w:val="0"/>
          <w:marRight w:val="0"/>
          <w:marTop w:val="0"/>
          <w:marBottom w:val="0"/>
          <w:divBdr>
            <w:top w:val="none" w:sz="0" w:space="0" w:color="auto"/>
            <w:left w:val="none" w:sz="0" w:space="0" w:color="auto"/>
            <w:bottom w:val="none" w:sz="0" w:space="0" w:color="auto"/>
            <w:right w:val="none" w:sz="0" w:space="0" w:color="auto"/>
          </w:divBdr>
        </w:div>
        <w:div w:id="685595684">
          <w:marLeft w:val="0"/>
          <w:marRight w:val="0"/>
          <w:marTop w:val="0"/>
          <w:marBottom w:val="0"/>
          <w:divBdr>
            <w:top w:val="none" w:sz="0" w:space="0" w:color="auto"/>
            <w:left w:val="none" w:sz="0" w:space="0" w:color="auto"/>
            <w:bottom w:val="none" w:sz="0" w:space="0" w:color="auto"/>
            <w:right w:val="none" w:sz="0" w:space="0" w:color="auto"/>
          </w:divBdr>
        </w:div>
        <w:div w:id="126120415">
          <w:marLeft w:val="0"/>
          <w:marRight w:val="0"/>
          <w:marTop w:val="0"/>
          <w:marBottom w:val="0"/>
          <w:divBdr>
            <w:top w:val="none" w:sz="0" w:space="0" w:color="auto"/>
            <w:left w:val="none" w:sz="0" w:space="0" w:color="auto"/>
            <w:bottom w:val="none" w:sz="0" w:space="0" w:color="auto"/>
            <w:right w:val="none" w:sz="0" w:space="0" w:color="auto"/>
          </w:divBdr>
        </w:div>
        <w:div w:id="712776521">
          <w:marLeft w:val="0"/>
          <w:marRight w:val="0"/>
          <w:marTop w:val="0"/>
          <w:marBottom w:val="0"/>
          <w:divBdr>
            <w:top w:val="none" w:sz="0" w:space="0" w:color="auto"/>
            <w:left w:val="none" w:sz="0" w:space="0" w:color="auto"/>
            <w:bottom w:val="none" w:sz="0" w:space="0" w:color="auto"/>
            <w:right w:val="none" w:sz="0" w:space="0" w:color="auto"/>
          </w:divBdr>
        </w:div>
        <w:div w:id="1240754411">
          <w:marLeft w:val="0"/>
          <w:marRight w:val="0"/>
          <w:marTop w:val="0"/>
          <w:marBottom w:val="0"/>
          <w:divBdr>
            <w:top w:val="none" w:sz="0" w:space="0" w:color="auto"/>
            <w:left w:val="none" w:sz="0" w:space="0" w:color="auto"/>
            <w:bottom w:val="none" w:sz="0" w:space="0" w:color="auto"/>
            <w:right w:val="none" w:sz="0" w:space="0" w:color="auto"/>
          </w:divBdr>
        </w:div>
        <w:div w:id="502598177">
          <w:marLeft w:val="0"/>
          <w:marRight w:val="0"/>
          <w:marTop w:val="0"/>
          <w:marBottom w:val="0"/>
          <w:divBdr>
            <w:top w:val="none" w:sz="0" w:space="0" w:color="auto"/>
            <w:left w:val="none" w:sz="0" w:space="0" w:color="auto"/>
            <w:bottom w:val="none" w:sz="0" w:space="0" w:color="auto"/>
            <w:right w:val="none" w:sz="0" w:space="0" w:color="auto"/>
          </w:divBdr>
        </w:div>
        <w:div w:id="688944556">
          <w:marLeft w:val="0"/>
          <w:marRight w:val="0"/>
          <w:marTop w:val="0"/>
          <w:marBottom w:val="0"/>
          <w:divBdr>
            <w:top w:val="none" w:sz="0" w:space="0" w:color="auto"/>
            <w:left w:val="none" w:sz="0" w:space="0" w:color="auto"/>
            <w:bottom w:val="none" w:sz="0" w:space="0" w:color="auto"/>
            <w:right w:val="none" w:sz="0" w:space="0" w:color="auto"/>
          </w:divBdr>
        </w:div>
        <w:div w:id="20130602">
          <w:marLeft w:val="0"/>
          <w:marRight w:val="0"/>
          <w:marTop w:val="0"/>
          <w:marBottom w:val="0"/>
          <w:divBdr>
            <w:top w:val="none" w:sz="0" w:space="0" w:color="auto"/>
            <w:left w:val="none" w:sz="0" w:space="0" w:color="auto"/>
            <w:bottom w:val="none" w:sz="0" w:space="0" w:color="auto"/>
            <w:right w:val="none" w:sz="0" w:space="0" w:color="auto"/>
          </w:divBdr>
        </w:div>
        <w:div w:id="2087453248">
          <w:marLeft w:val="0"/>
          <w:marRight w:val="0"/>
          <w:marTop w:val="0"/>
          <w:marBottom w:val="0"/>
          <w:divBdr>
            <w:top w:val="none" w:sz="0" w:space="0" w:color="auto"/>
            <w:left w:val="none" w:sz="0" w:space="0" w:color="auto"/>
            <w:bottom w:val="none" w:sz="0" w:space="0" w:color="auto"/>
            <w:right w:val="none" w:sz="0" w:space="0" w:color="auto"/>
          </w:divBdr>
        </w:div>
        <w:div w:id="1780954686">
          <w:marLeft w:val="0"/>
          <w:marRight w:val="0"/>
          <w:marTop w:val="0"/>
          <w:marBottom w:val="0"/>
          <w:divBdr>
            <w:top w:val="none" w:sz="0" w:space="0" w:color="auto"/>
            <w:left w:val="none" w:sz="0" w:space="0" w:color="auto"/>
            <w:bottom w:val="none" w:sz="0" w:space="0" w:color="auto"/>
            <w:right w:val="none" w:sz="0" w:space="0" w:color="auto"/>
          </w:divBdr>
        </w:div>
        <w:div w:id="2036733734">
          <w:marLeft w:val="0"/>
          <w:marRight w:val="0"/>
          <w:marTop w:val="0"/>
          <w:marBottom w:val="0"/>
          <w:divBdr>
            <w:top w:val="none" w:sz="0" w:space="0" w:color="auto"/>
            <w:left w:val="none" w:sz="0" w:space="0" w:color="auto"/>
            <w:bottom w:val="none" w:sz="0" w:space="0" w:color="auto"/>
            <w:right w:val="none" w:sz="0" w:space="0" w:color="auto"/>
          </w:divBdr>
        </w:div>
      </w:divsChild>
    </w:div>
    <w:div w:id="1676611117">
      <w:bodyDiv w:val="1"/>
      <w:marLeft w:val="0"/>
      <w:marRight w:val="0"/>
      <w:marTop w:val="0"/>
      <w:marBottom w:val="0"/>
      <w:divBdr>
        <w:top w:val="none" w:sz="0" w:space="0" w:color="auto"/>
        <w:left w:val="none" w:sz="0" w:space="0" w:color="auto"/>
        <w:bottom w:val="none" w:sz="0" w:space="0" w:color="auto"/>
        <w:right w:val="none" w:sz="0" w:space="0" w:color="auto"/>
      </w:divBdr>
    </w:div>
    <w:div w:id="17601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it/e/biglietti-inaugurazione-z000-generation-artisti-pugliesi-20002020-1259067956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it/e/biglietti-inaugurazione-z000-generation-artisti-pugliesi-20002020-12590587285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it/e/biglietti-inaugurazione-z000-generation-artisti-pugliesi-20002020-12590407547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anchecinema/" TargetMode="External"/><Relationship Id="rId4" Type="http://schemas.openxmlformats.org/officeDocument/2006/relationships/footnotes" Target="footnotes.xml"/><Relationship Id="rId9" Type="http://schemas.openxmlformats.org/officeDocument/2006/relationships/hyperlink" Target="http://www.anchecinem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di Microsoft Office</cp:lastModifiedBy>
  <cp:revision>2</cp:revision>
  <dcterms:created xsi:type="dcterms:W3CDTF">2020-10-20T05:50:00Z</dcterms:created>
  <dcterms:modified xsi:type="dcterms:W3CDTF">2020-10-20T05:50:00Z</dcterms:modified>
</cp:coreProperties>
</file>