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E274" w14:textId="77777777" w:rsidR="006523FE" w:rsidRDefault="006523FE" w:rsidP="001D1051">
      <w:pPr>
        <w:pStyle w:val="CorpoA"/>
        <w:jc w:val="center"/>
        <w:rPr>
          <w:rFonts w:ascii="Courier New" w:eastAsia="Courier New" w:hAnsi="Courier New" w:cs="Courier New"/>
          <w:b/>
          <w:bCs/>
          <w:color w:val="222222"/>
          <w:sz w:val="40"/>
          <w:szCs w:val="40"/>
          <w:u w:color="222222"/>
          <w:shd w:val="clear" w:color="auto" w:fill="FFFFFF"/>
          <w:lang w:val="fr-FR"/>
        </w:rPr>
      </w:pPr>
      <w:bookmarkStart w:id="0" w:name="_Hlk73967485"/>
      <w:r>
        <w:rPr>
          <w:rFonts w:ascii="Courier New" w:hAnsi="Courier New"/>
          <w:b/>
          <w:bCs/>
          <w:color w:val="222222"/>
          <w:sz w:val="40"/>
          <w:szCs w:val="40"/>
          <w:u w:color="222222"/>
          <w:shd w:val="clear" w:color="auto" w:fill="FFFFFF"/>
          <w:lang w:val="fr-FR"/>
        </w:rPr>
        <w:t>COMUNICATO STAMPA</w:t>
      </w:r>
    </w:p>
    <w:p w14:paraId="14F06E7C" w14:textId="77777777" w:rsidR="006523FE" w:rsidRDefault="006523FE" w:rsidP="006523FE">
      <w:pPr>
        <w:pStyle w:val="CorpoA"/>
        <w:jc w:val="center"/>
        <w:rPr>
          <w:b/>
          <w:bCs/>
          <w:color w:val="222222"/>
          <w:sz w:val="30"/>
          <w:szCs w:val="30"/>
          <w:u w:color="222222"/>
          <w:shd w:val="clear" w:color="auto" w:fill="FFFFFF"/>
        </w:rPr>
      </w:pPr>
    </w:p>
    <w:p w14:paraId="66CB4590" w14:textId="77777777" w:rsidR="006523FE" w:rsidRDefault="006523FE" w:rsidP="006523FE">
      <w:pPr>
        <w:pStyle w:val="CorpoA"/>
        <w:ind w:right="701"/>
        <w:jc w:val="center"/>
        <w:rPr>
          <w:rFonts w:ascii="Courier New" w:eastAsia="Courier New" w:hAnsi="Courier New" w:cs="Courier New"/>
          <w:b/>
          <w:bCs/>
          <w:color w:val="222222"/>
          <w:sz w:val="36"/>
          <w:szCs w:val="36"/>
          <w:u w:color="222222"/>
          <w:shd w:val="clear" w:color="auto" w:fill="FFFFFF"/>
          <w:lang w:val="fr-FR"/>
        </w:rPr>
      </w:pPr>
      <w:r w:rsidRPr="00404033">
        <w:rPr>
          <w:rFonts w:ascii="Courier New" w:hAnsi="Courier New"/>
          <w:b/>
          <w:bCs/>
          <w:i/>
          <w:iCs/>
          <w:color w:val="222222"/>
          <w:sz w:val="36"/>
          <w:szCs w:val="36"/>
          <w:u w:color="222222"/>
          <w:shd w:val="clear" w:color="auto" w:fill="FFFFFF"/>
          <w:lang w:val="fr-FR"/>
        </w:rPr>
        <w:t>BREATH</w:t>
      </w:r>
      <w:r>
        <w:rPr>
          <w:rFonts w:ascii="Courier New" w:hAnsi="Courier New"/>
          <w:b/>
          <w:bCs/>
          <w:color w:val="222222"/>
          <w:sz w:val="36"/>
          <w:szCs w:val="36"/>
          <w:u w:color="222222"/>
          <w:shd w:val="clear" w:color="auto" w:fill="FFFFFF"/>
          <w:lang w:val="fr-FR"/>
        </w:rPr>
        <w:t>, DI LIA PASCANIUC</w:t>
      </w:r>
    </w:p>
    <w:p w14:paraId="37AE2B6E" w14:textId="77777777" w:rsidR="001D1051" w:rsidRDefault="006523FE" w:rsidP="001D1051">
      <w:pPr>
        <w:pStyle w:val="CorpoA"/>
        <w:ind w:right="701"/>
        <w:jc w:val="center"/>
        <w:rPr>
          <w:rFonts w:ascii="Courier New" w:hAnsi="Courier New"/>
          <w:b/>
          <w:bCs/>
          <w:caps/>
          <w:color w:val="222222"/>
          <w:sz w:val="36"/>
          <w:szCs w:val="36"/>
          <w:u w:color="222222"/>
          <w:shd w:val="clear" w:color="auto" w:fill="FFFFFF"/>
          <w:lang w:val="fr-FR"/>
        </w:rPr>
      </w:pPr>
      <w:r>
        <w:rPr>
          <w:rFonts w:ascii="Courier New" w:hAnsi="Courier New"/>
          <w:b/>
          <w:bCs/>
          <w:caps/>
          <w:color w:val="222222"/>
          <w:sz w:val="36"/>
          <w:szCs w:val="36"/>
          <w:u w:color="222222"/>
          <w:shd w:val="clear" w:color="auto" w:fill="FFFFFF"/>
          <w:lang w:val="fr-FR"/>
        </w:rPr>
        <w:t xml:space="preserve">RESPIRA </w:t>
      </w:r>
      <w:r w:rsidR="001D1051">
        <w:rPr>
          <w:rFonts w:ascii="Courier New" w:hAnsi="Courier New"/>
          <w:b/>
          <w:bCs/>
          <w:caps/>
          <w:color w:val="222222"/>
          <w:sz w:val="36"/>
          <w:szCs w:val="36"/>
          <w:u w:color="222222"/>
          <w:shd w:val="clear" w:color="auto" w:fill="FFFFFF"/>
          <w:lang w:val="fr-FR"/>
        </w:rPr>
        <w:t xml:space="preserve">da </w:t>
      </w:r>
      <w:r w:rsidR="001D1051" w:rsidRPr="00404033">
        <w:rPr>
          <w:rFonts w:ascii="Courier New" w:hAnsi="Courier New"/>
          <w:b/>
          <w:bCs/>
          <w:i/>
          <w:iCs/>
          <w:caps/>
          <w:color w:val="222222"/>
          <w:sz w:val="36"/>
          <w:szCs w:val="36"/>
          <w:u w:color="222222"/>
          <w:shd w:val="clear" w:color="auto" w:fill="FFFFFF"/>
          <w:lang w:val="fr-FR"/>
        </w:rPr>
        <w:t>ÀrtEmy</w:t>
      </w:r>
      <w:r w:rsidR="001D1051">
        <w:rPr>
          <w:rFonts w:ascii="Courier New" w:hAnsi="Courier New"/>
          <w:b/>
          <w:bCs/>
          <w:caps/>
          <w:color w:val="222222"/>
          <w:sz w:val="36"/>
          <w:szCs w:val="36"/>
          <w:u w:color="222222"/>
          <w:shd w:val="clear" w:color="auto" w:fill="FFFFFF"/>
          <w:lang w:val="fr-FR"/>
        </w:rPr>
        <w:t xml:space="preserve"> </w:t>
      </w:r>
    </w:p>
    <w:p w14:paraId="1F38A032" w14:textId="207806EB" w:rsidR="006523FE" w:rsidRPr="00C46852" w:rsidRDefault="001D1051" w:rsidP="001D1051">
      <w:pPr>
        <w:pStyle w:val="CorpoA"/>
        <w:ind w:right="701"/>
        <w:jc w:val="center"/>
        <w:rPr>
          <w:rFonts w:ascii="Courier New" w:hAnsi="Courier New"/>
          <w:b/>
          <w:bCs/>
          <w:caps/>
          <w:color w:val="222222"/>
          <w:sz w:val="36"/>
          <w:szCs w:val="36"/>
          <w:u w:color="222222"/>
          <w:shd w:val="clear" w:color="auto" w:fill="FFFFFF"/>
          <w:lang w:val="fr-FR"/>
        </w:rPr>
      </w:pPr>
      <w:r>
        <w:rPr>
          <w:rFonts w:ascii="Courier New" w:hAnsi="Courier New"/>
          <w:b/>
          <w:bCs/>
          <w:caps/>
          <w:color w:val="222222"/>
          <w:sz w:val="36"/>
          <w:szCs w:val="36"/>
          <w:u w:color="222222"/>
          <w:shd w:val="clear" w:color="auto" w:fill="FFFFFF"/>
          <w:lang w:val="fr-FR"/>
        </w:rPr>
        <w:t xml:space="preserve">laboratorio </w:t>
      </w:r>
      <w:r>
        <w:rPr>
          <w:rFonts w:ascii="Courier New" w:hAnsi="Courier New"/>
          <w:b/>
          <w:bCs/>
          <w:caps/>
          <w:color w:val="222222"/>
          <w:sz w:val="36"/>
          <w:szCs w:val="36"/>
          <w:u w:color="222222"/>
          <w:shd w:val="clear" w:color="auto" w:fill="FFFFFF"/>
          <w:lang w:val="fr-FR"/>
        </w:rPr>
        <w:t>d’arte di alassio</w:t>
      </w:r>
      <w:r w:rsidR="006523FE">
        <w:rPr>
          <w:rFonts w:ascii="Courier New" w:hAnsi="Courier New"/>
          <w:b/>
          <w:bCs/>
          <w:caps/>
          <w:color w:val="222222"/>
          <w:sz w:val="36"/>
          <w:szCs w:val="36"/>
          <w:u w:color="222222"/>
          <w:shd w:val="clear" w:color="auto" w:fill="FFFFFF"/>
          <w:lang w:val="fr-FR"/>
        </w:rPr>
        <w:t xml:space="preserve"> </w:t>
      </w:r>
    </w:p>
    <w:p w14:paraId="5A6673CE" w14:textId="77777777" w:rsidR="006523FE" w:rsidRDefault="006523FE" w:rsidP="006523FE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703" w:firstLine="720"/>
        <w:jc w:val="center"/>
        <w:rPr>
          <w:rFonts w:ascii="Courier New" w:eastAsia="Courier New" w:hAnsi="Courier New" w:cs="Courier New"/>
          <w:b/>
          <w:bCs/>
          <w:color w:val="222222"/>
          <w:sz w:val="30"/>
          <w:szCs w:val="30"/>
          <w:u w:color="222222"/>
          <w:shd w:val="clear" w:color="auto" w:fill="FFFFFF"/>
          <w:lang w:val="fr-FR"/>
        </w:rPr>
      </w:pPr>
    </w:p>
    <w:p w14:paraId="27759747" w14:textId="77777777" w:rsidR="006523FE" w:rsidRDefault="006523FE" w:rsidP="006523FE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703" w:firstLine="720"/>
        <w:jc w:val="center"/>
        <w:rPr>
          <w:rFonts w:ascii="Courier New" w:eastAsia="Courier New" w:hAnsi="Courier New" w:cs="Courier New"/>
          <w:b/>
          <w:bCs/>
          <w:color w:val="222222"/>
          <w:sz w:val="30"/>
          <w:szCs w:val="30"/>
          <w:u w:color="222222"/>
          <w:shd w:val="clear" w:color="auto" w:fill="FFFFFF"/>
          <w:lang w:val="fr-FR"/>
        </w:rPr>
      </w:pPr>
    </w:p>
    <w:p w14:paraId="653958C8" w14:textId="77777777" w:rsidR="006523FE" w:rsidRDefault="006523FE" w:rsidP="006523FE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703" w:firstLine="720"/>
        <w:jc w:val="right"/>
        <w:rPr>
          <w:rFonts w:ascii="Courier New" w:eastAsia="Courier New" w:hAnsi="Courier New" w:cs="Courier New"/>
          <w:b/>
          <w:bCs/>
          <w:color w:val="222222"/>
          <w:sz w:val="24"/>
          <w:szCs w:val="24"/>
          <w:u w:color="222222"/>
          <w:shd w:val="clear" w:color="auto" w:fill="FFFFFF"/>
          <w:lang w:val="fr-FR"/>
        </w:rPr>
      </w:pPr>
      <w:r>
        <w:rPr>
          <w:rFonts w:ascii="Courier New" w:hAnsi="Courier New"/>
          <w:b/>
          <w:bCs/>
          <w:color w:val="222222"/>
          <w:sz w:val="24"/>
          <w:szCs w:val="24"/>
          <w:u w:color="222222"/>
          <w:shd w:val="clear" w:color="auto" w:fill="FFFFFF"/>
          <w:lang w:val="fr-FR"/>
        </w:rPr>
        <w:t>Giugno 2021</w:t>
      </w:r>
    </w:p>
    <w:p w14:paraId="640FD043" w14:textId="77777777" w:rsidR="006523FE" w:rsidRDefault="006523FE" w:rsidP="006523FE">
      <w:pPr>
        <w:pStyle w:val="CorpoA"/>
        <w:ind w:right="701"/>
        <w:jc w:val="both"/>
        <w:rPr>
          <w:rFonts w:ascii="Courier New" w:eastAsia="Courier New" w:hAnsi="Courier New" w:cs="Courier New"/>
          <w:color w:val="666666"/>
          <w:u w:color="666666"/>
          <w:shd w:val="clear" w:color="auto" w:fill="FFFFFF"/>
        </w:rPr>
      </w:pPr>
    </w:p>
    <w:p w14:paraId="4DB591DA" w14:textId="77777777" w:rsidR="006523FE" w:rsidRDefault="006523FE" w:rsidP="006523FE">
      <w:pPr>
        <w:pStyle w:val="Intestazione"/>
        <w:tabs>
          <w:tab w:val="clear" w:pos="4819"/>
          <w:tab w:val="clear" w:pos="9638"/>
        </w:tabs>
        <w:ind w:right="703" w:firstLine="72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9A9272B" w14:textId="77777777" w:rsidR="006523FE" w:rsidRDefault="006523FE" w:rsidP="006523FE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 respiro lento e profondo. Un respiro che rigenera il corpo e lo spirito. Leggero, ma vitale, come l’anima, in greco: la psyche. La visual artist Lia Pascaniuc ha espresso attraverso la sua opera-ologramma “Breath” la contingente necessità di aria e leggerezza, rappresentata dall’impalpabile battito d’ali delle farfalle. </w:t>
      </w:r>
    </w:p>
    <w:p w14:paraId="795087B1" w14:textId="77777777" w:rsidR="006523FE" w:rsidRDefault="006523FE" w:rsidP="006523FE">
      <w:pPr>
        <w:ind w:firstLine="720"/>
        <w:jc w:val="both"/>
        <w:rPr>
          <w:rFonts w:ascii="Courier New" w:hAnsi="Courier New" w:cs="Courier New"/>
        </w:rPr>
      </w:pPr>
      <w:r w:rsidRPr="00C00F6A">
        <w:rPr>
          <w:rFonts w:ascii="Courier New" w:hAnsi="Courier New" w:cs="Courier New"/>
        </w:rPr>
        <w:t xml:space="preserve">“L’effetto farfalla” presente nella teoria del caos </w:t>
      </w:r>
      <w:r>
        <w:rPr>
          <w:rFonts w:ascii="Courier New" w:hAnsi="Courier New" w:cs="Courier New"/>
        </w:rPr>
        <w:t>(</w:t>
      </w:r>
      <w:r w:rsidRPr="00C00F6A">
        <w:rPr>
          <w:rFonts w:ascii="Courier New" w:hAnsi="Courier New" w:cs="Courier New"/>
        </w:rPr>
        <w:t xml:space="preserve">secondo cui piccole variazioni nelle </w:t>
      </w:r>
      <w:hyperlink r:id="rId6" w:history="1">
        <w:r w:rsidRPr="00C00F6A">
          <w:rPr>
            <w:rFonts w:ascii="Courier New" w:hAnsi="Courier New" w:cs="Courier New"/>
          </w:rPr>
          <w:t>condizioni iniziali</w:t>
        </w:r>
      </w:hyperlink>
      <w:r w:rsidRPr="00C00F6A">
        <w:rPr>
          <w:rFonts w:ascii="Courier New" w:hAnsi="Courier New" w:cs="Courier New"/>
        </w:rPr>
        <w:t xml:space="preserve"> produc</w:t>
      </w:r>
      <w:r>
        <w:rPr>
          <w:rFonts w:ascii="Courier New" w:hAnsi="Courier New" w:cs="Courier New"/>
        </w:rPr>
        <w:t>o</w:t>
      </w:r>
      <w:r w:rsidRPr="00C00F6A">
        <w:rPr>
          <w:rFonts w:ascii="Courier New" w:hAnsi="Courier New" w:cs="Courier New"/>
        </w:rPr>
        <w:t xml:space="preserve">no grandi variazioni nel comportamento a lungo termine di un </w:t>
      </w:r>
      <w:hyperlink r:id="rId7" w:history="1">
        <w:r w:rsidRPr="00C00F6A">
          <w:rPr>
            <w:rFonts w:ascii="Courier New" w:hAnsi="Courier New" w:cs="Courier New"/>
          </w:rPr>
          <w:t>sistema</w:t>
        </w:r>
      </w:hyperlink>
      <w:r>
        <w:rPr>
          <w:rFonts w:ascii="Courier New" w:hAnsi="Courier New" w:cs="Courier New"/>
        </w:rPr>
        <w:t>)</w:t>
      </w:r>
      <w:r w:rsidRPr="00C00F6A">
        <w:rPr>
          <w:rFonts w:ascii="Courier New" w:hAnsi="Courier New" w:cs="Courier New"/>
        </w:rPr>
        <w:t xml:space="preserve"> rappre</w:t>
      </w:r>
      <w:r>
        <w:rPr>
          <w:rFonts w:ascii="Courier New" w:hAnsi="Courier New" w:cs="Courier New"/>
        </w:rPr>
        <w:t>se</w:t>
      </w:r>
      <w:r w:rsidRPr="00C00F6A">
        <w:rPr>
          <w:rFonts w:ascii="Courier New" w:hAnsi="Courier New" w:cs="Courier New"/>
        </w:rPr>
        <w:t xml:space="preserve">nta </w:t>
      </w:r>
      <w:r>
        <w:rPr>
          <w:rFonts w:ascii="Courier New" w:hAnsi="Courier New" w:cs="Courier New"/>
        </w:rPr>
        <w:t>l</w:t>
      </w:r>
      <w:r w:rsidRPr="00C00F6A">
        <w:rPr>
          <w:rFonts w:ascii="Courier New" w:hAnsi="Courier New" w:cs="Courier New"/>
        </w:rPr>
        <w:t>a frazione di tempo necessaria al mondo per cambiare</w:t>
      </w:r>
      <w:r>
        <w:rPr>
          <w:rFonts w:ascii="Courier New" w:hAnsi="Courier New" w:cs="Courier New"/>
        </w:rPr>
        <w:t xml:space="preserve">. L’artista lo ha catturato e riprodotto in eterno grazie al supporto tecnologico ologrammatico. </w:t>
      </w:r>
    </w:p>
    <w:p w14:paraId="217280CC" w14:textId="77777777" w:rsidR="006523FE" w:rsidRDefault="006523FE" w:rsidP="006523FE">
      <w:pPr>
        <w:ind w:firstLine="720"/>
        <w:jc w:val="both"/>
        <w:rPr>
          <w:rFonts w:ascii="Courier New" w:hAnsi="Courier New" w:cs="Courier New"/>
        </w:rPr>
      </w:pPr>
    </w:p>
    <w:p w14:paraId="40C3D060" w14:textId="77777777" w:rsidR="006523FE" w:rsidRDefault="006523FE" w:rsidP="006523FE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“Breath” è nato durante il primo lockdown. È frutto delle sensazioni e delle percezioni che la visual artist ha vissuto durante quei lunghi mesi e che hanno influenzato il suo modo di vedere e sentire la mancanza di libertà e di aria. Questi sentimenti sono stati condivisi dalla poetessa Emanuela Congedo, creatrice del progetto culturale </w:t>
      </w:r>
      <w:r w:rsidRPr="00BD447E">
        <w:rPr>
          <w:rFonts w:ascii="Courier New" w:hAnsi="Courier New" w:cs="Courier New"/>
          <w:caps/>
        </w:rPr>
        <w:t>à</w:t>
      </w:r>
      <w:r>
        <w:rPr>
          <w:rFonts w:ascii="Courier New" w:hAnsi="Courier New" w:cs="Courier New"/>
        </w:rPr>
        <w:t>rtEmy di Alassio, ed espressi attraverso la realizzazione del Progetto Poesia Arte e Seta.</w:t>
      </w:r>
    </w:p>
    <w:p w14:paraId="331DCA8B" w14:textId="77777777" w:rsidR="006523FE" w:rsidRDefault="006523FE" w:rsidP="006523FE">
      <w:pPr>
        <w:ind w:firstLine="720"/>
        <w:jc w:val="both"/>
        <w:rPr>
          <w:rFonts w:ascii="Courier New" w:hAnsi="Courier New" w:cs="Courier New"/>
        </w:rPr>
      </w:pPr>
    </w:p>
    <w:p w14:paraId="18EFFDE8" w14:textId="77777777" w:rsidR="006523FE" w:rsidRDefault="006523FE" w:rsidP="006523FE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Entrambi i workart sarrano esposti presso </w:t>
      </w:r>
      <w:r w:rsidRPr="00BD447E">
        <w:rPr>
          <w:rFonts w:ascii="Courier New" w:hAnsi="Courier New" w:cs="Courier New"/>
          <w:caps/>
        </w:rPr>
        <w:t>à</w:t>
      </w:r>
      <w:r>
        <w:rPr>
          <w:rFonts w:ascii="Courier New" w:hAnsi="Courier New" w:cs="Courier New"/>
        </w:rPr>
        <w:t>rtEmy, dove Lia Pascaniuc sarà presenterà anche con una selezione di lavori dedicati al mare. “</w:t>
      </w:r>
      <w:r w:rsidRPr="001F23AD">
        <w:rPr>
          <w:rFonts w:ascii="Courier New" w:hAnsi="Courier New" w:cs="Courier New"/>
          <w:i/>
          <w:iCs/>
        </w:rPr>
        <w:t>La città ligure</w:t>
      </w:r>
      <w:r>
        <w:rPr>
          <w:rFonts w:ascii="Courier New" w:hAnsi="Courier New" w:cs="Courier New"/>
        </w:rPr>
        <w:t xml:space="preserve"> – spiega la visual artist – </w:t>
      </w:r>
      <w:r w:rsidRPr="001F23AD">
        <w:rPr>
          <w:rFonts w:ascii="Courier New" w:hAnsi="Courier New" w:cs="Courier New"/>
          <w:i/>
          <w:iCs/>
        </w:rPr>
        <w:t>è la location ideale per i miei progetti dedicati all’acqua. Ho lavorato e studiato molto, scientificamente ed artisticamente parlando, l’ambiente, i cambiamenti climatici e le trasforazioni naturali</w:t>
      </w:r>
      <w:r>
        <w:rPr>
          <w:rFonts w:ascii="Courier New" w:hAnsi="Courier New" w:cs="Courier New"/>
          <w:i/>
          <w:iCs/>
        </w:rPr>
        <w:t>;</w:t>
      </w:r>
      <w:r w:rsidRPr="001F23AD">
        <w:rPr>
          <w:rFonts w:ascii="Courier New" w:hAnsi="Courier New" w:cs="Courier New"/>
          <w:i/>
          <w:iCs/>
        </w:rPr>
        <w:t xml:space="preserve"> l’acqua e il mare sono temi fondamentli delle mie creazioni</w:t>
      </w:r>
      <w:r>
        <w:rPr>
          <w:rFonts w:ascii="Courier New" w:hAnsi="Courier New" w:cs="Courier New"/>
        </w:rPr>
        <w:t>”.</w:t>
      </w:r>
    </w:p>
    <w:p w14:paraId="49EC64BA" w14:textId="77777777" w:rsidR="006523FE" w:rsidRDefault="006523FE" w:rsidP="006523FE">
      <w:pPr>
        <w:ind w:firstLine="720"/>
        <w:jc w:val="both"/>
        <w:rPr>
          <w:rFonts w:ascii="Courier New" w:hAnsi="Courier New" w:cs="Courier New"/>
        </w:rPr>
      </w:pPr>
    </w:p>
    <w:p w14:paraId="0CE11D4C" w14:textId="77777777" w:rsidR="006523FE" w:rsidRPr="00BD447E" w:rsidRDefault="006523FE" w:rsidP="006523FE">
      <w:pPr>
        <w:rPr>
          <w:rFonts w:ascii="Courier New" w:hAnsi="Courier New" w:cs="Courier New"/>
        </w:rPr>
      </w:pPr>
      <w:r w:rsidRPr="00BD447E">
        <w:rPr>
          <w:rFonts w:ascii="Courier New" w:hAnsi="Courier New" w:cs="Courier New"/>
          <w:color w:val="202122"/>
          <w:shd w:val="clear" w:color="auto" w:fill="FFFFFF"/>
        </w:rPr>
        <w:t>.</w:t>
      </w:r>
    </w:p>
    <w:p w14:paraId="332DAB67" w14:textId="77777777" w:rsidR="006523FE" w:rsidRPr="00BD447E" w:rsidRDefault="006523FE" w:rsidP="006523FE">
      <w:pPr>
        <w:rPr>
          <w:rFonts w:ascii="Courier New" w:hAnsi="Courier New" w:cs="Courier New"/>
        </w:rPr>
      </w:pPr>
    </w:p>
    <w:p w14:paraId="7A154A22" w14:textId="77777777" w:rsidR="006523FE" w:rsidRDefault="006523FE" w:rsidP="006523FE">
      <w:pPr>
        <w:pStyle w:val="Default"/>
        <w:ind w:right="561" w:firstLine="720"/>
        <w:rPr>
          <w:rFonts w:ascii="Courier New" w:eastAsia="Courier New" w:hAnsi="Courier New" w:cs="Courier New"/>
          <w:sz w:val="24"/>
          <w:szCs w:val="24"/>
        </w:rPr>
      </w:pPr>
    </w:p>
    <w:p w14:paraId="1DC9F1A4" w14:textId="77777777" w:rsidR="006523FE" w:rsidRDefault="006523FE" w:rsidP="006523FE">
      <w:pPr>
        <w:pStyle w:val="Intestazione"/>
        <w:tabs>
          <w:tab w:val="clear" w:pos="4819"/>
          <w:tab w:val="clear" w:pos="9638"/>
        </w:tabs>
        <w:ind w:right="703" w:firstLine="720"/>
        <w:jc w:val="both"/>
        <w:rPr>
          <w:rFonts w:ascii="Courier New" w:eastAsia="Courier New" w:hAnsi="Courier New" w:cs="Courier New"/>
        </w:rPr>
      </w:pPr>
    </w:p>
    <w:p w14:paraId="6747DAA5" w14:textId="77777777" w:rsidR="006523FE" w:rsidRDefault="006523FE" w:rsidP="006523FE">
      <w:pPr>
        <w:pStyle w:val="Intestazione"/>
        <w:tabs>
          <w:tab w:val="clear" w:pos="4819"/>
          <w:tab w:val="clear" w:pos="9638"/>
        </w:tabs>
        <w:ind w:right="703"/>
        <w:jc w:val="both"/>
        <w:rPr>
          <w:rFonts w:ascii="Courier New" w:eastAsia="Courier New" w:hAnsi="Courier New" w:cs="Courier New"/>
          <w:lang w:val="ru-RU"/>
        </w:rPr>
      </w:pPr>
    </w:p>
    <w:p w14:paraId="4A9BE360" w14:textId="77777777" w:rsidR="006523FE" w:rsidRDefault="006523FE" w:rsidP="006523FE">
      <w:pPr>
        <w:pStyle w:val="Intestazione"/>
        <w:tabs>
          <w:tab w:val="clear" w:pos="4819"/>
          <w:tab w:val="clear" w:pos="9638"/>
        </w:tabs>
        <w:ind w:right="703" w:firstLine="720"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Lia Pascaniuc</w:t>
      </w:r>
      <w:r>
        <w:rPr>
          <w:rFonts w:ascii="Courier New" w:hAnsi="Courier New"/>
          <w:b/>
          <w:bCs/>
          <w:sz w:val="24"/>
          <w:szCs w:val="24"/>
          <w:lang w:val="fr-FR"/>
        </w:rPr>
        <w:t xml:space="preserve">, </w:t>
      </w:r>
      <w:r>
        <w:rPr>
          <w:rFonts w:ascii="Courier New" w:hAnsi="Courier New"/>
          <w:sz w:val="24"/>
          <w:szCs w:val="24"/>
          <w:lang w:val="fr-FR"/>
        </w:rPr>
        <w:t>rumena di origini e torinese di adozione,</w:t>
      </w:r>
      <w:r>
        <w:rPr>
          <w:rFonts w:ascii="Courier New" w:hAnsi="Courier New"/>
          <w:sz w:val="24"/>
          <w:szCs w:val="24"/>
        </w:rPr>
        <w:t xml:space="preserve"> è una visual artist che utilizza diversi linguaggi contemporanei per indagare tematiche ed emergenze dell’odierna società. </w:t>
      </w:r>
      <w:r>
        <w:rPr>
          <w:rFonts w:ascii="Courier New" w:hAnsi="Courier New"/>
          <w:sz w:val="24"/>
          <w:szCs w:val="24"/>
          <w:lang w:val="fr-FR"/>
        </w:rPr>
        <w:t xml:space="preserve">Dal 2009 </w:t>
      </w:r>
      <w:r>
        <w:rPr>
          <w:rFonts w:ascii="Courier New" w:hAnsi="Courier New"/>
          <w:sz w:val="24"/>
          <w:szCs w:val="24"/>
          <w:u w:color="666666"/>
          <w:shd w:val="clear" w:color="auto" w:fill="FEFFFE"/>
          <w:lang w:val="fr-FR"/>
        </w:rPr>
        <w:t>affronta con la sua arte (coadiuvata nelle sue ricerche da professionisti sul tema) il</w:t>
      </w:r>
      <w:r>
        <w:rPr>
          <w:rFonts w:ascii="Courier New" w:hAnsi="Courier New"/>
          <w:b/>
          <w:bCs/>
          <w:sz w:val="24"/>
          <w:szCs w:val="24"/>
          <w:u w:color="666666"/>
          <w:shd w:val="clear" w:color="auto" w:fill="FEFFFE"/>
          <w:lang w:val="fr-FR"/>
        </w:rPr>
        <w:t xml:space="preserve"> fenomeno </w:t>
      </w:r>
      <w:r>
        <w:rPr>
          <w:rFonts w:ascii="Courier New" w:hAnsi="Courier New"/>
          <w:b/>
          <w:bCs/>
          <w:sz w:val="24"/>
          <w:szCs w:val="24"/>
          <w:lang w:val="fr-FR"/>
        </w:rPr>
        <w:t>del clima e di conseguenza la trasformazione dei paesaggi</w:t>
      </w:r>
      <w:r>
        <w:rPr>
          <w:rFonts w:ascii="Courier New" w:hAnsi="Courier New"/>
          <w:sz w:val="24"/>
          <w:szCs w:val="24"/>
          <w:lang w:val="fr-FR"/>
        </w:rPr>
        <w:t>. Tra</w:t>
      </w:r>
      <w:r>
        <w:rPr>
          <w:rFonts w:ascii="Courier New" w:hAnsi="Courier New"/>
          <w:sz w:val="24"/>
          <w:szCs w:val="24"/>
        </w:rPr>
        <w:t xml:space="preserve"> le più importanti partecipazioni</w:t>
      </w:r>
      <w:r>
        <w:rPr>
          <w:rFonts w:ascii="Courier New" w:hAnsi="Courier New"/>
          <w:sz w:val="24"/>
          <w:szCs w:val="24"/>
          <w:lang w:val="fr-FR"/>
        </w:rPr>
        <w:t xml:space="preserve"> sono da menzionare</w:t>
      </w:r>
      <w:r>
        <w:rPr>
          <w:rFonts w:ascii="Courier New" w:hAnsi="Courier New"/>
          <w:sz w:val="24"/>
          <w:szCs w:val="24"/>
        </w:rPr>
        <w:t xml:space="preserve">: nel 2018-2109: </w:t>
      </w:r>
      <w:r>
        <w:rPr>
          <w:rFonts w:ascii="Courier New" w:hAnsi="Courier New"/>
          <w:b/>
          <w:bCs/>
          <w:sz w:val="24"/>
          <w:szCs w:val="24"/>
        </w:rPr>
        <w:t xml:space="preserve">Museo della Shoa </w:t>
      </w:r>
      <w:r>
        <w:rPr>
          <w:rFonts w:ascii="Courier New" w:hAnsi="Courier New"/>
          <w:sz w:val="24"/>
          <w:szCs w:val="24"/>
        </w:rPr>
        <w:t>- Milano</w:t>
      </w:r>
      <w:r>
        <w:rPr>
          <w:rFonts w:ascii="Courier New" w:hAnsi="Courier New"/>
          <w:b/>
          <w:bCs/>
          <w:sz w:val="24"/>
          <w:szCs w:val="24"/>
        </w:rPr>
        <w:t xml:space="preserve">, </w:t>
      </w:r>
      <w:r>
        <w:rPr>
          <w:rFonts w:ascii="Courier New" w:hAnsi="Courier New"/>
          <w:i/>
          <w:iCs/>
          <w:sz w:val="24"/>
          <w:szCs w:val="24"/>
        </w:rPr>
        <w:t>Vita Liquida</w:t>
      </w:r>
      <w:r>
        <w:rPr>
          <w:rFonts w:ascii="Courier New" w:hAnsi="Courier New"/>
          <w:sz w:val="24"/>
          <w:szCs w:val="24"/>
        </w:rPr>
        <w:t xml:space="preserve"> - </w:t>
      </w:r>
      <w:r>
        <w:rPr>
          <w:rFonts w:ascii="Courier New" w:hAnsi="Courier New"/>
          <w:b/>
          <w:bCs/>
          <w:sz w:val="24"/>
          <w:szCs w:val="24"/>
        </w:rPr>
        <w:t xml:space="preserve">Xerjoff Gallery </w:t>
      </w:r>
      <w:r>
        <w:rPr>
          <w:rFonts w:ascii="Courier New" w:hAnsi="Courier New"/>
          <w:sz w:val="24"/>
          <w:szCs w:val="24"/>
        </w:rPr>
        <w:t xml:space="preserve">Torino, </w:t>
      </w:r>
      <w:r>
        <w:rPr>
          <w:rFonts w:ascii="Courier New" w:hAnsi="Courier New"/>
          <w:i/>
          <w:iCs/>
          <w:sz w:val="24"/>
          <w:szCs w:val="24"/>
        </w:rPr>
        <w:t>Global warming</w:t>
      </w:r>
      <w:r>
        <w:rPr>
          <w:rFonts w:ascii="Courier New" w:hAnsi="Courier New"/>
          <w:sz w:val="24"/>
          <w:szCs w:val="24"/>
        </w:rPr>
        <w:t xml:space="preserve"> a Casa Olimpia-</w:t>
      </w:r>
      <w:r>
        <w:rPr>
          <w:rFonts w:ascii="Courier New" w:hAnsi="Courier New"/>
          <w:b/>
          <w:bCs/>
          <w:sz w:val="24"/>
          <w:szCs w:val="24"/>
        </w:rPr>
        <w:t xml:space="preserve">Sestriere; </w:t>
      </w:r>
      <w:r>
        <w:rPr>
          <w:rFonts w:ascii="Courier New" w:hAnsi="Courier New"/>
          <w:sz w:val="24"/>
          <w:szCs w:val="24"/>
        </w:rPr>
        <w:t xml:space="preserve">All’archivio italiano dell’autoritratto fotografico - Senigallia;  Galleria Weber &amp; Weber - Torino; con </w:t>
      </w:r>
      <w:r>
        <w:rPr>
          <w:rFonts w:ascii="Courier New" w:hAnsi="Courier New"/>
          <w:i/>
          <w:iCs/>
          <w:sz w:val="24"/>
          <w:szCs w:val="24"/>
        </w:rPr>
        <w:t xml:space="preserve">La complessità dei paesaggi </w:t>
      </w:r>
      <w:r>
        <w:rPr>
          <w:rFonts w:ascii="Courier New" w:hAnsi="Courier New"/>
          <w:sz w:val="24"/>
          <w:szCs w:val="24"/>
        </w:rPr>
        <w:t xml:space="preserve">- </w:t>
      </w:r>
      <w:r>
        <w:rPr>
          <w:rFonts w:ascii="Courier New" w:hAnsi="Courier New"/>
          <w:b/>
          <w:bCs/>
          <w:sz w:val="24"/>
          <w:szCs w:val="24"/>
        </w:rPr>
        <w:t xml:space="preserve">China Photojournalism </w:t>
      </w:r>
      <w:r>
        <w:rPr>
          <w:rFonts w:ascii="Courier New" w:hAnsi="Courier New"/>
          <w:sz w:val="24"/>
          <w:szCs w:val="24"/>
        </w:rPr>
        <w:t xml:space="preserve">(Shandong); </w:t>
      </w:r>
      <w:r>
        <w:rPr>
          <w:rFonts w:ascii="Courier New" w:hAnsi="Courier New"/>
          <w:i/>
          <w:iCs/>
          <w:sz w:val="24"/>
          <w:szCs w:val="24"/>
        </w:rPr>
        <w:t>Global warming</w:t>
      </w:r>
      <w:r>
        <w:rPr>
          <w:rFonts w:ascii="Courier New" w:hAnsi="Courier New"/>
          <w:sz w:val="24"/>
          <w:szCs w:val="24"/>
        </w:rPr>
        <w:t>-</w:t>
      </w:r>
      <w:r>
        <w:rPr>
          <w:rFonts w:ascii="Courier New" w:hAnsi="Courier New"/>
          <w:b/>
          <w:bCs/>
          <w:sz w:val="24"/>
          <w:szCs w:val="24"/>
        </w:rPr>
        <w:t>Parma;</w:t>
      </w:r>
      <w:r>
        <w:rPr>
          <w:rFonts w:ascii="Courier New" w:hAnsi="Courier New"/>
          <w:sz w:val="24"/>
          <w:szCs w:val="24"/>
        </w:rPr>
        <w:t xml:space="preserve"> nel 2017: </w:t>
      </w:r>
      <w:r>
        <w:rPr>
          <w:rFonts w:ascii="Courier New" w:hAnsi="Courier New"/>
          <w:i/>
          <w:iCs/>
          <w:sz w:val="24"/>
          <w:szCs w:val="24"/>
        </w:rPr>
        <w:t xml:space="preserve">La solitudine dell’autoscatto </w:t>
      </w:r>
      <w:r>
        <w:rPr>
          <w:rFonts w:ascii="Courier New" w:hAnsi="Courier New"/>
          <w:sz w:val="24"/>
          <w:szCs w:val="24"/>
        </w:rPr>
        <w:t xml:space="preserve">al Palazzo Guidobono-Tortona; nel 2016: </w:t>
      </w:r>
      <w:r>
        <w:rPr>
          <w:rFonts w:ascii="Courier New" w:hAnsi="Courier New"/>
          <w:i/>
          <w:iCs/>
          <w:sz w:val="24"/>
          <w:szCs w:val="24"/>
        </w:rPr>
        <w:t>Vita Liquida-</w:t>
      </w:r>
      <w:r>
        <w:rPr>
          <w:rFonts w:ascii="Courier New" w:hAnsi="Courier New"/>
          <w:b/>
          <w:bCs/>
          <w:sz w:val="24"/>
          <w:szCs w:val="24"/>
        </w:rPr>
        <w:t>Acquario Civico di Milano</w:t>
      </w:r>
      <w:r>
        <w:rPr>
          <w:rFonts w:ascii="Courier New" w:hAnsi="Courier New"/>
          <w:sz w:val="24"/>
          <w:szCs w:val="24"/>
        </w:rPr>
        <w:t xml:space="preserve">; </w:t>
      </w:r>
      <w:r>
        <w:rPr>
          <w:rFonts w:ascii="Courier New" w:hAnsi="Courier New"/>
          <w:b/>
          <w:bCs/>
          <w:sz w:val="24"/>
          <w:szCs w:val="24"/>
        </w:rPr>
        <w:t xml:space="preserve">Istanbul ArtFAir </w:t>
      </w:r>
      <w:r>
        <w:rPr>
          <w:rFonts w:ascii="Courier New" w:hAnsi="Courier New"/>
          <w:sz w:val="24"/>
          <w:szCs w:val="24"/>
        </w:rPr>
        <w:t xml:space="preserve">con Galleria Barbara Paci - </w:t>
      </w:r>
      <w:r>
        <w:rPr>
          <w:rFonts w:ascii="Courier New" w:hAnsi="Courier New"/>
          <w:i/>
          <w:iCs/>
          <w:sz w:val="24"/>
          <w:szCs w:val="24"/>
        </w:rPr>
        <w:t>De Rerum Natura “Infra Terram</w:t>
      </w:r>
      <w:r>
        <w:rPr>
          <w:rFonts w:ascii="Courier New" w:hAnsi="Courier New"/>
          <w:sz w:val="24"/>
          <w:szCs w:val="24"/>
        </w:rPr>
        <w:t xml:space="preserve">” a Pietrasanta, al </w:t>
      </w:r>
      <w:r>
        <w:rPr>
          <w:rFonts w:ascii="Courier New" w:hAnsi="Courier New"/>
          <w:b/>
          <w:bCs/>
          <w:sz w:val="24"/>
          <w:szCs w:val="24"/>
        </w:rPr>
        <w:t>Festival della Scienza</w:t>
      </w:r>
      <w:r>
        <w:rPr>
          <w:rFonts w:ascii="Courier New" w:hAnsi="Courier New"/>
          <w:sz w:val="24"/>
          <w:szCs w:val="24"/>
        </w:rPr>
        <w:t xml:space="preserve">, con Galleria AmyD-Genova; nel 2015 : 11° </w:t>
      </w:r>
      <w:r>
        <w:rPr>
          <w:rFonts w:ascii="Courier New" w:hAnsi="Courier New"/>
          <w:b/>
          <w:bCs/>
          <w:sz w:val="24"/>
          <w:szCs w:val="24"/>
        </w:rPr>
        <w:t xml:space="preserve">ArtVerona </w:t>
      </w:r>
      <w:r>
        <w:rPr>
          <w:rFonts w:ascii="Courier New" w:hAnsi="Courier New"/>
          <w:sz w:val="24"/>
          <w:szCs w:val="24"/>
        </w:rPr>
        <w:t xml:space="preserve">Fair e Liquid Landscape-Galleria RezArte, Circuito Off </w:t>
      </w:r>
      <w:r>
        <w:rPr>
          <w:rFonts w:ascii="Courier New" w:hAnsi="Courier New"/>
          <w:b/>
          <w:bCs/>
          <w:sz w:val="24"/>
          <w:szCs w:val="24"/>
        </w:rPr>
        <w:t>Fotografia Europea.</w:t>
      </w:r>
    </w:p>
    <w:p w14:paraId="596EC83E" w14:textId="77777777" w:rsidR="006523FE" w:rsidRDefault="006523FE" w:rsidP="006523FE">
      <w:pPr>
        <w:pStyle w:val="Intestazione"/>
        <w:tabs>
          <w:tab w:val="clear" w:pos="4819"/>
          <w:tab w:val="clear" w:pos="9638"/>
        </w:tabs>
        <w:ind w:right="703" w:firstLine="720"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0A04E1B8" w14:textId="604A2D68" w:rsidR="006523FE" w:rsidRDefault="006523FE" w:rsidP="006523FE">
      <w:pPr>
        <w:pStyle w:val="Intestazione"/>
        <w:tabs>
          <w:tab w:val="clear" w:pos="4819"/>
          <w:tab w:val="clear" w:pos="9638"/>
        </w:tabs>
        <w:ind w:right="703" w:firstLine="720"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18BCCBC5" w14:textId="7E19FF27" w:rsidR="006523FE" w:rsidRDefault="006523FE" w:rsidP="006523FE">
      <w:pPr>
        <w:pStyle w:val="Intestazione"/>
        <w:tabs>
          <w:tab w:val="clear" w:pos="4819"/>
          <w:tab w:val="clear" w:pos="9638"/>
        </w:tabs>
        <w:ind w:right="703"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6523FE">
        <w:rPr>
          <w:rFonts w:ascii="Courier New" w:eastAsia="Courier New" w:hAnsi="Courier New" w:cs="Courier New"/>
          <w:b/>
          <w:bCs/>
          <w:sz w:val="24"/>
          <w:szCs w:val="24"/>
        </w:rPr>
        <w:t>www.artemyproject.com</w:t>
      </w:r>
    </w:p>
    <w:p w14:paraId="73D5CA9A" w14:textId="77777777" w:rsidR="006523FE" w:rsidRPr="006523FE" w:rsidRDefault="006523FE" w:rsidP="00652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ourier New" w:eastAsia="Calibri" w:hAnsi="Courier New" w:cs="Calibri"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23FE">
        <w:rPr>
          <w:rFonts w:ascii="Courier New" w:eastAsia="Calibri" w:hAnsi="Courier New" w:cs="Calibri"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Via XX Settembre, 130, 17021 Alassio SV</w:t>
      </w:r>
    </w:p>
    <w:p w14:paraId="6BCA7027" w14:textId="2D3173E2" w:rsidR="006523FE" w:rsidRPr="006523FE" w:rsidRDefault="006523FE" w:rsidP="006523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ourier New" w:eastAsia="Calibri" w:hAnsi="Courier New" w:cs="Calibri"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8" w:history="1">
        <w:r w:rsidRPr="006523FE">
          <w:rPr>
            <w:rFonts w:ascii="Courier New" w:eastAsia="Calibri" w:hAnsi="Courier New" w:cs="Calibri"/>
            <w:color w:val="000000"/>
            <w:u w:color="000000"/>
            <w:lang w:val="it-IT"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Telefono</w:t>
        </w:r>
      </w:hyperlink>
      <w:r w:rsidRPr="006523FE">
        <w:rPr>
          <w:rFonts w:ascii="Courier New" w:eastAsia="Calibri" w:hAnsi="Courier New" w:cs="Calibri"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hyperlink r:id="rId9" w:history="1">
        <w:r w:rsidRPr="006523FE">
          <w:rPr>
            <w:rFonts w:ascii="Courier New" w:eastAsia="Calibri" w:hAnsi="Courier New" w:cs="Calibri"/>
            <w:color w:val="000000"/>
            <w:u w:color="000000"/>
            <w:lang w:val="it-IT"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0182 261127</w:t>
        </w:r>
      </w:hyperlink>
    </w:p>
    <w:p w14:paraId="0359D420" w14:textId="282B8739" w:rsidR="006523FE" w:rsidRPr="006523FE" w:rsidRDefault="006523FE" w:rsidP="006523FE">
      <w:pPr>
        <w:pStyle w:val="Intestazione"/>
        <w:tabs>
          <w:tab w:val="clear" w:pos="4819"/>
          <w:tab w:val="clear" w:pos="9638"/>
        </w:tabs>
        <w:ind w:right="703" w:firstLine="720"/>
        <w:jc w:val="both"/>
        <w:rPr>
          <w:rFonts w:ascii="Courier New" w:hAnsi="Courier New"/>
          <w:sz w:val="24"/>
          <w:szCs w:val="24"/>
        </w:rPr>
      </w:pPr>
    </w:p>
    <w:p w14:paraId="28EF6702" w14:textId="77777777" w:rsidR="006523FE" w:rsidRDefault="006523FE" w:rsidP="006523FE">
      <w:pPr>
        <w:pStyle w:val="Intestazione"/>
        <w:tabs>
          <w:tab w:val="clear" w:pos="4819"/>
          <w:tab w:val="clear" w:pos="9638"/>
        </w:tabs>
        <w:ind w:right="703" w:firstLine="720"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78541899" w14:textId="77777777" w:rsidR="006523FE" w:rsidRPr="003C2690" w:rsidRDefault="006523FE" w:rsidP="006523FE">
      <w:pPr>
        <w:pStyle w:val="Intestazione"/>
        <w:tabs>
          <w:tab w:val="clear" w:pos="4819"/>
          <w:tab w:val="clear" w:pos="9638"/>
        </w:tabs>
        <w:ind w:right="703"/>
        <w:jc w:val="both"/>
        <w:rPr>
          <w:rFonts w:ascii="Courier New" w:hAnsi="Courier New"/>
          <w:sz w:val="24"/>
          <w:szCs w:val="24"/>
        </w:rPr>
      </w:pPr>
      <w:hyperlink r:id="rId10" w:history="1">
        <w:r w:rsidRPr="003C2690">
          <w:rPr>
            <w:rFonts w:ascii="Courier New" w:hAnsi="Courier New"/>
            <w:sz w:val="24"/>
            <w:szCs w:val="24"/>
          </w:rPr>
          <w:t>http://www.liapascaniuc.com</w:t>
        </w:r>
      </w:hyperlink>
    </w:p>
    <w:p w14:paraId="4D408DBB" w14:textId="77777777" w:rsidR="006523FE" w:rsidRPr="003C2690" w:rsidRDefault="006523FE" w:rsidP="006523FE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703"/>
        <w:jc w:val="both"/>
        <w:rPr>
          <w:rFonts w:ascii="Courier New" w:hAnsi="Courier New"/>
          <w:sz w:val="24"/>
          <w:szCs w:val="24"/>
        </w:rPr>
      </w:pPr>
    </w:p>
    <w:p w14:paraId="408A2B5B" w14:textId="77777777" w:rsidR="006523FE" w:rsidRPr="003C2690" w:rsidRDefault="006523FE" w:rsidP="006523FE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703"/>
        <w:jc w:val="both"/>
        <w:rPr>
          <w:rFonts w:ascii="Courier New" w:hAnsi="Courier New"/>
          <w:sz w:val="24"/>
          <w:szCs w:val="24"/>
        </w:rPr>
      </w:pPr>
      <w:r w:rsidRPr="003C2690">
        <w:rPr>
          <w:rFonts w:ascii="Courier New" w:hAnsi="Courier New"/>
          <w:sz w:val="24"/>
          <w:szCs w:val="24"/>
        </w:rPr>
        <w:t>Ufficio stampa: Laura De Bortoli 347.990.40.41</w:t>
      </w:r>
    </w:p>
    <w:p w14:paraId="0FAE1588" w14:textId="77777777" w:rsidR="006523FE" w:rsidRPr="003C2690" w:rsidRDefault="006523FE" w:rsidP="006523FE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703"/>
        <w:jc w:val="both"/>
        <w:rPr>
          <w:rFonts w:ascii="Courier New" w:hAnsi="Courier New"/>
          <w:sz w:val="24"/>
          <w:szCs w:val="24"/>
        </w:rPr>
      </w:pPr>
      <w:hyperlink r:id="rId11" w:history="1">
        <w:r w:rsidRPr="003C2690">
          <w:rPr>
            <w:rFonts w:ascii="Courier New" w:hAnsi="Courier New"/>
            <w:sz w:val="24"/>
            <w:szCs w:val="24"/>
          </w:rPr>
          <w:t>ufficiostampa@liapascaniuc.com</w:t>
        </w:r>
      </w:hyperlink>
    </w:p>
    <w:p w14:paraId="247CC339" w14:textId="77777777" w:rsidR="006523FE" w:rsidRPr="003C2690" w:rsidRDefault="006523FE" w:rsidP="006523FE">
      <w:pPr>
        <w:pStyle w:val="Intestazione"/>
        <w:tabs>
          <w:tab w:val="clear" w:pos="4819"/>
          <w:tab w:val="clear" w:pos="96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right="703"/>
        <w:jc w:val="both"/>
        <w:rPr>
          <w:rFonts w:ascii="Courier New" w:hAnsi="Courier New"/>
          <w:sz w:val="24"/>
          <w:szCs w:val="24"/>
        </w:rPr>
      </w:pPr>
    </w:p>
    <w:bookmarkEnd w:id="0"/>
    <w:p w14:paraId="57DA6918" w14:textId="77777777" w:rsidR="00A20CE8" w:rsidRDefault="00A20CE8"/>
    <w:sectPr w:rsidR="00A20CE8" w:rsidSect="001D1051">
      <w:headerReference w:type="default" r:id="rId12"/>
      <w:footerReference w:type="default" r:id="rId13"/>
      <w:pgSz w:w="11900" w:h="16840"/>
      <w:pgMar w:top="1985" w:right="1417" w:bottom="1984" w:left="1417" w:header="568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4235" w14:textId="77777777" w:rsidR="005620DA" w:rsidRDefault="005620DA" w:rsidP="006523FE">
      <w:r>
        <w:separator/>
      </w:r>
    </w:p>
  </w:endnote>
  <w:endnote w:type="continuationSeparator" w:id="0">
    <w:p w14:paraId="11FB134D" w14:textId="77777777" w:rsidR="005620DA" w:rsidRDefault="005620DA" w:rsidP="0065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79E4" w14:textId="27A35111" w:rsidR="00F212A4" w:rsidRDefault="005620DA">
    <w:pPr>
      <w:pStyle w:val="Modulovuoto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8566"/>
      </w:tabs>
      <w:spacing w:line="24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72E2" w14:textId="77777777" w:rsidR="005620DA" w:rsidRDefault="005620DA" w:rsidP="006523FE">
      <w:r>
        <w:separator/>
      </w:r>
    </w:p>
  </w:footnote>
  <w:footnote w:type="continuationSeparator" w:id="0">
    <w:p w14:paraId="057B04F2" w14:textId="77777777" w:rsidR="005620DA" w:rsidRDefault="005620DA" w:rsidP="0065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19C0" w14:textId="512A745C" w:rsidR="00F212A4" w:rsidRDefault="005620DA" w:rsidP="006523FE">
    <w:pPr>
      <w:pStyle w:val="Intestazioneepidipagina"/>
      <w:tabs>
        <w:tab w:val="clear" w:pos="963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8566"/>
        <w:tab w:val="right" w:pos="90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FE"/>
    <w:rsid w:val="001D1051"/>
    <w:rsid w:val="005620DA"/>
    <w:rsid w:val="006523FE"/>
    <w:rsid w:val="00A2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B932"/>
  <w15:chartTrackingRefBased/>
  <w15:docId w15:val="{D1346065-BF86-4452-BF57-40261787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3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6523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odulovuoto">
    <w:name w:val="Modulo vuoto"/>
    <w:rsid w:val="006523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sid w:val="006523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link w:val="IntestazioneCarattere"/>
    <w:rsid w:val="006523F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6523FE"/>
    <w:rPr>
      <w:rFonts w:ascii="Calibri" w:eastAsia="Calibri" w:hAnsi="Calibri" w:cs="Calibri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6523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6523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3FE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365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18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B_enIT905IT905&amp;sxsrf=ALeKk025uDxcOdic0EiTyaXf4IcIqC2RzQ:1623067594470&amp;q=artemy+alassio+telefono&amp;ludocid=6438034843231903265&amp;sa=X&amp;ved=2ahUKEwjDoqj7vYXxAhWNKewKHT7ADqQQ6BMwFHoECBUQA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Sistem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Condizioni_iniziali" TargetMode="External"/><Relationship Id="rId11" Type="http://schemas.openxmlformats.org/officeDocument/2006/relationships/hyperlink" Target="mailto:ufficiostampa@liapascaniuc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iapascaniuc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q=artemy+alassio&amp;rlz=1C1GCEB_enIT905IT905&amp;oq=artemy+alassio&amp;aqs=chrome..69i57.3006j0j7&amp;sourceid=chrome&amp;ie=UTF-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</dc:creator>
  <cp:keywords/>
  <dc:description/>
  <cp:lastModifiedBy>ner</cp:lastModifiedBy>
  <cp:revision>2</cp:revision>
  <dcterms:created xsi:type="dcterms:W3CDTF">2021-06-07T12:06:00Z</dcterms:created>
  <dcterms:modified xsi:type="dcterms:W3CDTF">2021-06-07T12:13:00Z</dcterms:modified>
</cp:coreProperties>
</file>