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67E8" w:rsidRPr="00B458A2" w:rsidRDefault="00AC67E8" w:rsidP="00B458A2">
      <w:pPr>
        <w:spacing w:after="60"/>
        <w:jc w:val="center"/>
        <w:rPr>
          <w:rFonts w:ascii="Times New Roman" w:hAnsi="Times New Roman" w:cs="Times New Roman"/>
        </w:rPr>
      </w:pPr>
      <w:r w:rsidRPr="00B458A2">
        <w:rPr>
          <w:rFonts w:ascii="Times New Roman" w:hAnsi="Times New Roman" w:cs="Times New Roman"/>
          <w:b/>
        </w:rPr>
        <w:t>Identikit poetico – Quando la poesia esce dal libro e diventa scena</w:t>
      </w:r>
    </w:p>
    <w:p w:rsidR="00B50FFC" w:rsidRPr="00B458A2" w:rsidRDefault="00B50FFC" w:rsidP="00B458A2">
      <w:pPr>
        <w:spacing w:after="60"/>
        <w:jc w:val="both"/>
        <w:rPr>
          <w:rFonts w:ascii="Times New Roman" w:hAnsi="Times New Roman" w:cs="Times New Roman"/>
          <w:i/>
        </w:rPr>
      </w:pPr>
    </w:p>
    <w:p w:rsidR="00AC67E8" w:rsidRDefault="00AC67E8" w:rsidP="00B458A2">
      <w:pPr>
        <w:spacing w:after="60"/>
        <w:jc w:val="both"/>
        <w:rPr>
          <w:rFonts w:ascii="Times New Roman" w:hAnsi="Times New Roman" w:cs="Times New Roman"/>
          <w:i/>
        </w:rPr>
      </w:pPr>
      <w:r w:rsidRPr="00B458A2">
        <w:rPr>
          <w:rFonts w:ascii="Times New Roman" w:hAnsi="Times New Roman" w:cs="Times New Roman"/>
          <w:i/>
        </w:rPr>
        <w:t>Intervista a Maria Cuono, Claudia Cotti Zelati e Graziano Piazza Bellini</w:t>
      </w:r>
    </w:p>
    <w:p w:rsidR="00B458A2" w:rsidRPr="00B458A2" w:rsidRDefault="00B458A2" w:rsidP="00B458A2">
      <w:pPr>
        <w:spacing w:after="60"/>
        <w:jc w:val="both"/>
        <w:rPr>
          <w:rFonts w:ascii="Times New Roman" w:hAnsi="Times New Roman" w:cs="Times New Roman"/>
        </w:rPr>
      </w:pPr>
    </w:p>
    <w:p w:rsidR="00AC67E8" w:rsidRPr="00B458A2" w:rsidRDefault="00AC67E8" w:rsidP="00B458A2">
      <w:pPr>
        <w:spacing w:after="60"/>
        <w:jc w:val="both"/>
        <w:rPr>
          <w:rFonts w:ascii="Times New Roman" w:hAnsi="Times New Roman" w:cs="Times New Roman"/>
        </w:rPr>
      </w:pPr>
      <w:r w:rsidRPr="00B458A2">
        <w:rPr>
          <w:rFonts w:ascii="Times New Roman" w:hAnsi="Times New Roman" w:cs="Times New Roman"/>
        </w:rPr>
        <w:t xml:space="preserve">Identikit poetico – Tutto con il cuore nasce intorno alla raccolta poetica Tutto con il cuore di Maria Cuono, pubblicata da Kimerik, ma sceglie fin dall’inizio di allontanarsi dalla formula tradizionale della presentazione letteraria. Il libro rimane il centro del progetto, ma la parola poetica viene attraversata dalla voce, dal corpo, dalla musica e dal racconto. Ideato e diretto da Claudia Cotti Zelati, con Maria Cuono e Graziano Piazza Bellini, Identikit poetico si presenta come una partitura scenica aperta: un dispositivo nel quale poesia, interpretazione, musica e storytelling si incontrano e modificano reciprocamente. Il prossimo 3 ottobre Identikit poetico – Tutto con il </w:t>
      </w:r>
      <w:proofErr w:type="gramStart"/>
      <w:r w:rsidRPr="00B458A2">
        <w:rPr>
          <w:rFonts w:ascii="Times New Roman" w:hAnsi="Times New Roman" w:cs="Times New Roman"/>
        </w:rPr>
        <w:t>cuore  giungerà</w:t>
      </w:r>
      <w:proofErr w:type="gramEnd"/>
      <w:r w:rsidRPr="00B458A2">
        <w:rPr>
          <w:rFonts w:ascii="Times New Roman" w:hAnsi="Times New Roman" w:cs="Times New Roman"/>
        </w:rPr>
        <w:t xml:space="preserve"> a Napoli, negli spazi di Palazzo Reale, nell’ambito del Campania Libri Festival – La fiera dell’editoria, in programma dall’1 al 4 ottobre 2026. La quinta edizione, che ha come filo conduttore «Jesce sole», omaggio a Roberto De Simone e ai cinquant’anni de La Gatta Cenerentola, riunisce editori, autori e pubblico attraverso incontri, presentazioni, performance e percorsi dedicati alla letteratura e agli altri linguaggi della cultura contemporanea. In questo contesto la raccolta di Maria Cuono torna così a incontrare il pubblico in una forma che supera la presentazione tradizionale del libro e diventa esperienza scenica.</w:t>
      </w:r>
    </w:p>
    <w:p w:rsidR="00AC67E8" w:rsidRPr="00B458A2" w:rsidRDefault="00AC67E8" w:rsidP="00B458A2">
      <w:pPr>
        <w:spacing w:after="60"/>
        <w:jc w:val="both"/>
        <w:rPr>
          <w:rFonts w:ascii="Times New Roman" w:hAnsi="Times New Roman" w:cs="Times New Roman"/>
        </w:rPr>
      </w:pPr>
      <w:r w:rsidRPr="00B458A2">
        <w:rPr>
          <w:rFonts w:ascii="Times New Roman" w:hAnsi="Times New Roman" w:cs="Times New Roman"/>
        </w:rPr>
        <w:t>Ne abbiamo parlato con i protagonisti.</w:t>
      </w:r>
    </w:p>
    <w:p w:rsidR="00AC67E8" w:rsidRPr="00B458A2" w:rsidRDefault="00AC67E8" w:rsidP="00B458A2">
      <w:pPr>
        <w:spacing w:after="60"/>
        <w:jc w:val="both"/>
        <w:rPr>
          <w:rFonts w:ascii="Times New Roman" w:hAnsi="Times New Roman" w:cs="Times New Roman"/>
        </w:rPr>
      </w:pPr>
      <w:r w:rsidRPr="00B458A2">
        <w:rPr>
          <w:rFonts w:ascii="Times New Roman" w:hAnsi="Times New Roman" w:cs="Times New Roman"/>
          <w:b/>
        </w:rPr>
        <w:t>Maria Cuono, che cosa accade alle sue poesie quando lasciano la pagina e arrivano sulla scena?</w:t>
      </w:r>
    </w:p>
    <w:p w:rsidR="00AC67E8" w:rsidRPr="00B458A2" w:rsidRDefault="00AC67E8" w:rsidP="00B458A2">
      <w:pPr>
        <w:spacing w:after="60"/>
        <w:jc w:val="both"/>
        <w:rPr>
          <w:rFonts w:ascii="Times New Roman" w:hAnsi="Times New Roman" w:cs="Times New Roman"/>
        </w:rPr>
      </w:pPr>
      <w:r w:rsidRPr="00B458A2">
        <w:rPr>
          <w:rFonts w:ascii="Times New Roman" w:hAnsi="Times New Roman" w:cs="Times New Roman"/>
        </w:rPr>
        <w:t>Accade qualcosa che, mentre scrivevo, non potevo prevedere completamente. Nel libro la poesia vive nel rapporto intimo tra il testo e il lettore. Nello spettacolo, invece, incontra altre presenze: la voce, la musica, il corpo e soprattutto il pubblico. I versi acquistano così una dimensione diversa. Non vengono semplicemente letti: vengono attraversati. Alcune poesie che sulla pagina potevano apparire più raccolte diventano sulla scena molto forti; altre rivelano significati che io stessa non avevo considerato in quel modo.</w:t>
      </w:r>
    </w:p>
    <w:p w:rsidR="00AC67E8" w:rsidRPr="00B458A2" w:rsidRDefault="00AC67E8" w:rsidP="00B458A2">
      <w:pPr>
        <w:spacing w:after="60"/>
        <w:jc w:val="both"/>
        <w:rPr>
          <w:rFonts w:ascii="Times New Roman" w:hAnsi="Times New Roman" w:cs="Times New Roman"/>
        </w:rPr>
      </w:pPr>
      <w:r w:rsidRPr="00B458A2">
        <w:rPr>
          <w:rFonts w:ascii="Times New Roman" w:hAnsi="Times New Roman" w:cs="Times New Roman"/>
          <w:b/>
        </w:rPr>
        <w:t>Le sue poesie hanno una componente autobiografica molto evidente. Vederle interpretate da altri cambia il suo rapporto con quello che ha scritto?</w:t>
      </w:r>
    </w:p>
    <w:p w:rsidR="00AC67E8" w:rsidRPr="00B458A2" w:rsidRDefault="00AC67E8" w:rsidP="00B458A2">
      <w:pPr>
        <w:spacing w:after="60"/>
        <w:jc w:val="both"/>
        <w:rPr>
          <w:rFonts w:ascii="Times New Roman" w:hAnsi="Times New Roman" w:cs="Times New Roman"/>
        </w:rPr>
      </w:pPr>
      <w:r w:rsidRPr="00B458A2">
        <w:rPr>
          <w:rFonts w:ascii="Times New Roman" w:hAnsi="Times New Roman" w:cs="Times New Roman"/>
        </w:rPr>
        <w:t>Sì, perché quando una poesia viene affidata a un’altra voce smette in parte di appartenere soltanto a chi l’ha scritta. Naturalmente rimane la mia esperienza personale, perché molti testi nascono da passaggi precisi della mia vita, dagli affetti, dalle assenze, dalle relazioni, dalla memoria. Ma sulla scena quell’esperienza può diventare qualcosa di condiviso. È uno degli aspetti che mi interessa maggiormente del progetto: partire da una storia individuale e scoprire che una parola molto personale può riguardare anche altre persone.</w:t>
      </w:r>
    </w:p>
    <w:p w:rsidR="00AC67E8" w:rsidRPr="00B458A2" w:rsidRDefault="00AC67E8" w:rsidP="00B458A2">
      <w:pPr>
        <w:spacing w:after="60"/>
        <w:jc w:val="both"/>
        <w:rPr>
          <w:rFonts w:ascii="Times New Roman" w:hAnsi="Times New Roman" w:cs="Times New Roman"/>
        </w:rPr>
      </w:pPr>
      <w:r w:rsidRPr="00B458A2">
        <w:rPr>
          <w:rFonts w:ascii="Times New Roman" w:hAnsi="Times New Roman" w:cs="Times New Roman"/>
          <w:b/>
        </w:rPr>
        <w:t>Molte poesie di Tutto con il cuore nascono da esperienze personali. Quanto è importante per lei la componente autobiografica?</w:t>
      </w:r>
    </w:p>
    <w:p w:rsidR="00AC67E8" w:rsidRPr="00B458A2" w:rsidRDefault="00AC67E8" w:rsidP="00B458A2">
      <w:pPr>
        <w:spacing w:after="60"/>
        <w:jc w:val="both"/>
        <w:rPr>
          <w:rFonts w:ascii="Times New Roman" w:hAnsi="Times New Roman" w:cs="Times New Roman"/>
        </w:rPr>
      </w:pPr>
      <w:r w:rsidRPr="00B458A2">
        <w:rPr>
          <w:rFonts w:ascii="Times New Roman" w:hAnsi="Times New Roman" w:cs="Times New Roman"/>
        </w:rPr>
        <w:t>È molto importante, perché la mia scrittura parte quasi sempre da qualcosa che ho vissuto, osservato o attraversato direttamente. Non significa però raccontare la propria vita in modo cronachistico. L’esperienza personale è un punto di partenza. Poi la poesia trasforma ciò che è accaduto, lo porta in una dimensione diversa e, almeno per me, più universale. Un dolore, un’assenza, un incontro o un ricordo possono appartenere a una persona, ma attraverso la parola poetica possono diventare riconoscibili anche per chi legge o ascolta.</w:t>
      </w:r>
    </w:p>
    <w:p w:rsidR="00AC67E8" w:rsidRPr="00B458A2" w:rsidRDefault="00AC67E8" w:rsidP="00B458A2">
      <w:pPr>
        <w:spacing w:after="60"/>
        <w:jc w:val="both"/>
        <w:rPr>
          <w:rFonts w:ascii="Times New Roman" w:hAnsi="Times New Roman" w:cs="Times New Roman"/>
        </w:rPr>
      </w:pPr>
      <w:r w:rsidRPr="00B458A2">
        <w:rPr>
          <w:rFonts w:ascii="Times New Roman" w:hAnsi="Times New Roman" w:cs="Times New Roman"/>
          <w:b/>
        </w:rPr>
        <w:lastRenderedPageBreak/>
        <w:t>Nelle sue poesie la memoria sembra avere un ruolo centrale. Scrivere significa anche recuperare ciò che rischia di andare perduto?</w:t>
      </w:r>
    </w:p>
    <w:p w:rsidR="00AC67E8" w:rsidRPr="00B458A2" w:rsidRDefault="00AC67E8" w:rsidP="00B458A2">
      <w:pPr>
        <w:spacing w:after="60"/>
        <w:jc w:val="both"/>
        <w:rPr>
          <w:rFonts w:ascii="Times New Roman" w:hAnsi="Times New Roman" w:cs="Times New Roman"/>
        </w:rPr>
      </w:pPr>
      <w:r w:rsidRPr="00B458A2">
        <w:rPr>
          <w:rFonts w:ascii="Times New Roman" w:hAnsi="Times New Roman" w:cs="Times New Roman"/>
        </w:rPr>
        <w:t>Sì, certamente. La memoria per me non è soltanto il passato. È qualcosa che continua ad agire nel presente. Scrivere significa a volte trattenere un’immagine, una voce, una persona, ma significa anche dare un senso nuovo a ciò che abbiamo vissuto. Ci sono ricordi che cambiano insieme a noi. Quando li trasformiamo in poesia non li conserviamo semplicemente: li rileggiamo. Ed è forse questa la cosa più interessante, perché la scrittura permette di guardare la propria esperienza da una distanza diversa.</w:t>
      </w:r>
    </w:p>
    <w:p w:rsidR="00AC67E8" w:rsidRPr="00B458A2" w:rsidRDefault="00AC67E8" w:rsidP="00B458A2">
      <w:pPr>
        <w:spacing w:after="60"/>
        <w:jc w:val="both"/>
        <w:rPr>
          <w:rFonts w:ascii="Times New Roman" w:hAnsi="Times New Roman" w:cs="Times New Roman"/>
        </w:rPr>
      </w:pPr>
      <w:r w:rsidRPr="00B458A2">
        <w:rPr>
          <w:rFonts w:ascii="Times New Roman" w:hAnsi="Times New Roman" w:cs="Times New Roman"/>
          <w:b/>
        </w:rPr>
        <w:t>Che effetto le fa vedere un testo nato in una dimensione molto intima trasformarsi in un’esperienza pubblica e teatrale?</w:t>
      </w:r>
    </w:p>
    <w:p w:rsidR="00AC67E8" w:rsidRPr="00B458A2" w:rsidRDefault="00AC67E8" w:rsidP="00B458A2">
      <w:pPr>
        <w:spacing w:after="60"/>
        <w:jc w:val="both"/>
        <w:rPr>
          <w:rFonts w:ascii="Times New Roman" w:hAnsi="Times New Roman" w:cs="Times New Roman"/>
        </w:rPr>
      </w:pPr>
      <w:r w:rsidRPr="00B458A2">
        <w:rPr>
          <w:rFonts w:ascii="Times New Roman" w:hAnsi="Times New Roman" w:cs="Times New Roman"/>
        </w:rPr>
        <w:t>All’inizio c’è stato anche un piccolo senso di straniamento. Alcuni versi erano nati in una dimensione molto privata e sentirli pronunciare da un’altra voce, accompagnati dalla musica o inseriti in una costruzione scenica, significava quasi incontrarli di nuovo. Poi ho capito che proprio questa trasformazione rappresenta una delle possibilità più belle del progetto. Una poesia non viene sottratta a chi l’ha scritta: viene ampliata. Entra in relazione con altri linguaggi e soprattutto con altre persone. In scena i miei versi non appartengono più soltanto a me. Diventano un luogo nel quale anche il pubblico può portare la propria storia.</w:t>
      </w:r>
    </w:p>
    <w:p w:rsidR="00AC67E8" w:rsidRPr="00B458A2" w:rsidRDefault="00AC67E8" w:rsidP="00B458A2">
      <w:pPr>
        <w:spacing w:after="60"/>
        <w:jc w:val="both"/>
        <w:rPr>
          <w:rFonts w:ascii="Times New Roman" w:hAnsi="Times New Roman" w:cs="Times New Roman"/>
        </w:rPr>
      </w:pPr>
      <w:r w:rsidRPr="00B458A2">
        <w:rPr>
          <w:rFonts w:ascii="Times New Roman" w:hAnsi="Times New Roman" w:cs="Times New Roman"/>
          <w:b/>
        </w:rPr>
        <w:t>Claudia Cotti Zelati, perché ha scelto di non costruire una normale presentazione di un libro di poesia?</w:t>
      </w:r>
    </w:p>
    <w:p w:rsidR="00AC67E8" w:rsidRPr="00B458A2" w:rsidRDefault="00AC67E8" w:rsidP="00B458A2">
      <w:pPr>
        <w:spacing w:after="60"/>
        <w:jc w:val="both"/>
        <w:rPr>
          <w:rFonts w:ascii="Times New Roman" w:hAnsi="Times New Roman" w:cs="Times New Roman"/>
        </w:rPr>
      </w:pPr>
      <w:r w:rsidRPr="00B458A2">
        <w:rPr>
          <w:rFonts w:ascii="Times New Roman" w:hAnsi="Times New Roman" w:cs="Times New Roman"/>
        </w:rPr>
        <w:t>Perché mi sembrava riduttivo. Fin dall’inizio ho pensato che questi testi potessero essere utilizzati come materia scenica. Non volevo costruire una sequenza nella quale qualcuno presenta il libro, qualcuno legge una poesia e qualcun altro esegue un brano musicale. Sono elementi che conosciamo e che possono funzionare, ma il progetto cercava un altro linguaggio. Ho lavorato sull’idea di una partitura scenica, cioè su una struttura nella quale parola, corpo, voce, musica, racconto e presenza del pubblico facessero parte dello stesso organismo.</w:t>
      </w:r>
    </w:p>
    <w:p w:rsidR="00AC67E8" w:rsidRPr="00B458A2" w:rsidRDefault="00AC67E8" w:rsidP="00B458A2">
      <w:pPr>
        <w:spacing w:after="60"/>
        <w:jc w:val="both"/>
        <w:rPr>
          <w:rFonts w:ascii="Times New Roman" w:hAnsi="Times New Roman" w:cs="Times New Roman"/>
        </w:rPr>
      </w:pPr>
      <w:r w:rsidRPr="00B458A2">
        <w:rPr>
          <w:rFonts w:ascii="Times New Roman" w:hAnsi="Times New Roman" w:cs="Times New Roman"/>
          <w:b/>
        </w:rPr>
        <w:t>Avete utilizzato anche la definizione di happening. In quale senso?</w:t>
      </w:r>
    </w:p>
    <w:p w:rsidR="00AC67E8" w:rsidRPr="00B458A2" w:rsidRDefault="00AC67E8" w:rsidP="00B458A2">
      <w:pPr>
        <w:spacing w:after="60"/>
        <w:jc w:val="both"/>
        <w:rPr>
          <w:rFonts w:ascii="Times New Roman" w:hAnsi="Times New Roman" w:cs="Times New Roman"/>
        </w:rPr>
      </w:pPr>
      <w:r w:rsidRPr="00B458A2">
        <w:rPr>
          <w:rFonts w:ascii="Times New Roman" w:hAnsi="Times New Roman" w:cs="Times New Roman"/>
        </w:rPr>
        <w:t>Non nel senso storico e filologico del termine, naturalmente, ma nell’idea che ogni rappresentazione contenga una parte irripetibile. C’è una struttura precisa, ma non tutto è chiuso. Il pubblico non è semplicemente seduto davanti a un prodotto già confezionato. La sua presenza modifica il ritmo, modifica l’ascolto e talvolta anche la direzione del racconto. Mi interessa che lo spettacolo possa accogliere ciò che accade in quel momento. Una reazione, una risposta, un silenzio particolarmente forte possono entrare nel flusso della serata. In questo senso possiamo parlare anche di opera aperta: esiste un’architettura, ma all’interno di quell’architettura rimane uno spazio vivo.</w:t>
      </w:r>
    </w:p>
    <w:p w:rsidR="00AC67E8" w:rsidRPr="00B458A2" w:rsidRDefault="00AC67E8" w:rsidP="00B458A2">
      <w:pPr>
        <w:spacing w:after="60"/>
        <w:jc w:val="both"/>
        <w:rPr>
          <w:rFonts w:ascii="Times New Roman" w:hAnsi="Times New Roman" w:cs="Times New Roman"/>
        </w:rPr>
      </w:pPr>
      <w:r w:rsidRPr="00B458A2">
        <w:rPr>
          <w:rFonts w:ascii="Times New Roman" w:hAnsi="Times New Roman" w:cs="Times New Roman"/>
          <w:b/>
        </w:rPr>
        <w:t>Quanto conta la corporeità in uno spettacolo costruito principalmente intorno alla poesia?</w:t>
      </w:r>
    </w:p>
    <w:p w:rsidR="00AC67E8" w:rsidRPr="00B458A2" w:rsidRDefault="00AC67E8" w:rsidP="00B458A2">
      <w:pPr>
        <w:spacing w:after="60"/>
        <w:jc w:val="both"/>
        <w:rPr>
          <w:rFonts w:ascii="Times New Roman" w:hAnsi="Times New Roman" w:cs="Times New Roman"/>
        </w:rPr>
      </w:pPr>
      <w:r w:rsidRPr="00B458A2">
        <w:rPr>
          <w:rFonts w:ascii="Times New Roman" w:hAnsi="Times New Roman" w:cs="Times New Roman"/>
        </w:rPr>
        <w:t>Moltissimo. La poesia viene spesso considerata quasi esclusivamente come parola, mentre la parola pronunciata nasce da un corpo. Il respiro è corpo. Una pausa è corpo. La distanza tra due persone è già un’informazione scenica. Anche un silenzio possiede una sua fisicità. Il mio lavoro teatrale parte molto da questo principio: prima ancora di domandarsi come dire una frase, bisogna comprendere da quale condizione fisica ed emotiva quella frase nasce. In Identikit poetico cerchiamo quindi di evitare la semplice declamazione. Il verso deve diventare azione.</w:t>
      </w:r>
    </w:p>
    <w:p w:rsidR="00AC67E8" w:rsidRPr="00B458A2" w:rsidRDefault="00AC67E8" w:rsidP="00B458A2">
      <w:pPr>
        <w:spacing w:after="60"/>
        <w:jc w:val="both"/>
        <w:rPr>
          <w:rFonts w:ascii="Times New Roman" w:hAnsi="Times New Roman" w:cs="Times New Roman"/>
        </w:rPr>
      </w:pPr>
      <w:r w:rsidRPr="00B458A2">
        <w:rPr>
          <w:rFonts w:ascii="Times New Roman" w:hAnsi="Times New Roman" w:cs="Times New Roman"/>
          <w:b/>
        </w:rPr>
        <w:t>Nello spettacolo interviene anche lo storytelling. Qual è la sua funzione?</w:t>
      </w:r>
    </w:p>
    <w:p w:rsidR="00AC67E8" w:rsidRPr="00B458A2" w:rsidRDefault="00AC67E8" w:rsidP="00B458A2">
      <w:pPr>
        <w:spacing w:after="60"/>
        <w:jc w:val="both"/>
        <w:rPr>
          <w:rFonts w:ascii="Times New Roman" w:hAnsi="Times New Roman" w:cs="Times New Roman"/>
        </w:rPr>
      </w:pPr>
      <w:r w:rsidRPr="00B458A2">
        <w:rPr>
          <w:rFonts w:ascii="Times New Roman" w:hAnsi="Times New Roman" w:cs="Times New Roman"/>
        </w:rPr>
        <w:t xml:space="preserve">Serve a creare connessioni. Io assumo in alcuni momenti una funzione che potremmo definire quasi da cronista della scena. Racconto, collego, introduco un’immagine, apro una digressione, metto in </w:t>
      </w:r>
      <w:r w:rsidRPr="00B458A2">
        <w:rPr>
          <w:rFonts w:ascii="Times New Roman" w:hAnsi="Times New Roman" w:cs="Times New Roman"/>
        </w:rPr>
        <w:lastRenderedPageBreak/>
        <w:t>relazione una poesia con un episodio, con un film, con un’opera d’arte o con una situazione contemporanea. Non voglio spiegare le poesie, perché una poesia spiegata rischia di perdere una parte della propria forza. Cerco piuttosto di creare intorno al testo una costellazione di riferimenti. Lo storytelling diventa così una linea che attraversa lo spettacolo e accompagna il pubblico da un territorio all’altro.</w:t>
      </w:r>
    </w:p>
    <w:p w:rsidR="00AC67E8" w:rsidRPr="00B458A2" w:rsidRDefault="00AC67E8" w:rsidP="00B458A2">
      <w:pPr>
        <w:spacing w:after="60"/>
        <w:jc w:val="both"/>
        <w:rPr>
          <w:rFonts w:ascii="Times New Roman" w:hAnsi="Times New Roman" w:cs="Times New Roman"/>
        </w:rPr>
      </w:pPr>
      <w:r w:rsidRPr="00B458A2">
        <w:rPr>
          <w:rFonts w:ascii="Times New Roman" w:hAnsi="Times New Roman" w:cs="Times New Roman"/>
          <w:b/>
        </w:rPr>
        <w:t>Quindi ogni replica può essere differente?</w:t>
      </w:r>
    </w:p>
    <w:p w:rsidR="00AC67E8" w:rsidRPr="00B458A2" w:rsidRDefault="00AC67E8" w:rsidP="00B458A2">
      <w:pPr>
        <w:spacing w:after="60"/>
        <w:jc w:val="both"/>
        <w:rPr>
          <w:rFonts w:ascii="Times New Roman" w:hAnsi="Times New Roman" w:cs="Times New Roman"/>
        </w:rPr>
      </w:pPr>
      <w:r w:rsidRPr="00B458A2">
        <w:rPr>
          <w:rFonts w:ascii="Times New Roman" w:hAnsi="Times New Roman" w:cs="Times New Roman"/>
        </w:rPr>
        <w:t>Sì. Ed è proprio questo uno degli aspetti che mi interessa maggiormente. Alcuni nuclei rimangono, naturalmente. Ma può cambiare il modo in cui vengono collegati, può cambiare un riferimento, può nascere una conversazione inattesa con il pubblico. Il teatro per me deve conservare una quota di rischio. Se sappiamo già esattamente tutto quello che accadrà, rischiamo di perdere l’elemento dell’incontro.</w:t>
      </w:r>
    </w:p>
    <w:p w:rsidR="00AC67E8" w:rsidRPr="00B458A2" w:rsidRDefault="00AC67E8" w:rsidP="00B458A2">
      <w:pPr>
        <w:spacing w:after="60"/>
        <w:jc w:val="both"/>
        <w:rPr>
          <w:rFonts w:ascii="Times New Roman" w:hAnsi="Times New Roman" w:cs="Times New Roman"/>
        </w:rPr>
      </w:pPr>
      <w:r w:rsidRPr="00B458A2">
        <w:rPr>
          <w:rFonts w:ascii="Times New Roman" w:hAnsi="Times New Roman" w:cs="Times New Roman"/>
          <w:b/>
        </w:rPr>
        <w:t>Graziano Piazza Bellini, che ruolo assume la voce all’interno di questo dispositivo?</w:t>
      </w:r>
    </w:p>
    <w:p w:rsidR="00AC67E8" w:rsidRPr="00B458A2" w:rsidRDefault="00AC67E8" w:rsidP="00B458A2">
      <w:pPr>
        <w:spacing w:after="60"/>
        <w:jc w:val="both"/>
        <w:rPr>
          <w:rFonts w:ascii="Times New Roman" w:hAnsi="Times New Roman" w:cs="Times New Roman"/>
        </w:rPr>
      </w:pPr>
      <w:r w:rsidRPr="00B458A2">
        <w:rPr>
          <w:rFonts w:ascii="Times New Roman" w:hAnsi="Times New Roman" w:cs="Times New Roman"/>
        </w:rPr>
        <w:t>La voce non deve limitarsi a trasportare correttamente un testo. Deve trovare ciò che si trova sotto le parole. Ogni poesia possiede una temperatura, un ritmo, delle sospensioni. L’interpretazione nasce dall’ascolto di questi elementi. A volte un verso chiede una voce piena e molto presente. In altri momenti è necessario sottrarre, quasi lasciare che sia il silenzio a completare la frase. L’obiettivo non è mostrare la voce, ma metterla al servizio del testo.</w:t>
      </w:r>
    </w:p>
    <w:p w:rsidR="00AC67E8" w:rsidRPr="00B458A2" w:rsidRDefault="00AC67E8" w:rsidP="00B458A2">
      <w:pPr>
        <w:spacing w:after="60"/>
        <w:jc w:val="both"/>
        <w:rPr>
          <w:rFonts w:ascii="Times New Roman" w:hAnsi="Times New Roman" w:cs="Times New Roman"/>
        </w:rPr>
      </w:pPr>
      <w:r w:rsidRPr="00B458A2">
        <w:rPr>
          <w:rFonts w:ascii="Times New Roman" w:hAnsi="Times New Roman" w:cs="Times New Roman"/>
          <w:b/>
        </w:rPr>
        <w:t>Anche la musica ha un ruolo importante. Come viene scelta?</w:t>
      </w:r>
    </w:p>
    <w:p w:rsidR="00AC67E8" w:rsidRPr="00B458A2" w:rsidRDefault="00AC67E8" w:rsidP="00B458A2">
      <w:pPr>
        <w:spacing w:after="60"/>
        <w:jc w:val="both"/>
        <w:rPr>
          <w:rFonts w:ascii="Times New Roman" w:hAnsi="Times New Roman" w:cs="Times New Roman"/>
        </w:rPr>
      </w:pPr>
      <w:r w:rsidRPr="00B458A2">
        <w:rPr>
          <w:rFonts w:ascii="Times New Roman" w:hAnsi="Times New Roman" w:cs="Times New Roman"/>
        </w:rPr>
        <w:t>La scelta non è mai casuale e la musica non viene utilizzata come semplice accompagnamento. Cerchiamo un rapporto più profondo. Potremmo parlare di un sottotesto musicale. Un brano può confermare ciò che sta accadendo sulla scena, ma può anche contraddirlo o porgli una domanda. La musica può creare una tensione che nella poesia non era immediatamente visibile. Questo rende interessante il lavoro: musica e parola non devono necessariamente raccontare la stessa cosa nello stesso momento.</w:t>
      </w:r>
    </w:p>
    <w:p w:rsidR="00AC67E8" w:rsidRPr="00B458A2" w:rsidRDefault="00AC67E8" w:rsidP="00B458A2">
      <w:pPr>
        <w:spacing w:after="60"/>
        <w:jc w:val="both"/>
        <w:rPr>
          <w:rFonts w:ascii="Times New Roman" w:hAnsi="Times New Roman" w:cs="Times New Roman"/>
        </w:rPr>
      </w:pPr>
      <w:r w:rsidRPr="00B458A2">
        <w:rPr>
          <w:rFonts w:ascii="Times New Roman" w:hAnsi="Times New Roman" w:cs="Times New Roman"/>
          <w:b/>
        </w:rPr>
        <w:t>Quindi la musica può modificare anche la percezione di una poesia?</w:t>
      </w:r>
    </w:p>
    <w:p w:rsidR="00AC67E8" w:rsidRPr="00B458A2" w:rsidRDefault="00AC67E8" w:rsidP="00B458A2">
      <w:pPr>
        <w:spacing w:after="60"/>
        <w:jc w:val="both"/>
        <w:rPr>
          <w:rFonts w:ascii="Times New Roman" w:hAnsi="Times New Roman" w:cs="Times New Roman"/>
        </w:rPr>
      </w:pPr>
      <w:r w:rsidRPr="00B458A2">
        <w:rPr>
          <w:rFonts w:ascii="Times New Roman" w:hAnsi="Times New Roman" w:cs="Times New Roman"/>
        </w:rPr>
        <w:t>Assolutamente. Pensiamo a quanto cambia una stessa frase se viene pronunciata nel silenzio oppure all’interno di una determinata atmosfera sonora. La musica modifica l’attesa, prepara una percezione oppure la interrompe. Per questo lavoriamo molto sulle transizioni. Il momento in cui la musica entra o scompare può essere importante quanto il brano stesso.</w:t>
      </w:r>
    </w:p>
    <w:p w:rsidR="00AC67E8" w:rsidRPr="00B458A2" w:rsidRDefault="00AC67E8" w:rsidP="00B458A2">
      <w:pPr>
        <w:spacing w:after="60"/>
        <w:jc w:val="both"/>
        <w:rPr>
          <w:rFonts w:ascii="Times New Roman" w:hAnsi="Times New Roman" w:cs="Times New Roman"/>
        </w:rPr>
      </w:pPr>
      <w:r w:rsidRPr="00B458A2">
        <w:rPr>
          <w:rFonts w:ascii="Times New Roman" w:hAnsi="Times New Roman" w:cs="Times New Roman"/>
          <w:b/>
        </w:rPr>
        <w:t>Maria Cuono, quando ascolta le sue poesie inserite in questa costruzione, le riconosce ancora?</w:t>
      </w:r>
    </w:p>
    <w:p w:rsidR="00AC67E8" w:rsidRPr="00B458A2" w:rsidRDefault="00AC67E8" w:rsidP="00B458A2">
      <w:pPr>
        <w:spacing w:after="60"/>
        <w:jc w:val="both"/>
        <w:rPr>
          <w:rFonts w:ascii="Times New Roman" w:hAnsi="Times New Roman" w:cs="Times New Roman"/>
        </w:rPr>
      </w:pPr>
      <w:r w:rsidRPr="00B458A2">
        <w:rPr>
          <w:rFonts w:ascii="Times New Roman" w:hAnsi="Times New Roman" w:cs="Times New Roman"/>
        </w:rPr>
        <w:t>Le riconosco, ma nello stesso tempo le scopro. Ed è probabilmente l’esperienza più sorprendente. Il testo rimane lo stesso eppure cambia davanti a me. È come se avesse avuto fino a quel momento una sola casa, quella del libro, e improvvisamente scoprisse di poter abitare anche altri luoghi.</w:t>
      </w:r>
    </w:p>
    <w:p w:rsidR="00AC67E8" w:rsidRPr="00B458A2" w:rsidRDefault="00AC67E8" w:rsidP="00B458A2">
      <w:pPr>
        <w:spacing w:after="60"/>
        <w:jc w:val="both"/>
        <w:rPr>
          <w:rFonts w:ascii="Times New Roman" w:hAnsi="Times New Roman" w:cs="Times New Roman"/>
        </w:rPr>
      </w:pPr>
      <w:r w:rsidRPr="00B458A2">
        <w:rPr>
          <w:rFonts w:ascii="Times New Roman" w:hAnsi="Times New Roman" w:cs="Times New Roman"/>
          <w:b/>
        </w:rPr>
        <w:t>Possiamo quindi dire che Tutto con il cuore diventa il punto di partenza e non semplicemente l’oggetto della rappresentazione?</w:t>
      </w:r>
    </w:p>
    <w:p w:rsidR="00AC67E8" w:rsidRPr="00B458A2" w:rsidRDefault="00AC67E8" w:rsidP="00B458A2">
      <w:pPr>
        <w:spacing w:after="60"/>
        <w:jc w:val="both"/>
        <w:rPr>
          <w:rFonts w:ascii="Times New Roman" w:hAnsi="Times New Roman" w:cs="Times New Roman"/>
        </w:rPr>
      </w:pPr>
      <w:r w:rsidRPr="00B458A2">
        <w:rPr>
          <w:rFonts w:ascii="Times New Roman" w:hAnsi="Times New Roman" w:cs="Times New Roman"/>
        </w:rPr>
        <w:t>Esattamente. Il libro è la matrice. Senza quelle poesie il progetto non esisterebbe. Ma il lavoro teatrale comincia nel momento in cui ci chiediamo che cosa possa accadere intorno a quelle parole. Lo spettacolo non vuole illustrare il libro. Cerca di metterlo in movimento.</w:t>
      </w:r>
    </w:p>
    <w:p w:rsidR="00AC67E8" w:rsidRPr="00B458A2" w:rsidRDefault="00AC67E8" w:rsidP="00B458A2">
      <w:pPr>
        <w:spacing w:after="60"/>
        <w:jc w:val="both"/>
        <w:rPr>
          <w:rFonts w:ascii="Times New Roman" w:hAnsi="Times New Roman" w:cs="Times New Roman"/>
        </w:rPr>
      </w:pPr>
      <w:r w:rsidRPr="00B458A2">
        <w:rPr>
          <w:rFonts w:ascii="Times New Roman" w:hAnsi="Times New Roman" w:cs="Times New Roman"/>
          <w:b/>
        </w:rPr>
        <w:t>È anche questa la ragione del titolo Identikit poetico?</w:t>
      </w:r>
    </w:p>
    <w:p w:rsidR="00AC67E8" w:rsidRPr="00B458A2" w:rsidRDefault="00AC67E8" w:rsidP="00B458A2">
      <w:pPr>
        <w:spacing w:after="60"/>
        <w:jc w:val="both"/>
        <w:rPr>
          <w:rFonts w:ascii="Times New Roman" w:hAnsi="Times New Roman" w:cs="Times New Roman"/>
        </w:rPr>
      </w:pPr>
      <w:r w:rsidRPr="00B458A2">
        <w:rPr>
          <w:rFonts w:ascii="Times New Roman" w:hAnsi="Times New Roman" w:cs="Times New Roman"/>
        </w:rPr>
        <w:t xml:space="preserve">Sì. Un identikit si costruisce attraverso elementi differenti. Qui proviamo a comporre progressivamente il ritratto di una poetessa attraverso i suoi versi, ma anche attraverso ciò che quei versi producono negli altri. Alla fine l’identikit non riguarda più soltanto Maria. Lo spettatore </w:t>
      </w:r>
      <w:r w:rsidRPr="00B458A2">
        <w:rPr>
          <w:rFonts w:ascii="Times New Roman" w:hAnsi="Times New Roman" w:cs="Times New Roman"/>
        </w:rPr>
        <w:lastRenderedPageBreak/>
        <w:t>inevitabilmente comincia a confrontare quelle parole con la propria esperienza. Ed è forse in quel momento che il progetto raggiunge realmente il suo obiettivo.</w:t>
      </w:r>
    </w:p>
    <w:p w:rsidR="00AC67E8" w:rsidRPr="00B458A2" w:rsidRDefault="00AC67E8" w:rsidP="00B458A2">
      <w:pPr>
        <w:spacing w:after="60"/>
        <w:jc w:val="both"/>
        <w:rPr>
          <w:rFonts w:ascii="Times New Roman" w:hAnsi="Times New Roman" w:cs="Times New Roman"/>
        </w:rPr>
      </w:pPr>
      <w:r w:rsidRPr="00B458A2">
        <w:rPr>
          <w:rFonts w:ascii="Times New Roman" w:hAnsi="Times New Roman" w:cs="Times New Roman"/>
          <w:b/>
        </w:rPr>
        <w:t>Che cosa vorreste rimanesse al pubblico alla fine dello spettacolo?</w:t>
      </w:r>
    </w:p>
    <w:p w:rsidR="00AC67E8" w:rsidRPr="00B458A2" w:rsidRDefault="00AC67E8" w:rsidP="00B458A2">
      <w:pPr>
        <w:spacing w:after="60"/>
        <w:rPr>
          <w:rFonts w:ascii="Times New Roman" w:hAnsi="Times New Roman" w:cs="Times New Roman"/>
        </w:rPr>
      </w:pPr>
      <w:r w:rsidRPr="00B458A2">
        <w:rPr>
          <w:rFonts w:ascii="Times New Roman" w:hAnsi="Times New Roman" w:cs="Times New Roman"/>
        </w:rPr>
        <w:t>Maria Cuono: Una parola nella quale riconoscersi.</w:t>
      </w:r>
      <w:r w:rsidRPr="00B458A2">
        <w:rPr>
          <w:rFonts w:ascii="Times New Roman" w:hAnsi="Times New Roman" w:cs="Times New Roman"/>
        </w:rPr>
        <w:br/>
        <w:t>Graziano Piazza Bellini: Un suono, un’emozione, anche un silenzio.</w:t>
      </w:r>
      <w:r w:rsidRPr="00B458A2">
        <w:rPr>
          <w:rFonts w:ascii="Times New Roman" w:hAnsi="Times New Roman" w:cs="Times New Roman"/>
        </w:rPr>
        <w:br/>
        <w:t>Claudia Cotti Zelati: Vorrei soprattutto che non avesse la sensazione di avere semplicemente assistito a qualcosa, ma di esserne stato, almeno per un momento, parte. È questa la differenza che cerchiamo: non mettere la poesia davanti al pubblico, ma provare a farla accadere insieme al pubblico.</w:t>
      </w:r>
    </w:p>
    <w:p w:rsidR="00AC67E8" w:rsidRDefault="00AC67E8" w:rsidP="00B458A2">
      <w:pPr>
        <w:spacing w:after="60"/>
        <w:jc w:val="both"/>
        <w:rPr>
          <w:rFonts w:ascii="Times New Roman" w:hAnsi="Times New Roman" w:cs="Times New Roman"/>
        </w:rPr>
      </w:pPr>
      <w:r w:rsidRPr="00B458A2">
        <w:rPr>
          <w:rFonts w:ascii="Times New Roman" w:hAnsi="Times New Roman" w:cs="Times New Roman"/>
        </w:rPr>
        <w:t>Identikit poetico – Tutto con il cuore si colloca così in una zona di confine tra presentazione letteraria, performance e teatro. Una forma volutamente mobile, nella quale il libro non scompare ma cambia stato: dalla pagina passa al corpo, dalla lettura all’azione, dall’esperienza privata della scrittura a uno spazio condiviso.</w:t>
      </w:r>
    </w:p>
    <w:p w:rsidR="00CF1EE0" w:rsidRDefault="00CF1EE0" w:rsidP="00B458A2">
      <w:pPr>
        <w:spacing w:after="60"/>
        <w:jc w:val="both"/>
        <w:rPr>
          <w:rFonts w:ascii="Times New Roman" w:hAnsi="Times New Roman" w:cs="Times New Roman"/>
        </w:rPr>
      </w:pPr>
    </w:p>
    <w:p w:rsidR="00CF1EE0" w:rsidRPr="00CF1EE0" w:rsidRDefault="00CF1EE0" w:rsidP="00B458A2">
      <w:pPr>
        <w:spacing w:after="60"/>
        <w:jc w:val="both"/>
        <w:rPr>
          <w:rFonts w:ascii="Times New Roman" w:hAnsi="Times New Roman" w:cs="Times New Roman"/>
          <w:b/>
        </w:rPr>
      </w:pPr>
      <w:r>
        <w:rPr>
          <w:rFonts w:ascii="Times New Roman" w:hAnsi="Times New Roman" w:cs="Times New Roman"/>
        </w:rPr>
        <w:t xml:space="preserve">Di </w:t>
      </w:r>
      <w:r w:rsidRPr="00CF1EE0">
        <w:rPr>
          <w:rFonts w:ascii="Times New Roman" w:hAnsi="Times New Roman" w:cs="Times New Roman"/>
          <w:b/>
        </w:rPr>
        <w:t>Vittoria Di Maso</w:t>
      </w:r>
    </w:p>
    <w:p w:rsidR="00402050" w:rsidRDefault="00402050" w:rsidP="00B458A2">
      <w:pPr>
        <w:spacing w:after="60"/>
        <w:jc w:val="both"/>
        <w:rPr>
          <w:rFonts w:ascii="Times New Roman" w:hAnsi="Times New Roman" w:cs="Times New Roman"/>
        </w:rPr>
      </w:pPr>
      <w:bookmarkStart w:id="0" w:name="_GoBack"/>
      <w:bookmarkEnd w:id="0"/>
    </w:p>
    <w:p w:rsidR="00402050" w:rsidRPr="00402050" w:rsidRDefault="00402050" w:rsidP="00B458A2">
      <w:pPr>
        <w:spacing w:after="60"/>
        <w:jc w:val="both"/>
        <w:rPr>
          <w:rFonts w:ascii="Times New Roman" w:hAnsi="Times New Roman" w:cs="Times New Roman"/>
          <w:b/>
        </w:rPr>
      </w:pPr>
    </w:p>
    <w:p w:rsidR="00402050" w:rsidRPr="00402050" w:rsidRDefault="00402050" w:rsidP="00402050">
      <w:pPr>
        <w:shd w:val="clear" w:color="auto" w:fill="FFFFFF"/>
        <w:spacing w:after="0" w:line="240" w:lineRule="auto"/>
        <w:rPr>
          <w:rFonts w:ascii="Arial" w:eastAsia="Times New Roman" w:hAnsi="Arial" w:cs="Arial"/>
          <w:b/>
          <w:color w:val="222222"/>
          <w:szCs w:val="24"/>
          <w:lang w:val="it-IT" w:eastAsia="it-IT"/>
        </w:rPr>
      </w:pPr>
      <w:r w:rsidRPr="00402050">
        <w:rPr>
          <w:rFonts w:ascii="Arial" w:eastAsia="Times New Roman" w:hAnsi="Arial" w:cs="Arial"/>
          <w:b/>
          <w:color w:val="222222"/>
          <w:szCs w:val="24"/>
          <w:lang w:val="it-IT" w:eastAsia="it-IT"/>
        </w:rPr>
        <w:t>Info utili</w:t>
      </w:r>
    </w:p>
    <w:p w:rsidR="00402050" w:rsidRPr="00402050" w:rsidRDefault="00402050" w:rsidP="00402050">
      <w:pPr>
        <w:shd w:val="clear" w:color="auto" w:fill="FFFFFF"/>
        <w:spacing w:after="0" w:line="240" w:lineRule="auto"/>
        <w:rPr>
          <w:rFonts w:ascii="Arial" w:eastAsia="Times New Roman" w:hAnsi="Arial" w:cs="Arial"/>
          <w:color w:val="222222"/>
          <w:szCs w:val="24"/>
          <w:lang w:val="it-IT" w:eastAsia="it-IT"/>
        </w:rPr>
      </w:pPr>
    </w:p>
    <w:p w:rsidR="00402050" w:rsidRPr="00402050" w:rsidRDefault="00402050" w:rsidP="00402050">
      <w:pPr>
        <w:shd w:val="clear" w:color="auto" w:fill="FFFFFF"/>
        <w:spacing w:after="0" w:line="240" w:lineRule="auto"/>
        <w:rPr>
          <w:rFonts w:ascii="Arial" w:eastAsia="Times New Roman" w:hAnsi="Arial" w:cs="Arial"/>
          <w:color w:val="222222"/>
          <w:szCs w:val="24"/>
          <w:lang w:val="it-IT" w:eastAsia="it-IT"/>
        </w:rPr>
      </w:pPr>
      <w:r w:rsidRPr="00402050">
        <w:rPr>
          <w:rFonts w:ascii="Arial" w:eastAsia="Times New Roman" w:hAnsi="Arial" w:cs="Arial"/>
          <w:color w:val="222222"/>
          <w:szCs w:val="24"/>
          <w:lang w:val="it-IT" w:eastAsia="it-IT"/>
        </w:rPr>
        <w:t>Luogo: Biblioteca Nazionale Vittorio Emanuele III - Sala Tammurriata (Piazza del Plebiscito, 1, Napoli).</w:t>
      </w:r>
    </w:p>
    <w:p w:rsidR="00402050" w:rsidRPr="00402050" w:rsidRDefault="00402050" w:rsidP="00402050">
      <w:pPr>
        <w:shd w:val="clear" w:color="auto" w:fill="FFFFFF"/>
        <w:spacing w:after="0" w:line="240" w:lineRule="auto"/>
        <w:rPr>
          <w:rFonts w:ascii="Arial" w:eastAsia="Times New Roman" w:hAnsi="Arial" w:cs="Arial"/>
          <w:color w:val="222222"/>
          <w:szCs w:val="24"/>
          <w:lang w:val="it-IT" w:eastAsia="it-IT"/>
        </w:rPr>
      </w:pPr>
      <w:r w:rsidRPr="00402050">
        <w:rPr>
          <w:rFonts w:ascii="Arial" w:eastAsia="Times New Roman" w:hAnsi="Arial" w:cs="Arial"/>
          <w:color w:val="222222"/>
          <w:szCs w:val="24"/>
          <w:lang w:val="it-IT" w:eastAsia="it-IT"/>
        </w:rPr>
        <w:t xml:space="preserve">Orario: </w:t>
      </w:r>
      <w:proofErr w:type="gramStart"/>
      <w:r w:rsidRPr="00402050">
        <w:rPr>
          <w:rFonts w:ascii="Arial" w:eastAsia="Times New Roman" w:hAnsi="Arial" w:cs="Arial"/>
          <w:color w:val="222222"/>
          <w:szCs w:val="24"/>
          <w:lang w:val="it-IT" w:eastAsia="it-IT"/>
        </w:rPr>
        <w:t>Sabato</w:t>
      </w:r>
      <w:proofErr w:type="gramEnd"/>
      <w:r w:rsidRPr="00402050">
        <w:rPr>
          <w:rFonts w:ascii="Arial" w:eastAsia="Times New Roman" w:hAnsi="Arial" w:cs="Arial"/>
          <w:color w:val="222222"/>
          <w:szCs w:val="24"/>
          <w:lang w:val="it-IT" w:eastAsia="it-IT"/>
        </w:rPr>
        <w:t xml:space="preserve"> 3 ottobre 2026, ore 15:00 - 15:50.</w:t>
      </w:r>
    </w:p>
    <w:p w:rsidR="00402050" w:rsidRPr="00402050" w:rsidRDefault="00402050" w:rsidP="00402050">
      <w:pPr>
        <w:shd w:val="clear" w:color="auto" w:fill="FFFFFF"/>
        <w:spacing w:after="0" w:line="240" w:lineRule="auto"/>
        <w:rPr>
          <w:rFonts w:ascii="Arial" w:eastAsia="Times New Roman" w:hAnsi="Arial" w:cs="Arial"/>
          <w:color w:val="222222"/>
          <w:szCs w:val="24"/>
          <w:lang w:val="it-IT" w:eastAsia="it-IT"/>
        </w:rPr>
      </w:pPr>
      <w:r w:rsidRPr="00402050">
        <w:rPr>
          <w:rFonts w:ascii="Arial" w:eastAsia="Times New Roman" w:hAnsi="Arial" w:cs="Arial"/>
          <w:color w:val="222222"/>
          <w:szCs w:val="24"/>
          <w:lang w:val="it-IT" w:eastAsia="it-IT"/>
        </w:rPr>
        <w:t>Ingresso: Libero fino a esaurimento posti.</w:t>
      </w:r>
    </w:p>
    <w:p w:rsidR="00402050" w:rsidRPr="00B458A2" w:rsidRDefault="00402050" w:rsidP="00B458A2">
      <w:pPr>
        <w:spacing w:after="60"/>
        <w:jc w:val="both"/>
        <w:rPr>
          <w:rFonts w:ascii="Times New Roman" w:hAnsi="Times New Roman" w:cs="Times New Roman"/>
        </w:rPr>
      </w:pPr>
    </w:p>
    <w:p w:rsidR="00B67392" w:rsidRPr="00B458A2" w:rsidRDefault="00B67392" w:rsidP="00B458A2">
      <w:pPr>
        <w:jc w:val="both"/>
        <w:rPr>
          <w:rFonts w:ascii="Times New Roman" w:hAnsi="Times New Roman" w:cs="Times New Roman"/>
        </w:rPr>
      </w:pPr>
    </w:p>
    <w:sectPr w:rsidR="00B67392" w:rsidRPr="00B458A2" w:rsidSect="00034616">
      <w:pgSz w:w="12240" w:h="15840"/>
      <w:pgMar w:top="1247" w:right="1361" w:bottom="1247"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0350"/>
    <w:rsid w:val="00402050"/>
    <w:rsid w:val="00AC67E8"/>
    <w:rsid w:val="00B458A2"/>
    <w:rsid w:val="00B50FFC"/>
    <w:rsid w:val="00B67392"/>
    <w:rsid w:val="00CF1EE0"/>
    <w:rsid w:val="00E9296A"/>
    <w:rsid w:val="00F1035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DB137C"/>
  <w15:chartTrackingRefBased/>
  <w15:docId w15:val="{6FA5137B-BA8B-40C9-BC3A-9A1898922D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AC67E8"/>
    <w:pPr>
      <w:spacing w:after="80" w:line="252" w:lineRule="auto"/>
    </w:pPr>
    <w:rPr>
      <w:rFonts w:ascii="Verdana" w:eastAsia="Verdana" w:hAnsi="Verdana"/>
      <w:sz w:val="24"/>
      <w:lang w:val="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8645166">
      <w:bodyDiv w:val="1"/>
      <w:marLeft w:val="0"/>
      <w:marRight w:val="0"/>
      <w:marTop w:val="0"/>
      <w:marBottom w:val="0"/>
      <w:divBdr>
        <w:top w:val="none" w:sz="0" w:space="0" w:color="auto"/>
        <w:left w:val="none" w:sz="0" w:space="0" w:color="auto"/>
        <w:bottom w:val="none" w:sz="0" w:space="0" w:color="auto"/>
        <w:right w:val="none" w:sz="0" w:space="0" w:color="auto"/>
      </w:divBdr>
      <w:divsChild>
        <w:div w:id="363024117">
          <w:marLeft w:val="0"/>
          <w:marRight w:val="0"/>
          <w:marTop w:val="0"/>
          <w:marBottom w:val="0"/>
          <w:divBdr>
            <w:top w:val="none" w:sz="0" w:space="0" w:color="auto"/>
            <w:left w:val="none" w:sz="0" w:space="0" w:color="auto"/>
            <w:bottom w:val="none" w:sz="0" w:space="0" w:color="auto"/>
            <w:right w:val="none" w:sz="0" w:space="0" w:color="auto"/>
          </w:divBdr>
        </w:div>
        <w:div w:id="813989203">
          <w:marLeft w:val="0"/>
          <w:marRight w:val="0"/>
          <w:marTop w:val="0"/>
          <w:marBottom w:val="0"/>
          <w:divBdr>
            <w:top w:val="none" w:sz="0" w:space="0" w:color="auto"/>
            <w:left w:val="none" w:sz="0" w:space="0" w:color="auto"/>
            <w:bottom w:val="none" w:sz="0" w:space="0" w:color="auto"/>
            <w:right w:val="none" w:sz="0" w:space="0" w:color="auto"/>
          </w:divBdr>
        </w:div>
        <w:div w:id="334918304">
          <w:marLeft w:val="0"/>
          <w:marRight w:val="0"/>
          <w:marTop w:val="0"/>
          <w:marBottom w:val="0"/>
          <w:divBdr>
            <w:top w:val="none" w:sz="0" w:space="0" w:color="auto"/>
            <w:left w:val="none" w:sz="0" w:space="0" w:color="auto"/>
            <w:bottom w:val="none" w:sz="0" w:space="0" w:color="auto"/>
            <w:right w:val="none" w:sz="0" w:space="0" w:color="auto"/>
          </w:divBdr>
        </w:div>
        <w:div w:id="489255174">
          <w:marLeft w:val="0"/>
          <w:marRight w:val="0"/>
          <w:marTop w:val="0"/>
          <w:marBottom w:val="0"/>
          <w:divBdr>
            <w:top w:val="none" w:sz="0" w:space="0" w:color="auto"/>
            <w:left w:val="none" w:sz="0" w:space="0" w:color="auto"/>
            <w:bottom w:val="none" w:sz="0" w:space="0" w:color="auto"/>
            <w:right w:val="none" w:sz="0" w:space="0" w:color="auto"/>
          </w:divBdr>
        </w:div>
        <w:div w:id="3644058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64</TotalTime>
  <Pages>1</Pages>
  <Words>1781</Words>
  <Characters>10157</Characters>
  <Application>Microsoft Office Word</Application>
  <DocSecurity>0</DocSecurity>
  <Lines>84</Lines>
  <Paragraphs>23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Graziano</dc:creator>
  <cp:keywords/>
  <dc:description/>
  <cp:lastModifiedBy>Utente</cp:lastModifiedBy>
  <cp:revision>6</cp:revision>
  <dcterms:created xsi:type="dcterms:W3CDTF">2026-09-26T21:34:00Z</dcterms:created>
  <dcterms:modified xsi:type="dcterms:W3CDTF">2026-09-28T18:00:00Z</dcterms:modified>
</cp:coreProperties>
</file>