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26" w:rsidRDefault="006F5A26" w:rsidP="006F5A26">
      <w:pPr>
        <w:pStyle w:val="NormaleWeb"/>
      </w:pPr>
      <w:r>
        <w:rPr>
          <w:b/>
          <w:bCs/>
        </w:rPr>
        <w:t>AUTORISCATTI, terza edizione</w:t>
      </w:r>
    </w:p>
    <w:p w:rsidR="006F5A26" w:rsidRDefault="006F5A26" w:rsidP="006F5A26">
      <w:pPr>
        <w:pStyle w:val="NormaleWeb"/>
      </w:pPr>
      <w:r>
        <w:rPr>
          <w:b/>
          <w:bCs/>
        </w:rPr>
        <w:t>a cura di Irene Carlevale</w:t>
      </w:r>
    </w:p>
    <w:p w:rsidR="006F5A26" w:rsidRDefault="006F5A26" w:rsidP="006F5A26">
      <w:pPr>
        <w:pStyle w:val="NormaleWeb"/>
      </w:pPr>
      <w:r>
        <w:t>con il patrocinio del comune di Prossedi</w:t>
      </w:r>
    </w:p>
    <w:p w:rsidR="006F5A26" w:rsidRDefault="006F5A26" w:rsidP="006F5A26">
      <w:pPr>
        <w:pStyle w:val="NormaleWeb"/>
      </w:pPr>
      <w:proofErr w:type="spellStart"/>
      <w:r>
        <w:t>AutoRIscatti</w:t>
      </w:r>
      <w:proofErr w:type="spellEnd"/>
      <w:r>
        <w:t xml:space="preserve"> è una collettiva di artisti che parte dall’osservazione diretta del fatto che l’autoscatto, così come l’autoritratto, in tutte le sue forme, è una pratica artistica non andata mai in disuso: è sempre meraviglioso notare come quanti artisti, per lo più donne, usino il medium artistico, nelle sue diverse fattezze, per conoscersi e descriversi, per frammentare o organizzare una rappresentazione del sé che non sia solo personale, ma che aspira ad essere un crocevia di meditazione e riflessione volta ad indagare il proprio corpo e, di riflesso, quello degli altri.</w:t>
      </w:r>
    </w:p>
    <w:p w:rsidR="006F5A26" w:rsidRDefault="006F5A26" w:rsidP="006F5A26">
      <w:pPr>
        <w:pStyle w:val="NormaleWeb"/>
      </w:pPr>
      <w:r>
        <w:t xml:space="preserve">La mostra, nasce con l’intento di documentare questo panorama in fermento, si pone come obiettivo il desiderio di rimandare ad un pubblico attento le varie sperimentazioni che artisti giovani e meno giovani presentano, nel mettersi in gioco attraverso la propria personale lettura dell’autoscatto e dell’autoritratto, tenendo in considerazione che le tecniche ammesse sono </w:t>
      </w:r>
      <w:r>
        <w:rPr>
          <w:b/>
          <w:bCs/>
        </w:rPr>
        <w:t>pittura, fotografia, scultura, mix media, arte digitale, grafica. Sono vivamente accettate anche performance canore, teatrali, ecc.</w:t>
      </w:r>
      <w:r>
        <w:t xml:space="preserve"> Il titolo, scelto con cura, pone l’accetto sia sull’aspetto autoriale dei lavori sia su quello di una rivendicazione personale di esistenza,: la timidezza, come afferma Pina Bausch in una sua intervista, è una qualità che denota una profondità d’animo talvolta più spiccata, e in questo contesto è bello notare come il coraggio riesca a bilanciarla, visto che mettersi in gioco, a livello espositivo, significa spesso dover fare i conti con le parti più riservate non solo di un corpo, ma di un’anima che scava dentro sé alla ricerca di sensi e significati da restituire con una qualsiasi tecnica artistica che possa specchiare un panorama d’intimità e, talvolta, di fragilità.</w:t>
      </w:r>
    </w:p>
    <w:p w:rsidR="006F5A26" w:rsidRDefault="006F5A26" w:rsidP="006F5A26">
      <w:pPr>
        <w:pStyle w:val="NormaleWeb"/>
      </w:pPr>
      <w:r>
        <w:t>Curare una collettiva di questo tipo significa avere a cuore questi universi, rispettarli e porgerli al pubblico con la stessa delicatezza con la quale sono stati creati. E questo è quello che mi auguro di fare attraverso l’organizzazione e la presentazione di</w:t>
      </w:r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AutoRIscatti</w:t>
      </w:r>
      <w:proofErr w:type="spellEnd"/>
      <w:r>
        <w:rPr>
          <w:rStyle w:val="Enfasigrassetto"/>
        </w:rPr>
        <w:t>,</w:t>
      </w:r>
      <w:r>
        <w:t xml:space="preserve"> che giunge alla sua</w:t>
      </w:r>
      <w:r>
        <w:rPr>
          <w:rStyle w:val="Enfasigrassetto"/>
        </w:rPr>
        <w:t xml:space="preserve"> terza edizione</w:t>
      </w:r>
      <w:r>
        <w:t>.</w:t>
      </w:r>
    </w:p>
    <w:p w:rsidR="00CE336A" w:rsidRDefault="00CE336A">
      <w:bookmarkStart w:id="0" w:name="_GoBack"/>
      <w:bookmarkEnd w:id="0"/>
    </w:p>
    <w:sectPr w:rsidR="00CE3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17"/>
    <w:rsid w:val="006F5A26"/>
    <w:rsid w:val="00B83A17"/>
    <w:rsid w:val="00C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62FBE-1D85-4FA7-92FE-E171831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5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3</cp:revision>
  <dcterms:created xsi:type="dcterms:W3CDTF">2020-12-13T08:05:00Z</dcterms:created>
  <dcterms:modified xsi:type="dcterms:W3CDTF">2020-12-13T08:05:00Z</dcterms:modified>
</cp:coreProperties>
</file>