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745E" w14:textId="77777777" w:rsidR="00352200" w:rsidRPr="00352200" w:rsidRDefault="00352200" w:rsidP="00352200">
      <w:pPr>
        <w:jc w:val="center"/>
        <w:rPr>
          <w:rFonts w:ascii="Aptos" w:eastAsia="Aptos" w:hAnsi="Aptos" w:cs="Aptos"/>
          <w:b/>
          <w:i/>
          <w:kern w:val="0"/>
          <w:sz w:val="36"/>
          <w:szCs w:val="36"/>
          <w:lang w:eastAsia="it-IT"/>
          <w14:ligatures w14:val="none"/>
        </w:rPr>
      </w:pPr>
      <w:r w:rsidRPr="00352200">
        <w:rPr>
          <w:rFonts w:ascii="Aptos" w:eastAsia="Aptos" w:hAnsi="Aptos" w:cs="Aptos"/>
          <w:b/>
          <w:i/>
          <w:kern w:val="0"/>
          <w:sz w:val="36"/>
          <w:szCs w:val="36"/>
          <w:lang w:eastAsia="it-IT"/>
          <w14:ligatures w14:val="none"/>
        </w:rPr>
        <w:t xml:space="preserve">Domenico Mennillo </w:t>
      </w:r>
    </w:p>
    <w:p w14:paraId="1C991F4E" w14:textId="0B53BF7D" w:rsidR="00352200" w:rsidRPr="00352200" w:rsidRDefault="00352200" w:rsidP="00352200">
      <w:pPr>
        <w:jc w:val="center"/>
        <w:rPr>
          <w:rFonts w:ascii="Aptos" w:eastAsia="Aptos" w:hAnsi="Aptos" w:cs="Aptos"/>
          <w:b/>
          <w:i/>
          <w:kern w:val="0"/>
          <w:sz w:val="36"/>
          <w:szCs w:val="36"/>
          <w:u w:val="single"/>
          <w:lang w:eastAsia="it-IT"/>
          <w14:ligatures w14:val="none"/>
        </w:rPr>
      </w:pPr>
      <w:bookmarkStart w:id="0" w:name="_Hlk168936950"/>
      <w:r>
        <w:rPr>
          <w:rFonts w:ascii="Aptos" w:eastAsia="Aptos" w:hAnsi="Aptos" w:cs="Aptos"/>
          <w:b/>
          <w:i/>
          <w:kern w:val="0"/>
          <w:sz w:val="36"/>
          <w:szCs w:val="36"/>
          <w:u w:val="single"/>
          <w:lang w:eastAsia="it-IT"/>
          <w14:ligatures w14:val="none"/>
        </w:rPr>
        <w:t>Pastoralia</w:t>
      </w:r>
      <w:r w:rsidRPr="00352200">
        <w:rPr>
          <w:rFonts w:ascii="Aptos" w:eastAsia="Aptos" w:hAnsi="Aptos" w:cs="Aptos"/>
          <w:b/>
          <w:i/>
          <w:kern w:val="0"/>
          <w:sz w:val="36"/>
          <w:szCs w:val="36"/>
          <w:lang w:eastAsia="it-IT"/>
          <w14:ligatures w14:val="none"/>
        </w:rPr>
        <w:t xml:space="preserve"> </w:t>
      </w:r>
      <w:bookmarkEnd w:id="0"/>
    </w:p>
    <w:p w14:paraId="3952C622" w14:textId="146A3F64" w:rsidR="00352200" w:rsidRPr="00352200" w:rsidRDefault="00352200" w:rsidP="00352200">
      <w:pPr>
        <w:jc w:val="center"/>
        <w:rPr>
          <w:rFonts w:ascii="Aptos" w:eastAsia="Aptos" w:hAnsi="Aptos" w:cs="Aptos"/>
          <w:b/>
          <w:i/>
          <w:kern w:val="0"/>
          <w:sz w:val="36"/>
          <w:szCs w:val="36"/>
          <w:lang w:eastAsia="it-IT"/>
          <w14:ligatures w14:val="none"/>
        </w:rPr>
      </w:pPr>
    </w:p>
    <w:p w14:paraId="3787D52D" w14:textId="154F0194" w:rsidR="00352200" w:rsidRPr="00352200" w:rsidRDefault="00352200" w:rsidP="00352200">
      <w:pPr>
        <w:suppressAutoHyphens/>
        <w:spacing w:after="140" w:line="276" w:lineRule="auto"/>
        <w:jc w:val="center"/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</w:pPr>
      <w:r w:rsidRPr="00352200">
        <w:rPr>
          <w:rFonts w:ascii="Gentium Plus" w:eastAsia="Droid Sans Fallback" w:hAnsi="Gentium Plus" w:cs="Droid Sans Devanagari"/>
          <w:b/>
          <w:i/>
          <w:sz w:val="40"/>
          <w:szCs w:val="40"/>
          <w:lang w:eastAsia="zh-CN" w:bidi="ar-MA"/>
          <w14:ligatures w14:val="none"/>
        </w:rPr>
        <w:t xml:space="preserve"> </w:t>
      </w:r>
      <w:r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>28 giugno</w:t>
      </w:r>
      <w:r w:rsidRPr="00352200"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 xml:space="preserve"> 202</w:t>
      </w:r>
      <w:r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>6</w:t>
      </w:r>
    </w:p>
    <w:p w14:paraId="7109FC7B" w14:textId="291DDDFA" w:rsidR="00352200" w:rsidRPr="00352200" w:rsidRDefault="00352200" w:rsidP="00352200">
      <w:pPr>
        <w:suppressAutoHyphens/>
        <w:spacing w:after="140" w:line="276" w:lineRule="auto"/>
        <w:jc w:val="center"/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</w:pPr>
      <w:r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 xml:space="preserve">Dalle </w:t>
      </w:r>
      <w:r w:rsidRPr="00352200"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>ore 1</w:t>
      </w:r>
      <w:r w:rsidR="00EC3324"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>7</w:t>
      </w:r>
      <w:r w:rsidRPr="00352200">
        <w:rPr>
          <w:rFonts w:eastAsia="Droid Sans Fallback" w:cstheme="minorHAnsi"/>
          <w:b/>
          <w:bCs/>
          <w:i/>
          <w:sz w:val="28"/>
          <w:szCs w:val="28"/>
          <w:lang w:eastAsia="zh-CN" w:bidi="ar-MA"/>
          <w14:ligatures w14:val="none"/>
        </w:rPr>
        <w:t>,00</w:t>
      </w:r>
    </w:p>
    <w:p w14:paraId="2727F26C" w14:textId="41470D0E" w:rsidR="00352200" w:rsidRPr="00352200" w:rsidRDefault="00352200" w:rsidP="00352200">
      <w:pPr>
        <w:spacing w:line="360" w:lineRule="auto"/>
        <w:jc w:val="center"/>
        <w:rPr>
          <w:rFonts w:ascii="Aptos" w:eastAsia="Aptos" w:hAnsi="Aptos" w:cstheme="minorHAnsi"/>
          <w:i/>
          <w:iCs/>
          <w:kern w:val="0"/>
          <w:lang w:eastAsia="it-IT"/>
          <w14:ligatures w14:val="none"/>
        </w:rPr>
      </w:pPr>
      <w:r w:rsidRPr="00352200">
        <w:rPr>
          <w:rFonts w:ascii="Aptos" w:eastAsia="Aptos" w:hAnsi="Aptos" w:cstheme="minorHAnsi"/>
          <w:b/>
          <w:bCs/>
          <w:kern w:val="0"/>
          <w:shd w:val="clear" w:color="auto" w:fill="FEFEFE"/>
          <w:lang w:eastAsia="it-IT"/>
          <w14:ligatures w14:val="none"/>
        </w:rPr>
        <w:t>C</w:t>
      </w:r>
      <w:r>
        <w:rPr>
          <w:rFonts w:ascii="Aptos" w:eastAsia="Aptos" w:hAnsi="Aptos" w:cstheme="minorHAnsi"/>
          <w:b/>
          <w:bCs/>
          <w:kern w:val="0"/>
          <w:shd w:val="clear" w:color="auto" w:fill="FEFEFE"/>
          <w:lang w:eastAsia="it-IT"/>
          <w14:ligatures w14:val="none"/>
        </w:rPr>
        <w:t>entro Sorico di Pietraroja (Bn)</w:t>
      </w:r>
      <w:r w:rsidRPr="00352200">
        <w:rPr>
          <w:rFonts w:ascii="Aptos" w:eastAsia="Aptos" w:hAnsi="Aptos" w:cstheme="minorHAnsi"/>
          <w:b/>
          <w:bCs/>
          <w:kern w:val="0"/>
          <w:shd w:val="clear" w:color="auto" w:fill="FEFEFE"/>
          <w:lang w:eastAsia="it-IT"/>
          <w14:ligatures w14:val="none"/>
        </w:rPr>
        <w:br/>
      </w:r>
      <w:r>
        <w:rPr>
          <w:rFonts w:ascii="Aptos" w:eastAsia="Aptos" w:hAnsi="Aptos" w:cstheme="minorHAnsi"/>
          <w:b/>
          <w:bCs/>
          <w:kern w:val="0"/>
          <w:shd w:val="clear" w:color="auto" w:fill="FEFEFE"/>
          <w:lang w:eastAsia="it-IT"/>
          <w14:ligatures w14:val="none"/>
        </w:rPr>
        <w:t xml:space="preserve">Partenza piazza </w:t>
      </w:r>
      <w:r w:rsidR="00BA12F5">
        <w:rPr>
          <w:rFonts w:ascii="Aptos" w:eastAsia="Aptos" w:hAnsi="Aptos" w:cstheme="minorHAnsi"/>
          <w:b/>
          <w:bCs/>
          <w:kern w:val="0"/>
          <w:shd w:val="clear" w:color="auto" w:fill="FEFEFE"/>
          <w:lang w:eastAsia="it-IT"/>
          <w14:ligatures w14:val="none"/>
        </w:rPr>
        <w:t>Vittoria</w:t>
      </w:r>
    </w:p>
    <w:p w14:paraId="428BD6E7" w14:textId="77777777" w:rsidR="00352200" w:rsidRPr="00352200" w:rsidRDefault="00352200" w:rsidP="00352200">
      <w:pPr>
        <w:spacing w:line="360" w:lineRule="auto"/>
        <w:jc w:val="center"/>
        <w:rPr>
          <w:rFonts w:ascii="Aptos" w:eastAsia="Aptos" w:hAnsi="Aptos" w:cstheme="minorHAnsi"/>
          <w:i/>
          <w:iCs/>
          <w:kern w:val="0"/>
          <w:lang w:eastAsia="it-IT"/>
          <w14:ligatures w14:val="none"/>
        </w:rPr>
      </w:pPr>
    </w:p>
    <w:p w14:paraId="5180AF65" w14:textId="3A92F245" w:rsidR="008D2312" w:rsidRDefault="00352200" w:rsidP="00352200">
      <w:pPr>
        <w:rPr>
          <w:rFonts w:ascii="Aptos" w:eastAsia="Aptos" w:hAnsi="Aptos" w:cs="Aptos"/>
          <w:kern w:val="0"/>
          <w:lang w:eastAsia="it-IT"/>
          <w14:ligatures w14:val="none"/>
        </w:rPr>
      </w:pPr>
      <w:bookmarkStart w:id="1" w:name="_Hlk168652633"/>
      <w:r>
        <w:rPr>
          <w:rFonts w:ascii="Aptos" w:eastAsia="Aptos" w:hAnsi="Aptos" w:cs="Aptos"/>
          <w:i/>
          <w:kern w:val="0"/>
          <w:lang w:eastAsia="it-IT"/>
          <w14:ligatures w14:val="none"/>
        </w:rPr>
        <w:t>Pastoralia</w:t>
      </w:r>
      <w:r w:rsidRPr="00352200">
        <w:rPr>
          <w:rFonts w:ascii="Aptos" w:eastAsia="Aptos" w:hAnsi="Aptos" w:cs="Aptos"/>
          <w:b/>
          <w:kern w:val="0"/>
          <w:lang w:eastAsia="it-IT"/>
          <w14:ligatures w14:val="none"/>
        </w:rPr>
        <w:t xml:space="preserve"> </w:t>
      </w:r>
      <w:bookmarkEnd w:id="1"/>
      <w:r w:rsidRPr="00352200">
        <w:rPr>
          <w:rFonts w:ascii="Aptos" w:eastAsia="Aptos" w:hAnsi="Aptos" w:cs="Aptos"/>
          <w:bCs/>
          <w:kern w:val="0"/>
          <w:lang w:eastAsia="it-IT"/>
          <w14:ligatures w14:val="none"/>
        </w:rPr>
        <w:t>è</w:t>
      </w:r>
      <w:r w:rsidRPr="00352200">
        <w:rPr>
          <w:rFonts w:ascii="Aptos" w:eastAsia="Aptos" w:hAnsi="Aptos" w:cs="Aptos"/>
          <w:b/>
          <w:kern w:val="0"/>
          <w:lang w:eastAsia="it-IT"/>
          <w14:ligatures w14:val="none"/>
        </w:rPr>
        <w:t xml:space="preserve"> </w:t>
      </w:r>
      <w:r w:rsidRPr="00352200">
        <w:rPr>
          <w:rFonts w:ascii="Aptos" w:eastAsia="Aptos" w:hAnsi="Aptos" w:cs="Aptos"/>
          <w:kern w:val="0"/>
          <w:lang w:eastAsia="it-IT"/>
          <w14:ligatures w14:val="none"/>
        </w:rPr>
        <w:t>un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 Happening</w:t>
      </w:r>
      <w:r w:rsidRPr="00352200">
        <w:rPr>
          <w:rFonts w:ascii="Aptos" w:eastAsia="Aptos" w:hAnsi="Aptos" w:cs="Aptos"/>
          <w:kern w:val="0"/>
          <w:lang w:eastAsia="it-IT"/>
          <w14:ligatures w14:val="none"/>
        </w:rPr>
        <w:t xml:space="preserve"> di </w:t>
      </w:r>
      <w:r w:rsidRPr="00352200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>Domenico Mennillo</w:t>
      </w:r>
      <w:r w:rsidRPr="00352200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ideato per 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le strade e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per i 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vicoli </w:t>
      </w:r>
      <w:r w:rsidRPr="00352200">
        <w:rPr>
          <w:rFonts w:ascii="Aptos" w:eastAsia="Aptos" w:hAnsi="Aptos" w:cs="Aptos"/>
          <w:kern w:val="0"/>
          <w:lang w:eastAsia="it-IT"/>
          <w14:ligatures w14:val="none"/>
        </w:rPr>
        <w:t>d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el Centro Storico del </w:t>
      </w:r>
      <w:r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 xml:space="preserve">Comune di </w:t>
      </w:r>
      <w:proofErr w:type="spellStart"/>
      <w:r w:rsidR="008D2312"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>Pietraoja</w:t>
      </w:r>
      <w:proofErr w:type="spellEnd"/>
      <w:r w:rsidR="008D2312">
        <w:rPr>
          <w:rFonts w:ascii="Aptos" w:eastAsia="Aptos" w:hAnsi="Aptos" w:cs="Aptos"/>
          <w:kern w:val="0"/>
          <w:lang w:eastAsia="it-IT"/>
          <w14:ligatures w14:val="none"/>
        </w:rPr>
        <w:t>, in provincia di Benevento, nel cuore del Parco del Matese. L’</w:t>
      </w:r>
      <w:r w:rsidR="00571BCA">
        <w:rPr>
          <w:rFonts w:ascii="Aptos" w:eastAsia="Aptos" w:hAnsi="Aptos" w:cs="Aptos"/>
          <w:kern w:val="0"/>
          <w:lang w:eastAsia="it-IT"/>
          <w14:ligatures w14:val="none"/>
        </w:rPr>
        <w:t>H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>appening</w:t>
      </w:r>
      <w:r w:rsidR="00571BCA">
        <w:rPr>
          <w:rFonts w:ascii="Aptos" w:eastAsia="Aptos" w:hAnsi="Aptos" w:cs="Aptos"/>
          <w:kern w:val="0"/>
          <w:lang w:eastAsia="it-IT"/>
          <w14:ligatures w14:val="none"/>
        </w:rPr>
        <w:t>,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prodotto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 xml:space="preserve"> da </w:t>
      </w:r>
      <w:proofErr w:type="spellStart"/>
      <w:r w:rsidR="008D2312"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>lunGrabbe</w:t>
      </w:r>
      <w:proofErr w:type="spellEnd"/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 e organizzato 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>d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a </w:t>
      </w:r>
      <w:proofErr w:type="spellStart"/>
      <w:r w:rsidR="008D2312"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>Indigo</w:t>
      </w:r>
      <w:proofErr w:type="spellEnd"/>
      <w:r w:rsidR="008D2312"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 xml:space="preserve"> Industries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>, rientra nell’ambito del progetto “</w:t>
      </w:r>
      <w:proofErr w:type="spellStart"/>
      <w:r w:rsidR="008D2312">
        <w:rPr>
          <w:rFonts w:ascii="Aptos" w:eastAsia="Aptos" w:hAnsi="Aptos" w:cs="Aptos"/>
          <w:kern w:val="0"/>
          <w:lang w:eastAsia="it-IT"/>
          <w14:ligatures w14:val="none"/>
        </w:rPr>
        <w:t>Ri_Genera</w:t>
      </w:r>
      <w:proofErr w:type="spellEnd"/>
      <w:r w:rsidR="008D2312">
        <w:rPr>
          <w:rFonts w:ascii="Aptos" w:eastAsia="Aptos" w:hAnsi="Aptos" w:cs="Aptos"/>
          <w:kern w:val="0"/>
          <w:lang w:eastAsia="it-IT"/>
          <w14:ligatures w14:val="none"/>
        </w:rPr>
        <w:t xml:space="preserve"> Pietraroja. Topografia delle pecore e dei pesci”,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organizzato da </w:t>
      </w:r>
      <w:proofErr w:type="spellStart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>Ru.De.Ri</w:t>
      </w:r>
      <w:proofErr w:type="spellEnd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>.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 per conto del </w:t>
      </w:r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>Comune di Pietraroja</w:t>
      </w:r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proofErr w:type="gramStart"/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e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 finanziato</w:t>
      </w:r>
      <w:proofErr w:type="gramEnd"/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 dall’</w:t>
      </w:r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 xml:space="preserve">Unione Europea – </w:t>
      </w:r>
      <w:proofErr w:type="spellStart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>Next</w:t>
      </w:r>
      <w:proofErr w:type="spellEnd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 xml:space="preserve"> </w:t>
      </w:r>
      <w:proofErr w:type="spellStart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>GenerationEU</w:t>
      </w:r>
      <w:proofErr w:type="spellEnd"/>
      <w:r w:rsidR="00132219" w:rsidRPr="00132219">
        <w:rPr>
          <w:rFonts w:ascii="Aptos" w:eastAsia="Aptos" w:hAnsi="Aptos" w:cs="Aptos"/>
          <w:b/>
          <w:kern w:val="0"/>
          <w:lang w:eastAsia="it-IT"/>
          <w14:ligatures w14:val="none"/>
        </w:rPr>
        <w:t xml:space="preserve">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attraverso il </w:t>
      </w:r>
      <w:r w:rsidR="008D2312" w:rsidRPr="008D2312">
        <w:rPr>
          <w:rFonts w:ascii="Aptos" w:eastAsia="Aptos" w:hAnsi="Aptos" w:cs="Aptos"/>
          <w:b/>
          <w:bCs/>
          <w:kern w:val="0"/>
          <w:lang w:eastAsia="it-IT"/>
          <w14:ligatures w14:val="none"/>
        </w:rPr>
        <w:t>MIC Ministero della Cultura</w:t>
      </w:r>
      <w:r w:rsidR="008D2312">
        <w:rPr>
          <w:rFonts w:ascii="Aptos" w:eastAsia="Aptos" w:hAnsi="Aptos" w:cs="Aptos"/>
          <w:kern w:val="0"/>
          <w:lang w:eastAsia="it-IT"/>
          <w14:ligatures w14:val="none"/>
        </w:rPr>
        <w:t>.</w:t>
      </w:r>
    </w:p>
    <w:p w14:paraId="3FF49B1C" w14:textId="59F29E8F" w:rsidR="00412CBA" w:rsidRPr="00B8773B" w:rsidRDefault="00571BCA" w:rsidP="00352200">
      <w:pPr>
        <w:rPr>
          <w:rFonts w:ascii="Aptos" w:eastAsia="Aptos" w:hAnsi="Aptos" w:cs="Aptos"/>
          <w:kern w:val="0"/>
          <w:lang w:eastAsia="it-IT"/>
          <w14:ligatures w14:val="none"/>
        </w:rPr>
      </w:pPr>
      <w:r>
        <w:rPr>
          <w:rFonts w:ascii="Aptos" w:eastAsia="Aptos" w:hAnsi="Aptos" w:cs="Aptos"/>
          <w:kern w:val="0"/>
          <w:lang w:eastAsia="it-IT"/>
          <w14:ligatures w14:val="none"/>
        </w:rPr>
        <w:t xml:space="preserve">Il borgo di Pietraroja, </w:t>
      </w:r>
      <w:r w:rsidR="00DA4419">
        <w:rPr>
          <w:rFonts w:ascii="Aptos" w:eastAsia="Aptos" w:hAnsi="Aptos" w:cs="Aptos"/>
          <w:kern w:val="0"/>
          <w:lang w:eastAsia="it-IT"/>
          <w14:ligatures w14:val="none"/>
        </w:rPr>
        <w:t>di fondazione sei-settecentesca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, vedrà le sue strade animate da </w:t>
      </w:r>
      <w:r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un Happening Sonoro concepito dall’artista Domenico Mennillo come un evento </w:t>
      </w:r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sinestetico </w:t>
      </w:r>
      <w:r w:rsidRPr="00B8773B">
        <w:rPr>
          <w:rFonts w:ascii="Aptos" w:eastAsia="Aptos" w:hAnsi="Aptos" w:cs="Aptos"/>
          <w:kern w:val="0"/>
          <w:lang w:eastAsia="it-IT"/>
          <w14:ligatures w14:val="none"/>
        </w:rPr>
        <w:t>che coinvolgerà musica, architettura e performance</w:t>
      </w:r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, rievocando, </w:t>
      </w:r>
      <w:bookmarkStart w:id="2" w:name="_Hlk232401840"/>
      <w:bookmarkStart w:id="3" w:name="_Hlk232402185"/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>in maniera non nostalgico-contemplativa, le feste per il ritorno</w:t>
      </w:r>
      <w:r w:rsidR="00BA12F5" w:rsidRPr="00BA12F5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r w:rsidR="00BA12F5" w:rsidRPr="00B8773B">
        <w:rPr>
          <w:rFonts w:ascii="Aptos" w:eastAsia="Aptos" w:hAnsi="Aptos" w:cs="Aptos"/>
          <w:kern w:val="0"/>
          <w:lang w:eastAsia="it-IT"/>
          <w14:ligatures w14:val="none"/>
        </w:rPr>
        <w:t>de</w:t>
      </w:r>
      <w:r w:rsidR="00BA12F5">
        <w:rPr>
          <w:rFonts w:ascii="Aptos" w:eastAsia="Aptos" w:hAnsi="Aptos" w:cs="Aptos"/>
          <w:kern w:val="0"/>
          <w:lang w:eastAsia="it-IT"/>
          <w14:ligatures w14:val="none"/>
        </w:rPr>
        <w:t>i pastor</w:t>
      </w:r>
      <w:r w:rsidR="00BA12F5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i locali </w:t>
      </w:r>
      <w:r w:rsidR="00BA12F5">
        <w:rPr>
          <w:rFonts w:ascii="Aptos" w:eastAsia="Aptos" w:hAnsi="Aptos" w:cs="Aptos"/>
          <w:kern w:val="0"/>
          <w:lang w:eastAsia="it-IT"/>
          <w14:ligatures w14:val="none"/>
        </w:rPr>
        <w:t>e del loro bestiame</w:t>
      </w:r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dalla transumanza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dai pascoli del foggiano</w:t>
      </w:r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nella stagione </w:t>
      </w:r>
      <w:r w:rsidR="00B90C26" w:rsidRPr="00B8773B">
        <w:rPr>
          <w:rFonts w:ascii="Aptos" w:eastAsia="Aptos" w:hAnsi="Aptos" w:cs="Aptos"/>
          <w:kern w:val="0"/>
          <w:lang w:eastAsia="it-IT"/>
          <w14:ligatures w14:val="none"/>
        </w:rPr>
        <w:t>primaverile</w:t>
      </w:r>
      <w:bookmarkEnd w:id="2"/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>, evento che fino alla prima met</w:t>
      </w:r>
      <w:r w:rsidR="00B90C26" w:rsidRPr="00B8773B">
        <w:rPr>
          <w:rFonts w:ascii="Aptos" w:eastAsia="Aptos" w:hAnsi="Aptos" w:cs="Aptos"/>
          <w:kern w:val="0"/>
          <w:lang w:eastAsia="it-IT"/>
          <w14:ligatures w14:val="none"/>
        </w:rPr>
        <w:t>à</w:t>
      </w:r>
      <w:r w:rsidR="00412CBA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del secolo scorso coinvolgeva in maniera importante e partecipata non solo Pietraroja, ma tutti i paesi vicini come Cusano Mutri, Cerreto Sannita, San Lorenzello e Faicchio. </w:t>
      </w:r>
      <w:bookmarkEnd w:id="3"/>
    </w:p>
    <w:p w14:paraId="0D094360" w14:textId="684A04A3" w:rsidR="008E3B38" w:rsidRDefault="00412CBA" w:rsidP="009E2266">
      <w:pPr>
        <w:rPr>
          <w:rFonts w:ascii="Aptos" w:eastAsia="Aptos" w:hAnsi="Aptos" w:cs="Aptos"/>
          <w:kern w:val="0"/>
          <w:lang w:eastAsia="it-IT"/>
          <w14:ligatures w14:val="none"/>
        </w:rPr>
      </w:pPr>
      <w:bookmarkStart w:id="4" w:name="_Hlk232402138"/>
      <w:r w:rsidRPr="00B8773B">
        <w:rPr>
          <w:rFonts w:ascii="Aptos" w:eastAsia="Aptos" w:hAnsi="Aptos" w:cs="Aptos"/>
          <w:i/>
          <w:iCs/>
          <w:kern w:val="0"/>
          <w:lang w:eastAsia="it-IT"/>
          <w14:ligatures w14:val="none"/>
        </w:rPr>
        <w:t>Pastoralia</w:t>
      </w:r>
      <w:r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vuole rievocare l’entusiasmo, la commozione e la partecipazione </w:t>
      </w:r>
      <w:bookmarkEnd w:id="4"/>
      <w:r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di questi momenti collettivi attraverso 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>un’idea innovativa di vitalità di questi borghi</w:t>
      </w:r>
      <w:bookmarkStart w:id="5" w:name="_Hlk232402410"/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. 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Facendo vivere insieme tradizione e innovazione nella musica campana, Mennillo ha coinvolto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le 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nuove generazioni di musicisti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campani 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>in un dialogo artistico inedito fra suoni della zampogna, della ciaramell</w:t>
      </w:r>
      <w:r w:rsidR="00B74934" w:rsidRPr="00B8773B">
        <w:rPr>
          <w:rFonts w:ascii="Aptos" w:eastAsia="Aptos" w:hAnsi="Aptos" w:cs="Aptos"/>
          <w:kern w:val="0"/>
          <w:lang w:eastAsia="it-IT"/>
          <w14:ligatures w14:val="none"/>
        </w:rPr>
        <w:t>a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e della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cocchia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con le </w:t>
      </w:r>
      <w:r w:rsidR="00254A5E" w:rsidRPr="00B8773B">
        <w:rPr>
          <w:rFonts w:ascii="Aptos" w:eastAsia="Aptos" w:hAnsi="Aptos" w:cs="Aptos"/>
          <w:kern w:val="0"/>
          <w:lang w:eastAsia="it-IT"/>
          <w14:ligatures w14:val="none"/>
        </w:rPr>
        <w:t>sonorità della</w:t>
      </w:r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 xml:space="preserve"> musica elettronica</w:t>
      </w:r>
      <w:bookmarkStart w:id="6" w:name="_Hlk232403021"/>
      <w:bookmarkEnd w:id="5"/>
      <w:r w:rsidR="00F26421" w:rsidRPr="00B8773B">
        <w:rPr>
          <w:rFonts w:ascii="Aptos" w:eastAsia="Aptos" w:hAnsi="Aptos" w:cs="Aptos"/>
          <w:kern w:val="0"/>
          <w:lang w:eastAsia="it-IT"/>
          <w14:ligatures w14:val="none"/>
        </w:rPr>
        <w:t>.</w:t>
      </w:r>
      <w:r w:rsidR="00F26421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r w:rsidR="005829FE">
        <w:rPr>
          <w:rFonts w:ascii="Aptos" w:eastAsia="Aptos" w:hAnsi="Aptos" w:cs="Aptos"/>
          <w:kern w:val="0"/>
          <w:lang w:eastAsia="it-IT"/>
          <w14:ligatures w14:val="none"/>
        </w:rPr>
        <w:t>Nello specifico Mennillo ha invitato</w:t>
      </w:r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 i</w:t>
      </w:r>
      <w:r w:rsidR="005829FE">
        <w:rPr>
          <w:rFonts w:ascii="Aptos" w:eastAsia="Aptos" w:hAnsi="Aptos" w:cs="Aptos"/>
          <w:kern w:val="0"/>
          <w:lang w:eastAsia="it-IT"/>
          <w14:ligatures w14:val="none"/>
        </w:rPr>
        <w:t xml:space="preserve"> musicisti della Compagnia Suoni </w:t>
      </w:r>
      <w:proofErr w:type="spellStart"/>
      <w:r w:rsidR="005829FE">
        <w:rPr>
          <w:rFonts w:ascii="Aptos" w:eastAsia="Aptos" w:hAnsi="Aptos" w:cs="Aptos"/>
          <w:kern w:val="0"/>
          <w:lang w:eastAsia="it-IT"/>
          <w14:ligatures w14:val="none"/>
        </w:rPr>
        <w:t>Lu.</w:t>
      </w:r>
      <w:proofErr w:type="gramStart"/>
      <w:r w:rsidR="005829FE">
        <w:rPr>
          <w:rFonts w:ascii="Aptos" w:eastAsia="Aptos" w:hAnsi="Aptos" w:cs="Aptos"/>
          <w:kern w:val="0"/>
          <w:lang w:eastAsia="it-IT"/>
          <w14:ligatures w14:val="none"/>
        </w:rPr>
        <w:t>Di.Ci</w:t>
      </w:r>
      <w:proofErr w:type="spellEnd"/>
      <w:r w:rsidR="005829FE">
        <w:rPr>
          <w:rFonts w:ascii="Aptos" w:eastAsia="Aptos" w:hAnsi="Aptos" w:cs="Aptos"/>
          <w:kern w:val="0"/>
          <w:lang w:eastAsia="it-IT"/>
          <w14:ligatures w14:val="none"/>
        </w:rPr>
        <w:t>.</w:t>
      </w:r>
      <w:proofErr w:type="gramEnd"/>
      <w:r w:rsidR="005829FE">
        <w:rPr>
          <w:rFonts w:ascii="Aptos" w:eastAsia="Aptos" w:hAnsi="Aptos" w:cs="Aptos"/>
          <w:kern w:val="0"/>
          <w:lang w:eastAsia="it-IT"/>
          <w14:ligatures w14:val="none"/>
        </w:rPr>
        <w:t xml:space="preserve"> di Buonabitacolo, 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 xml:space="preserve">in provincia di </w:t>
      </w:r>
      <w:r w:rsidR="00254A5E">
        <w:rPr>
          <w:rFonts w:ascii="Aptos" w:eastAsia="Aptos" w:hAnsi="Aptos" w:cs="Aptos"/>
          <w:kern w:val="0"/>
          <w:lang w:eastAsia="it-IT"/>
          <w14:ligatures w14:val="none"/>
        </w:rPr>
        <w:t>S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 xml:space="preserve">alerno, </w:t>
      </w:r>
      <w:r w:rsidR="005829FE">
        <w:rPr>
          <w:rFonts w:ascii="Aptos" w:eastAsia="Aptos" w:hAnsi="Aptos" w:cs="Aptos"/>
          <w:kern w:val="0"/>
          <w:lang w:eastAsia="it-IT"/>
          <w14:ligatures w14:val="none"/>
        </w:rPr>
        <w:t xml:space="preserve">legati alla tradizione popolare della Valle del Diano, del Cilento e della Lucania, ovvero,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Gianfranco Setaro (zampogna e voce)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Nicola Donza (ciaramella e voce)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Marco Luisi (zampogna)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 xml:space="preserve">Francesco Barba (ciaramella e </w:t>
      </w:r>
      <w:proofErr w:type="spellStart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contr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o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voce</w:t>
      </w:r>
      <w:proofErr w:type="spellEnd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)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 xml:space="preserve">Michele </w:t>
      </w:r>
      <w:proofErr w:type="spellStart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Comuniello</w:t>
      </w:r>
      <w:proofErr w:type="spellEnd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 xml:space="preserve"> (zampogna e ciaramella)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Antonio Campiglia (</w:t>
      </w:r>
      <w:proofErr w:type="spellStart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contr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o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voce</w:t>
      </w:r>
      <w:proofErr w:type="spellEnd"/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 xml:space="preserve"> e 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c</w:t>
      </w:r>
      <w:r w:rsidR="009E2266" w:rsidRPr="009E2266">
        <w:rPr>
          <w:rFonts w:ascii="Aptos" w:eastAsia="Aptos" w:hAnsi="Aptos" w:cs="Aptos"/>
          <w:kern w:val="0"/>
          <w:lang w:eastAsia="it-IT"/>
          <w14:ligatures w14:val="none"/>
        </w:rPr>
        <w:t>occhia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>)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, assieme a 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 xml:space="preserve">Nicolas Proroga </w:t>
      </w:r>
      <w:r w:rsidR="009E2266">
        <w:rPr>
          <w:rFonts w:ascii="Aptos" w:eastAsia="Aptos" w:hAnsi="Aptos" w:cs="Aptos"/>
          <w:kern w:val="0"/>
          <w:lang w:eastAsia="it-IT"/>
          <w14:ligatures w14:val="none"/>
        </w:rPr>
        <w:t>(zampogna)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>. Sul versante elettronico</w:t>
      </w:r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 invece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>,</w:t>
      </w:r>
      <w:r w:rsidR="00132219">
        <w:rPr>
          <w:rFonts w:ascii="Aptos" w:eastAsia="Aptos" w:hAnsi="Aptos" w:cs="Aptos"/>
          <w:kern w:val="0"/>
          <w:lang w:eastAsia="it-IT"/>
          <w14:ligatures w14:val="none"/>
        </w:rPr>
        <w:t xml:space="preserve"> saranno presenti due </w:t>
      </w:r>
      <w:r w:rsidR="008E3B38">
        <w:rPr>
          <w:rFonts w:ascii="Aptos" w:eastAsia="Aptos" w:hAnsi="Aptos" w:cs="Aptos"/>
          <w:kern w:val="0"/>
          <w:lang w:eastAsia="it-IT"/>
          <w14:ligatures w14:val="none"/>
        </w:rPr>
        <w:t xml:space="preserve">compositori della nuova scena elettronica napoletana, ovvero SEC_(registratore a bobina, elettronica) e </w:t>
      </w:r>
      <w:proofErr w:type="spellStart"/>
      <w:r w:rsidR="008E3B38">
        <w:rPr>
          <w:rFonts w:ascii="Aptos" w:eastAsia="Aptos" w:hAnsi="Aptos" w:cs="Aptos"/>
          <w:kern w:val="0"/>
          <w:lang w:eastAsia="it-IT"/>
          <w14:ligatures w14:val="none"/>
        </w:rPr>
        <w:t>Compsa</w:t>
      </w:r>
      <w:proofErr w:type="spellEnd"/>
      <w:r w:rsidR="008E3B38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bookmarkEnd w:id="6"/>
      <w:r w:rsidR="008E3B38">
        <w:rPr>
          <w:rFonts w:ascii="Aptos" w:eastAsia="Aptos" w:hAnsi="Aptos" w:cs="Aptos"/>
          <w:kern w:val="0"/>
          <w:lang w:eastAsia="it-IT"/>
          <w14:ligatures w14:val="none"/>
        </w:rPr>
        <w:t>(organo</w:t>
      </w:r>
      <w:r w:rsidR="00F070A7">
        <w:rPr>
          <w:rFonts w:ascii="Aptos" w:eastAsia="Aptos" w:hAnsi="Aptos" w:cs="Aptos"/>
          <w:kern w:val="0"/>
          <w:lang w:eastAsia="it-IT"/>
          <w14:ligatures w14:val="none"/>
        </w:rPr>
        <w:t xml:space="preserve"> e </w:t>
      </w:r>
      <w:r w:rsidR="008E3B38">
        <w:rPr>
          <w:rFonts w:ascii="Aptos" w:eastAsia="Aptos" w:hAnsi="Aptos" w:cs="Aptos"/>
          <w:kern w:val="0"/>
          <w:lang w:eastAsia="it-IT"/>
          <w14:ligatures w14:val="none"/>
        </w:rPr>
        <w:t>tape loops) che presenteranno in un solo set la loro rielaborazione delle feste del ritorno dalla transumanza, in particolare tenendo presente soprattutto i suoni dell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>a zampogna, delle</w:t>
      </w:r>
      <w:r w:rsidR="008E3B38">
        <w:rPr>
          <w:rFonts w:ascii="Aptos" w:eastAsia="Aptos" w:hAnsi="Aptos" w:cs="Aptos"/>
          <w:kern w:val="0"/>
          <w:lang w:eastAsia="it-IT"/>
          <w14:ligatures w14:val="none"/>
        </w:rPr>
        <w:t xml:space="preserve"> campan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>e delle Chiese in</w:t>
      </w:r>
      <w:r w:rsidR="008E3B38">
        <w:rPr>
          <w:rFonts w:ascii="Aptos" w:eastAsia="Aptos" w:hAnsi="Aptos" w:cs="Aptos"/>
          <w:kern w:val="0"/>
          <w:lang w:eastAsia="it-IT"/>
          <w14:ligatures w14:val="none"/>
        </w:rPr>
        <w:t xml:space="preserve"> festa, ma anche dei campanacci legati agli animali che attraversavano le strade dei paesi in festa per il loro ritorno</w:t>
      </w:r>
      <w:r w:rsidR="00B90C26">
        <w:rPr>
          <w:rFonts w:ascii="Aptos" w:eastAsia="Aptos" w:hAnsi="Aptos" w:cs="Aptos"/>
          <w:kern w:val="0"/>
          <w:lang w:eastAsia="it-IT"/>
          <w14:ligatures w14:val="none"/>
        </w:rPr>
        <w:t>.</w:t>
      </w:r>
    </w:p>
    <w:p w14:paraId="6A07C223" w14:textId="7AA0DD5E" w:rsidR="00F26421" w:rsidRDefault="00F26421" w:rsidP="00352200">
      <w:pPr>
        <w:rPr>
          <w:rFonts w:ascii="Aptos" w:eastAsia="Aptos" w:hAnsi="Aptos" w:cs="Aptos"/>
          <w:kern w:val="0"/>
          <w:lang w:eastAsia="it-IT"/>
          <w14:ligatures w14:val="none"/>
        </w:rPr>
      </w:pPr>
      <w:r>
        <w:rPr>
          <w:rFonts w:ascii="Aptos" w:eastAsia="Aptos" w:hAnsi="Aptos" w:cs="Aptos"/>
          <w:kern w:val="0"/>
          <w:lang w:eastAsia="it-IT"/>
          <w14:ligatures w14:val="none"/>
        </w:rPr>
        <w:t xml:space="preserve">Questo dialogo avviene però non attraverso un concerto classico, con palcoscenico e amplificazione, ma attraverso un happening di musicisti sparsi </w:t>
      </w:r>
      <w:r w:rsidR="00DA4419">
        <w:rPr>
          <w:rFonts w:ascii="Aptos" w:eastAsia="Aptos" w:hAnsi="Aptos" w:cs="Aptos"/>
          <w:kern w:val="0"/>
          <w:lang w:eastAsia="it-IT"/>
          <w14:ligatures w14:val="none"/>
        </w:rPr>
        <w:t>all’interno del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 centro storico di Pietraroja che verranno “incontrati” dagli spettatori esplorando</w:t>
      </w:r>
      <w:r w:rsidR="00DA4419">
        <w:rPr>
          <w:rFonts w:ascii="Aptos" w:eastAsia="Aptos" w:hAnsi="Aptos" w:cs="Aptos"/>
          <w:kern w:val="0"/>
          <w:lang w:eastAsia="it-IT"/>
          <w14:ligatures w14:val="none"/>
        </w:rPr>
        <w:t xml:space="preserve"> 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i vicoli e le </w:t>
      </w:r>
      <w:r w:rsidR="005829FE">
        <w:rPr>
          <w:rFonts w:ascii="Aptos" w:eastAsia="Aptos" w:hAnsi="Aptos" w:cs="Aptos"/>
          <w:kern w:val="0"/>
          <w:lang w:eastAsia="it-IT"/>
          <w14:ligatures w14:val="none"/>
        </w:rPr>
        <w:t xml:space="preserve">architetture </w:t>
      </w:r>
      <w:r>
        <w:rPr>
          <w:rFonts w:ascii="Aptos" w:eastAsia="Aptos" w:hAnsi="Aptos" w:cs="Aptos"/>
          <w:kern w:val="0"/>
          <w:lang w:eastAsia="it-IT"/>
          <w14:ligatures w14:val="none"/>
        </w:rPr>
        <w:t xml:space="preserve">del borgo. </w:t>
      </w:r>
      <w:r w:rsidRPr="00132219">
        <w:rPr>
          <w:rFonts w:ascii="Aptos" w:eastAsia="Aptos" w:hAnsi="Aptos" w:cs="Aptos"/>
          <w:kern w:val="0"/>
          <w:lang w:eastAsia="it-IT"/>
          <w14:ligatures w14:val="none"/>
        </w:rPr>
        <w:t>L’idea d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ell’Happening sonoro di</w:t>
      </w:r>
      <w:r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Mennillo è quel</w:t>
      </w:r>
      <w:r w:rsidR="00EC332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la </w:t>
      </w:r>
      <w:r w:rsidR="00BA12F5">
        <w:rPr>
          <w:rFonts w:ascii="Aptos" w:eastAsia="Aptos" w:hAnsi="Aptos" w:cs="Aptos"/>
          <w:kern w:val="0"/>
          <w:lang w:eastAsia="it-IT"/>
          <w14:ligatures w14:val="none"/>
        </w:rPr>
        <w:t xml:space="preserve">di 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riscrivere </w:t>
      </w:r>
      <w:r w:rsidRPr="00132219">
        <w:rPr>
          <w:rFonts w:ascii="Aptos" w:eastAsia="Aptos" w:hAnsi="Aptos" w:cs="Aptos"/>
          <w:kern w:val="0"/>
          <w:lang w:eastAsia="it-IT"/>
          <w14:ligatures w14:val="none"/>
        </w:rPr>
        <w:t>un classico della danza sperimentale americana, ovvero “Roof Piece” della celeberrima coreografa Trisha Brown, realizzata nel 197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>3</w:t>
      </w:r>
      <w:r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dai tetti di Manhattan a New York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. La coreografa 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più di 50 anni fa 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immagina per la sua </w:t>
      </w:r>
      <w:proofErr w:type="spellStart"/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pi</w:t>
      </w:r>
      <w:r w:rsidR="00BA12F5">
        <w:rPr>
          <w:rFonts w:ascii="Aptos" w:eastAsia="Aptos" w:hAnsi="Aptos" w:cs="Aptos"/>
          <w:kern w:val="0"/>
          <w:lang w:eastAsia="it-IT"/>
          <w14:ligatures w14:val="none"/>
        </w:rPr>
        <w:t>e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ce</w:t>
      </w:r>
      <w:proofErr w:type="spellEnd"/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di coinvolgere un solo senso degli spettatori, ovvero la vista, piazzando i suoi danzatori (tutti vestiti di arancione per potersi riconoscere 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fra loro 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e farsi riconoscere dal 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lastRenderedPageBreak/>
        <w:t>pubblico) sui tetti di Manhattan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,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dal 420 di West Broadway fino a una zona appena sopra Wall Street. Nell’Happening </w:t>
      </w:r>
      <w:r w:rsidR="00B74934" w:rsidRPr="00132219">
        <w:rPr>
          <w:rFonts w:ascii="Aptos" w:eastAsia="Aptos" w:hAnsi="Aptos" w:cs="Aptos"/>
          <w:i/>
          <w:iCs/>
          <w:kern w:val="0"/>
          <w:lang w:eastAsia="it-IT"/>
          <w14:ligatures w14:val="none"/>
        </w:rPr>
        <w:t>Pastoralia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invece,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>Mennillo punta a coinvolgere un altro senso,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l’udito; difatti gli spettatori, che partiranno dalle 17 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>d</w:t>
      </w:r>
      <w:bookmarkStart w:id="7" w:name="_GoBack"/>
      <w:bookmarkEnd w:id="7"/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a piazza </w:t>
      </w:r>
      <w:r w:rsidR="00BA12F5">
        <w:rPr>
          <w:rFonts w:ascii="Aptos" w:eastAsia="Aptos" w:hAnsi="Aptos" w:cs="Aptos"/>
          <w:kern w:val="0"/>
          <w:lang w:eastAsia="it-IT"/>
          <w14:ligatures w14:val="none"/>
        </w:rPr>
        <w:t xml:space="preserve">Vittoria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>a Pietraroja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,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>inizieranno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la loro passeggiata-</w:t>
      </w:r>
      <w:proofErr w:type="spellStart"/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>fl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â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>nerie</w:t>
      </w:r>
      <w:proofErr w:type="spellEnd"/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nel borgo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>facendosi indirizzare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soltanto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>da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i suoni </w:t>
      </w:r>
      <w:r w:rsidR="00DA4419" w:rsidRPr="00132219">
        <w:rPr>
          <w:rFonts w:ascii="Aptos" w:eastAsia="Aptos" w:hAnsi="Aptos" w:cs="Aptos"/>
          <w:kern w:val="0"/>
          <w:lang w:eastAsia="it-IT"/>
          <w14:ligatures w14:val="none"/>
        </w:rPr>
        <w:t>che proverranno da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i</w:t>
      </w:r>
      <w:r w:rsidR="00DA4419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vicoli e </w:t>
      </w:r>
      <w:r w:rsidR="00B90C26" w:rsidRPr="00132219">
        <w:rPr>
          <w:rFonts w:ascii="Aptos" w:eastAsia="Aptos" w:hAnsi="Aptos" w:cs="Aptos"/>
          <w:kern w:val="0"/>
          <w:lang w:eastAsia="it-IT"/>
          <w14:ligatures w14:val="none"/>
        </w:rPr>
        <w:t>dal</w:t>
      </w:r>
      <w:r w:rsidR="00DA4419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le stradine, provando a intercettare </w:t>
      </w:r>
      <w:r w:rsidR="005829FE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i 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 xml:space="preserve">9 </w:t>
      </w:r>
      <w:r w:rsidR="00B74934" w:rsidRPr="00132219">
        <w:rPr>
          <w:rFonts w:ascii="Aptos" w:eastAsia="Aptos" w:hAnsi="Aptos" w:cs="Aptos"/>
          <w:kern w:val="0"/>
          <w:lang w:eastAsia="it-IT"/>
          <w14:ligatures w14:val="none"/>
        </w:rPr>
        <w:t>musicisti</w:t>
      </w:r>
      <w:r w:rsidR="00DA4419" w:rsidRPr="00132219">
        <w:rPr>
          <w:rFonts w:ascii="Aptos" w:eastAsia="Aptos" w:hAnsi="Aptos" w:cs="Aptos"/>
          <w:kern w:val="0"/>
          <w:lang w:eastAsia="it-IT"/>
          <w14:ligatures w14:val="none"/>
        </w:rPr>
        <w:t xml:space="preserve"> nel borgo 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 xml:space="preserve">che suoneranno contemporaneamente in diversi spazi del centro storico, </w:t>
      </w:r>
      <w:r w:rsidR="00DA4419" w:rsidRPr="00132219">
        <w:rPr>
          <w:rFonts w:ascii="Aptos" w:eastAsia="Aptos" w:hAnsi="Aptos" w:cs="Aptos"/>
          <w:kern w:val="0"/>
          <w:lang w:eastAsia="it-IT"/>
          <w14:ligatures w14:val="none"/>
        </w:rPr>
        <w:t>che diventerà un solo “corpo architettonico sonoro”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 xml:space="preserve"> e </w:t>
      </w:r>
      <w:r w:rsidR="00F070A7">
        <w:rPr>
          <w:rFonts w:ascii="Aptos" w:eastAsia="Aptos" w:hAnsi="Aptos" w:cs="Aptos"/>
          <w:kern w:val="0"/>
          <w:lang w:eastAsia="it-IT"/>
          <w14:ligatures w14:val="none"/>
        </w:rPr>
        <w:t>che suonerà in maniera diversa</w:t>
      </w:r>
      <w:r w:rsidR="005312B1">
        <w:rPr>
          <w:rFonts w:ascii="Aptos" w:eastAsia="Aptos" w:hAnsi="Aptos" w:cs="Aptos"/>
          <w:kern w:val="0"/>
          <w:lang w:eastAsia="it-IT"/>
          <w14:ligatures w14:val="none"/>
        </w:rPr>
        <w:t xml:space="preserve"> per ogni spostamento effettuato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 xml:space="preserve"> dagli spettatori</w:t>
      </w:r>
      <w:r w:rsidR="005312B1">
        <w:rPr>
          <w:rFonts w:ascii="Aptos" w:eastAsia="Aptos" w:hAnsi="Aptos" w:cs="Aptos"/>
          <w:kern w:val="0"/>
          <w:lang w:eastAsia="it-IT"/>
          <w14:ligatures w14:val="none"/>
        </w:rPr>
        <w:t xml:space="preserve">. Un esperimento artistico che prova a dare vita ad un’idea altra e innovativa di </w:t>
      </w:r>
      <w:r w:rsidR="00FC051F">
        <w:rPr>
          <w:rFonts w:ascii="Aptos" w:eastAsia="Aptos" w:hAnsi="Aptos" w:cs="Aptos"/>
          <w:kern w:val="0"/>
          <w:lang w:eastAsia="it-IT"/>
          <w14:ligatures w14:val="none"/>
        </w:rPr>
        <w:t>questi piccoli e preziosi centri dell’entroterra campano,</w:t>
      </w:r>
      <w:r w:rsidR="005312B1">
        <w:rPr>
          <w:rFonts w:ascii="Aptos" w:eastAsia="Aptos" w:hAnsi="Aptos" w:cs="Aptos"/>
          <w:kern w:val="0"/>
          <w:lang w:eastAsia="it-IT"/>
          <w14:ligatures w14:val="none"/>
        </w:rPr>
        <w:t xml:space="preserve"> lontano dai rumori indistinti e caotici del turismo di massa delle grandi città.</w:t>
      </w:r>
    </w:p>
    <w:p w14:paraId="3583D8D1" w14:textId="77777777" w:rsidR="00352200" w:rsidRPr="00352200" w:rsidRDefault="00352200" w:rsidP="00352200">
      <w:pPr>
        <w:rPr>
          <w:rFonts w:ascii="Quattrocento Sans" w:eastAsia="Aptos" w:hAnsi="Quattrocento Sans" w:cs="Aptos"/>
          <w:i/>
          <w:iCs/>
          <w:color w:val="3E3E3E"/>
          <w:kern w:val="0"/>
          <w:shd w:val="clear" w:color="auto" w:fill="FFFFFF"/>
          <w:lang w:eastAsia="it-IT"/>
          <w14:ligatures w14:val="none"/>
        </w:rPr>
      </w:pPr>
    </w:p>
    <w:p w14:paraId="0BBF85F0" w14:textId="3750EC5D" w:rsidR="00352200" w:rsidRPr="00352200" w:rsidRDefault="00EC3324" w:rsidP="00352200">
      <w:pPr>
        <w:rPr>
          <w:rFonts w:ascii="Aptos" w:eastAsia="Aptos" w:hAnsi="Aptos" w:cs="Aptos"/>
          <w:b/>
          <w:color w:val="FF0000"/>
          <w:kern w:val="0"/>
          <w:lang w:eastAsia="it-IT"/>
          <w14:ligatures w14:val="none"/>
        </w:rPr>
      </w:pPr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Domenico Mennillo (1974) è un artista visivo italiano. Il suo lavoro è indirizzato alla realizzazione di pratiche artistiche legate alla storia della cultura occidentale. In particolare il suo lavoro è incentrato sulla creazione di installazioni site </w:t>
      </w:r>
      <w:proofErr w:type="spell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specific</w:t>
      </w:r>
      <w:proofErr w:type="spell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, per le quali realizza anche manufatti e oggetti. Laureato in filosofia, si occupa anche di curatela scientifica di archivi di poesia visuale internazionale, performance e arte ambientale, per i quali cura mostre, work shop, seminari di studi e convegni. Ha pubblicato oltre venti volumi fra monografie e saggi, dedicandosi inoltre alla realizzazione di libri d’artista non venali, in copia unica o in tiratura limitata, </w:t>
      </w:r>
      <w:r>
        <w:rPr>
          <w:rFonts w:ascii="Quattrocento Sans" w:hAnsi="Quattrocento Sans"/>
          <w:i/>
          <w:iCs/>
          <w:color w:val="3E3E3E"/>
          <w:shd w:val="clear" w:color="auto" w:fill="FFFFFF"/>
        </w:rPr>
        <w:br/>
      </w:r>
      <w:r>
        <w:rPr>
          <w:rFonts w:ascii="Quattrocento Sans" w:hAnsi="Quattrocento Sans"/>
          <w:i/>
          <w:iCs/>
          <w:color w:val="3E3E3E"/>
          <w:shd w:val="clear" w:color="auto" w:fill="FFFFFF"/>
        </w:rPr>
        <w:br/>
      </w:r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Suoi lavori sono stati presentati anche presso Fondazione Morra; Museo Hermann </w:t>
      </w:r>
      <w:proofErr w:type="spell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Nitsch</w:t>
      </w:r>
      <w:proofErr w:type="spell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 </w:t>
      </w:r>
      <w:proofErr w:type="spell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Napoli,;Fondazione</w:t>
      </w:r>
      <w:proofErr w:type="spell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 Donna Regina per le Arti Contemporanee; Museo Madre Napoli; Fondazione Campania dei Festival; Museo Macro, Roma; Museo Villa Pignatelli, Napoli; Museo della Certosa di San Lorenzo, Padula; Castel Sant'Elmo, Napoli; </w:t>
      </w:r>
      <w:proofErr w:type="spell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Künstlerverein</w:t>
      </w:r>
      <w:proofErr w:type="spell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 </w:t>
      </w:r>
      <w:proofErr w:type="spell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Malkasten</w:t>
      </w:r>
      <w:proofErr w:type="spell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 xml:space="preserve">, Düsseldorf; Biennale di Venezia. 10. e 18. Mostra Internazionale di Architettura, </w:t>
      </w:r>
      <w:proofErr w:type="gramStart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Triennale  Milano</w:t>
      </w:r>
      <w:proofErr w:type="gramEnd"/>
      <w:r>
        <w:rPr>
          <w:rStyle w:val="Enfasicorsivo"/>
          <w:rFonts w:ascii="Quattrocento Sans" w:hAnsi="Quattrocento Sans"/>
          <w:color w:val="3E3E3E"/>
          <w:shd w:val="clear" w:color="auto" w:fill="FFFFFF"/>
        </w:rPr>
        <w:t>.</w:t>
      </w:r>
    </w:p>
    <w:p w14:paraId="4D820A20" w14:textId="77777777" w:rsidR="00352200" w:rsidRPr="00352200" w:rsidRDefault="00352200" w:rsidP="00352200">
      <w:pPr>
        <w:spacing w:after="120" w:line="360" w:lineRule="auto"/>
        <w:jc w:val="right"/>
        <w:rPr>
          <w:rFonts w:ascii="Aptos" w:eastAsia="Times New Roman" w:hAnsi="Aptos" w:cs="Calibri"/>
          <w:b/>
          <w:bCs/>
          <w:kern w:val="0"/>
          <w:sz w:val="16"/>
          <w:szCs w:val="16"/>
          <w:lang w:eastAsia="it-IT"/>
          <w14:ligatures w14:val="none"/>
        </w:rPr>
      </w:pPr>
      <w:r w:rsidRPr="00352200">
        <w:rPr>
          <w:rFonts w:ascii="Aptos" w:eastAsia="Times New Roman" w:hAnsi="Aptos" w:cs="Times New Roman"/>
          <w:b/>
          <w:bCs/>
          <w:kern w:val="0"/>
          <w:sz w:val="16"/>
          <w:szCs w:val="16"/>
          <w:lang w:eastAsia="it-IT"/>
          <w14:ligatures w14:val="none"/>
        </w:rPr>
        <w:tab/>
        <w:t xml:space="preserve">                                 </w:t>
      </w:r>
    </w:p>
    <w:p w14:paraId="10CB4179" w14:textId="77777777" w:rsidR="00352200" w:rsidRPr="00352200" w:rsidRDefault="00352200" w:rsidP="00352200">
      <w:pPr>
        <w:spacing w:after="120" w:line="360" w:lineRule="auto"/>
        <w:jc w:val="right"/>
        <w:rPr>
          <w:rFonts w:ascii="Aptos" w:eastAsia="Times New Roman" w:hAnsi="Aptos" w:cs="Calibri"/>
          <w:b/>
          <w:bCs/>
          <w:kern w:val="0"/>
          <w:sz w:val="16"/>
          <w:szCs w:val="16"/>
          <w:lang w:eastAsia="it-IT"/>
          <w14:ligatures w14:val="none"/>
        </w:rPr>
      </w:pPr>
    </w:p>
    <w:p w14:paraId="609B7C3F" w14:textId="77777777" w:rsidR="00352200" w:rsidRPr="00352200" w:rsidRDefault="00352200" w:rsidP="00352200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</w:p>
    <w:p w14:paraId="47FA6D0E" w14:textId="77777777" w:rsidR="00352200" w:rsidRPr="00352200" w:rsidRDefault="00352200" w:rsidP="00352200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</w:p>
    <w:p w14:paraId="6D3688B3" w14:textId="77777777" w:rsidR="00352200" w:rsidRPr="00352200" w:rsidRDefault="00352200" w:rsidP="00352200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</w:p>
    <w:p w14:paraId="60273A54" w14:textId="486EA0ED" w:rsidR="00352200" w:rsidRPr="00352200" w:rsidRDefault="00F070A7" w:rsidP="00352200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Associazione Culturale </w:t>
      </w:r>
      <w:proofErr w:type="spellStart"/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>lunGrabbe</w:t>
      </w:r>
      <w:proofErr w:type="spellEnd"/>
    </w:p>
    <w:p w14:paraId="78178661" w14:textId="61181F6A" w:rsidR="00352200" w:rsidRPr="00352200" w:rsidRDefault="00F070A7" w:rsidP="00F070A7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>Corso Umberto, 316 80023 – Caivano (Na)</w:t>
      </w:r>
    </w:p>
    <w:p w14:paraId="398B2336" w14:textId="0A3233A9" w:rsidR="00352200" w:rsidRPr="00352200" w:rsidRDefault="00352200" w:rsidP="00352200">
      <w:pPr>
        <w:spacing w:after="120" w:line="360" w:lineRule="auto"/>
        <w:jc w:val="right"/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</w:pPr>
      <w:r w:rsidRPr="00352200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Email: </w:t>
      </w:r>
      <w:hyperlink r:id="rId5" w:history="1">
        <w:r w:rsidR="00F070A7" w:rsidRPr="0095320D">
          <w:rPr>
            <w:rStyle w:val="Collegamentoipertestuale"/>
            <w:rFonts w:ascii="Aptos" w:eastAsia="Aptos" w:hAnsi="Aptos" w:cs="Aptos"/>
            <w:kern w:val="0"/>
            <w:sz w:val="16"/>
            <w:szCs w:val="16"/>
            <w:lang w:eastAsia="it-IT"/>
            <w14:ligatures w14:val="none"/>
          </w:rPr>
          <w:t>info@lungrabbe.it</w:t>
        </w:r>
      </w:hyperlink>
      <w:r w:rsidR="00F070A7">
        <w:rPr>
          <w:rFonts w:ascii="Aptos" w:eastAsia="Aptos" w:hAnsi="Aptos" w:cs="Aptos"/>
          <w:color w:val="467886" w:themeColor="hyperlink"/>
          <w:kern w:val="0"/>
          <w:sz w:val="16"/>
          <w:szCs w:val="16"/>
          <w:u w:val="single"/>
          <w:lang w:eastAsia="it-IT"/>
          <w14:ligatures w14:val="none"/>
        </w:rPr>
        <w:t xml:space="preserve"> </w:t>
      </w:r>
    </w:p>
    <w:p w14:paraId="4A8DAE9A" w14:textId="787FC6C0" w:rsidR="00F070A7" w:rsidRPr="00F070A7" w:rsidRDefault="00352200" w:rsidP="00F070A7">
      <w:pPr>
        <w:spacing w:after="120" w:line="360" w:lineRule="auto"/>
        <w:jc w:val="right"/>
        <w:rPr>
          <w:rFonts w:ascii="Aptos" w:eastAsia="Aptos" w:hAnsi="Aptos" w:cs="Aptos"/>
          <w:color w:val="467886" w:themeColor="hyperlink"/>
          <w:kern w:val="0"/>
          <w:sz w:val="16"/>
          <w:szCs w:val="16"/>
          <w:u w:val="single"/>
          <w:lang w:eastAsia="it-IT"/>
          <w14:ligatures w14:val="none"/>
        </w:rPr>
      </w:pPr>
      <w:bookmarkStart w:id="8" w:name="_Hlk232751538"/>
      <w:r w:rsidRPr="00352200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>Sito</w:t>
      </w:r>
      <w:r w:rsidR="00F070A7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 Associazione</w:t>
      </w:r>
      <w:r w:rsidRPr="00352200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: </w:t>
      </w:r>
      <w:hyperlink r:id="rId6" w:history="1">
        <w:r w:rsidR="00F070A7" w:rsidRPr="0095320D">
          <w:rPr>
            <w:rStyle w:val="Collegamentoipertestuale"/>
            <w:rFonts w:ascii="Aptos" w:eastAsia="Aptos" w:hAnsi="Aptos" w:cs="Aptos"/>
            <w:kern w:val="0"/>
            <w:sz w:val="16"/>
            <w:szCs w:val="16"/>
            <w:lang w:eastAsia="it-IT"/>
            <w14:ligatures w14:val="none"/>
          </w:rPr>
          <w:t>www.lungrabbe.it</w:t>
        </w:r>
      </w:hyperlink>
      <w:bookmarkEnd w:id="8"/>
      <w:r w:rsidR="00F070A7">
        <w:rPr>
          <w:rFonts w:ascii="Aptos" w:eastAsia="Aptos" w:hAnsi="Aptos" w:cs="Aptos"/>
          <w:color w:val="467886" w:themeColor="hyperlink"/>
          <w:kern w:val="0"/>
          <w:sz w:val="16"/>
          <w:szCs w:val="16"/>
          <w:u w:val="single"/>
          <w:lang w:eastAsia="it-IT"/>
          <w14:ligatures w14:val="none"/>
        </w:rPr>
        <w:t xml:space="preserve">     </w:t>
      </w:r>
    </w:p>
    <w:p w14:paraId="55349486" w14:textId="4B910172" w:rsidR="00004801" w:rsidRDefault="00F070A7" w:rsidP="00F070A7">
      <w:pPr>
        <w:jc w:val="right"/>
      </w:pPr>
      <w:r w:rsidRPr="00352200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>Sito</w:t>
      </w:r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 artista</w:t>
      </w:r>
      <w:r w:rsidRPr="00352200"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>:</w:t>
      </w:r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 </w:t>
      </w:r>
      <w:hyperlink r:id="rId7" w:history="1">
        <w:r w:rsidRPr="0095320D">
          <w:rPr>
            <w:rStyle w:val="Collegamentoipertestuale"/>
            <w:rFonts w:ascii="Aptos" w:eastAsia="Aptos" w:hAnsi="Aptos" w:cs="Aptos"/>
            <w:kern w:val="0"/>
            <w:sz w:val="16"/>
            <w:szCs w:val="16"/>
            <w:lang w:eastAsia="it-IT"/>
            <w14:ligatures w14:val="none"/>
          </w:rPr>
          <w:t>www.domenicomennillo.com</w:t>
        </w:r>
      </w:hyperlink>
      <w:r>
        <w:rPr>
          <w:rFonts w:ascii="Aptos" w:eastAsia="Aptos" w:hAnsi="Aptos" w:cs="Aptos"/>
          <w:kern w:val="0"/>
          <w:sz w:val="16"/>
          <w:szCs w:val="16"/>
          <w:lang w:eastAsia="it-IT"/>
          <w14:ligatures w14:val="none"/>
        </w:rPr>
        <w:t xml:space="preserve">  </w:t>
      </w:r>
    </w:p>
    <w:sectPr w:rsidR="00004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ntium Plus">
    <w:altName w:val="Calibri"/>
    <w:charset w:val="01"/>
    <w:family w:val="auto"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24AB"/>
    <w:multiLevelType w:val="multilevel"/>
    <w:tmpl w:val="DCB83F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16"/>
    <w:rsid w:val="00004801"/>
    <w:rsid w:val="00132219"/>
    <w:rsid w:val="00254A5E"/>
    <w:rsid w:val="00317C16"/>
    <w:rsid w:val="00352200"/>
    <w:rsid w:val="003904E5"/>
    <w:rsid w:val="00412CBA"/>
    <w:rsid w:val="00413039"/>
    <w:rsid w:val="004C456B"/>
    <w:rsid w:val="005312B1"/>
    <w:rsid w:val="00571BCA"/>
    <w:rsid w:val="005829FE"/>
    <w:rsid w:val="00640497"/>
    <w:rsid w:val="0074622A"/>
    <w:rsid w:val="007729DC"/>
    <w:rsid w:val="00857D4F"/>
    <w:rsid w:val="008D2312"/>
    <w:rsid w:val="008E3B38"/>
    <w:rsid w:val="009E2266"/>
    <w:rsid w:val="00A51873"/>
    <w:rsid w:val="00B74934"/>
    <w:rsid w:val="00B8773B"/>
    <w:rsid w:val="00B90C26"/>
    <w:rsid w:val="00BA12F5"/>
    <w:rsid w:val="00C22596"/>
    <w:rsid w:val="00DA4419"/>
    <w:rsid w:val="00EC3324"/>
    <w:rsid w:val="00EE72FB"/>
    <w:rsid w:val="00F070A7"/>
    <w:rsid w:val="00F26421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EEA1"/>
  <w15:chartTrackingRefBased/>
  <w15:docId w15:val="{A996AFBB-AC0B-4BC6-8644-07920001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7C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7C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7C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7C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7C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7C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7C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7C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7C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7C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7C16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EC332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070A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enicomennil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ngrabbe.it" TargetMode="External"/><Relationship Id="rId5" Type="http://schemas.openxmlformats.org/officeDocument/2006/relationships/hyperlink" Target="mailto:info@lungrabb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Mennillo</dc:creator>
  <cp:keywords/>
  <dc:description/>
  <cp:lastModifiedBy>Domenico Mennillo</cp:lastModifiedBy>
  <cp:revision>16</cp:revision>
  <dcterms:created xsi:type="dcterms:W3CDTF">2026-05-13T14:50:00Z</dcterms:created>
  <dcterms:modified xsi:type="dcterms:W3CDTF">2026-06-19T08:17:00Z</dcterms:modified>
</cp:coreProperties>
</file>