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48D0A" w14:textId="1810AF57" w:rsidR="00825378" w:rsidRDefault="00F162FD" w:rsidP="00917140">
      <w:pPr>
        <w:pStyle w:val="Nessunaspaziatura"/>
        <w:jc w:val="both"/>
        <w:rPr>
          <w:rFonts w:ascii="Helvetica" w:hAnsi="Helvetica" w:cs="Arial"/>
          <w:b/>
          <w:noProof/>
          <w:sz w:val="24"/>
          <w:szCs w:val="24"/>
          <w:lang w:eastAsia="it-IT"/>
        </w:rPr>
      </w:pPr>
      <w:r w:rsidRPr="00F162FD">
        <w:rPr>
          <w:rFonts w:ascii="Helvetica" w:hAnsi="Helvetica" w:cs="Arial"/>
          <w:b/>
          <w:noProof/>
          <w:sz w:val="24"/>
          <w:szCs w:val="24"/>
          <w:lang w:eastAsia="it-IT"/>
        </w:rPr>
        <w:t>Un Libro illustrato di poesie in omaggio all’Amazzonia</w:t>
      </w:r>
    </w:p>
    <w:p w14:paraId="537C664D" w14:textId="22EA3C6B" w:rsidR="00833A8E" w:rsidRPr="00833A8E" w:rsidRDefault="00833A8E" w:rsidP="00917140">
      <w:pPr>
        <w:pStyle w:val="Nessunaspaziatura"/>
        <w:jc w:val="both"/>
        <w:rPr>
          <w:rFonts w:ascii="Helvetica" w:hAnsi="Helvetica" w:cs="Arial"/>
          <w:noProof/>
          <w:sz w:val="24"/>
          <w:szCs w:val="24"/>
          <w:lang w:eastAsia="it-IT"/>
        </w:rPr>
      </w:pPr>
      <w:r w:rsidRPr="00833A8E">
        <w:rPr>
          <w:rFonts w:ascii="Helvetica" w:hAnsi="Helvetica" w:cs="Arial"/>
          <w:noProof/>
          <w:sz w:val="24"/>
          <w:szCs w:val="24"/>
          <w:lang w:eastAsia="it-IT"/>
        </w:rPr>
        <w:t>Bottega Bertaccini | Libri e Arte – Corso Garibaldi, 4 – Faenza</w:t>
      </w:r>
    </w:p>
    <w:p w14:paraId="7BCA7CD8" w14:textId="0F1C95FD" w:rsidR="00833A8E" w:rsidRDefault="00833A8E" w:rsidP="00917140">
      <w:pPr>
        <w:pStyle w:val="Nessunaspaziatura"/>
        <w:jc w:val="both"/>
        <w:rPr>
          <w:rFonts w:ascii="Helvetica" w:hAnsi="Helvetica" w:cs="Arial"/>
          <w:noProof/>
          <w:sz w:val="24"/>
          <w:szCs w:val="24"/>
          <w:lang w:eastAsia="it-IT"/>
        </w:rPr>
      </w:pPr>
      <w:r w:rsidRPr="00833A8E">
        <w:rPr>
          <w:rFonts w:ascii="Helvetica" w:hAnsi="Helvetica" w:cs="Arial"/>
          <w:noProof/>
          <w:sz w:val="24"/>
          <w:szCs w:val="24"/>
          <w:lang w:eastAsia="it-IT"/>
        </w:rPr>
        <w:t>Venerdì 26 Giugno ore 19.</w:t>
      </w:r>
    </w:p>
    <w:p w14:paraId="56B2B877" w14:textId="215B97DB" w:rsidR="00833A8E" w:rsidRPr="00833A8E" w:rsidRDefault="00833A8E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  <w:lang w:eastAsia="it-IT"/>
        </w:rPr>
        <w:t>Presentazione del libro con gli autori e inaugurazione della Mostra delle tavole originali.</w:t>
      </w:r>
      <w:bookmarkStart w:id="0" w:name="_GoBack"/>
      <w:bookmarkEnd w:id="0"/>
    </w:p>
    <w:p w14:paraId="5143A9A0" w14:textId="77777777" w:rsidR="00825378" w:rsidRDefault="00825378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</w:p>
    <w:p w14:paraId="2BCF35AB" w14:textId="77777777" w:rsidR="00917140" w:rsidRP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>Paola Baroncini – Gian Ruggero Manzoni</w:t>
      </w:r>
    </w:p>
    <w:p w14:paraId="474AB318" w14:textId="77777777" w:rsidR="00917140" w:rsidRP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b/>
          <w:i w:val="0"/>
          <w:iCs w:val="0"/>
          <w:color w:val="auto"/>
          <w:sz w:val="32"/>
          <w:szCs w:val="32"/>
        </w:rPr>
      </w:pPr>
      <w:r w:rsidRPr="00917140">
        <w:rPr>
          <w:rStyle w:val="Enfasiintensa"/>
          <w:rFonts w:ascii="Helvetica" w:hAnsi="Helvetica" w:cs="Arial"/>
          <w:b/>
          <w:i w:val="0"/>
          <w:iCs w:val="0"/>
          <w:color w:val="auto"/>
          <w:sz w:val="32"/>
          <w:szCs w:val="32"/>
        </w:rPr>
        <w:t>Il Paradiso ritrovato</w:t>
      </w:r>
    </w:p>
    <w:p w14:paraId="17C56E9F" w14:textId="77777777" w:rsidR="00917140" w:rsidRP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</w:p>
    <w:p w14:paraId="0C318782" w14:textId="77777777" w:rsidR="00917140" w:rsidRP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>Formato: 21x27 cm.</w:t>
      </w:r>
    </w:p>
    <w:p w14:paraId="63282D1D" w14:textId="77777777" w:rsidR="00917140" w:rsidRP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>48 pagine</w:t>
      </w:r>
    </w:p>
    <w:p w14:paraId="175795CB" w14:textId="77777777" w:rsidR="00917140" w:rsidRP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>18 testi poetici</w:t>
      </w:r>
    </w:p>
    <w:p w14:paraId="161A4193" w14:textId="77777777" w:rsidR="00917140" w:rsidRP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>18 illustrazioni a colori a fronte</w:t>
      </w:r>
    </w:p>
    <w:p w14:paraId="08525A0E" w14:textId="77777777" w:rsidR="00917140" w:rsidRP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>Brossura</w:t>
      </w:r>
    </w:p>
    <w:p w14:paraId="5A5580A9" w14:textId="77777777" w:rsidR="00917140" w:rsidRP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>Tiratura: 200 copie</w:t>
      </w:r>
    </w:p>
    <w:p w14:paraId="1D35A85E" w14:textId="77777777" w:rsid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>Editore: a2mani</w:t>
      </w:r>
    </w:p>
    <w:p w14:paraId="2E88D0E0" w14:textId="77777777" w:rsidR="00917140" w:rsidRP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b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b/>
          <w:i w:val="0"/>
          <w:iCs w:val="0"/>
          <w:color w:val="auto"/>
          <w:sz w:val="24"/>
          <w:szCs w:val="24"/>
        </w:rPr>
        <w:t>25 €</w:t>
      </w:r>
    </w:p>
    <w:p w14:paraId="51C1FA17" w14:textId="77777777" w:rsidR="00917140" w:rsidRP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 xml:space="preserve">Il libro è in vendita on-line dal sito: </w:t>
      </w:r>
      <w:hyperlink r:id="rId5" w:history="1">
        <w:r w:rsidRPr="00917140">
          <w:rPr>
            <w:rStyle w:val="Collegamentoipertestuale"/>
            <w:rFonts w:ascii="Helvetica" w:hAnsi="Helvetica" w:cs="Arial"/>
            <w:sz w:val="24"/>
            <w:szCs w:val="24"/>
          </w:rPr>
          <w:t>www.a2mani.com</w:t>
        </w:r>
      </w:hyperlink>
    </w:p>
    <w:p w14:paraId="19A42098" w14:textId="77777777" w:rsidR="00917140" w:rsidRPr="00917140" w:rsidRDefault="00833A8E" w:rsidP="00917140">
      <w:pPr>
        <w:rPr>
          <w:rFonts w:ascii="Helvetica" w:eastAsia="Times New Roman" w:hAnsi="Helvetica" w:cs="Times New Roman"/>
          <w:sz w:val="24"/>
          <w:szCs w:val="24"/>
        </w:rPr>
      </w:pPr>
      <w:hyperlink r:id="rId6" w:history="1">
        <w:r w:rsidR="00917140" w:rsidRPr="00917140">
          <w:rPr>
            <w:rStyle w:val="Collegamentoipertestuale"/>
            <w:rFonts w:ascii="Helvetica" w:eastAsia="Times New Roman" w:hAnsi="Helvetica" w:cs="Times New Roman"/>
            <w:sz w:val="24"/>
            <w:szCs w:val="24"/>
          </w:rPr>
          <w:t>https://www.a2mani.com/it/catalogo-libri-autore/mots-et-images/il-paradiso-ritrovato-detail</w:t>
        </w:r>
      </w:hyperlink>
    </w:p>
    <w:p w14:paraId="488331B3" w14:textId="77777777" w:rsidR="00917140" w:rsidRP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 xml:space="preserve"> </w:t>
      </w:r>
    </w:p>
    <w:p w14:paraId="6C1668A1" w14:textId="77777777" w:rsidR="00917140" w:rsidRPr="00917140" w:rsidRDefault="00917140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</w:p>
    <w:p w14:paraId="32B8E911" w14:textId="77777777" w:rsidR="00290948" w:rsidRPr="00290948" w:rsidRDefault="00290948" w:rsidP="00917140">
      <w:pPr>
        <w:pStyle w:val="Nessunaspaziatura"/>
        <w:jc w:val="both"/>
        <w:rPr>
          <w:rStyle w:val="Enfasiintensa"/>
          <w:rFonts w:ascii="Helvetica" w:hAnsi="Helvetica" w:cs="Arial"/>
          <w:iCs w:val="0"/>
          <w:color w:val="auto"/>
          <w:sz w:val="28"/>
          <w:szCs w:val="28"/>
        </w:rPr>
      </w:pPr>
      <w:r w:rsidRPr="00290948">
        <w:rPr>
          <w:rStyle w:val="Enfasiintensa"/>
          <w:rFonts w:ascii="Helvetica" w:hAnsi="Helvetica" w:cs="Arial"/>
          <w:iCs w:val="0"/>
          <w:color w:val="auto"/>
          <w:sz w:val="28"/>
          <w:szCs w:val="28"/>
        </w:rPr>
        <w:t>In omaggio all’Amazzonia</w:t>
      </w:r>
    </w:p>
    <w:p w14:paraId="7AD1FF53" w14:textId="77777777" w:rsidR="00290948" w:rsidRDefault="00290948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</w:p>
    <w:p w14:paraId="653CFE4C" w14:textId="77777777" w:rsidR="004869EA" w:rsidRPr="00917140" w:rsidRDefault="004869EA" w:rsidP="00917140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 xml:space="preserve">Le leggende, i racconti orali e, in particolare, gli animali, quali simboli e totem, da sempre hanno stimolato la nostra creatività e le nostre rappresentazioni, ma, mentre i più, in arte, ormai li hanno messi da parte, considerandoli anacronistiche intrusioni dell’irrazionale, del favolistico, del fantastico, alcuni pittori, illustratori e poeti ancora scoprono in essi le prime radici di un vivere ricco di senso, di armonia e di continua e magica scoperta, rifacendosi, ai medesimi, per richiamarci a un’esistenza migliore. </w:t>
      </w:r>
    </w:p>
    <w:p w14:paraId="6FF4A038" w14:textId="77777777" w:rsidR="004869EA" w:rsidRPr="00917140" w:rsidRDefault="004869EA" w:rsidP="004869EA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>Ben sappiamo che a partire già dalle favole esopiche e poi dai testi sacri i nostri fratelli e le nostre sorelle animali, abitanti, col nostro stesso diritto, questo pianeta, non sono declinati soltanto in esseri realisticamente connotati, ma, soprattutto, emergono dalla carta e dalle antiche narrazioni quali  figure antropomorfe, connesse a valori universalmente riconosciuti, il cui significato può essere ben indagato se contestualizzato in un quadro che ne ricostruisca origine ed evoluzione.</w:t>
      </w:r>
    </w:p>
    <w:p w14:paraId="16B372CA" w14:textId="77777777" w:rsidR="004869EA" w:rsidRPr="00917140" w:rsidRDefault="004869EA" w:rsidP="004869EA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 xml:space="preserve">Rappresentazioni di specie animali s’incontrano nei bestiari di un tempo, dove ricorrono insegnamenti morali incentrati o sull’imitazione di una condotta ortodossa o sul contrasto con una più o meno grave deviazione etica, divenendo soprattutto apologhi dal significato allegorico, atti a fornire brevi analogie filosofico-descrittive con caratteristici tipi umani. </w:t>
      </w:r>
    </w:p>
    <w:p w14:paraId="7D477F54" w14:textId="77777777" w:rsidR="004869EA" w:rsidRPr="00917140" w:rsidRDefault="004869EA" w:rsidP="004869EA">
      <w:pPr>
        <w:pStyle w:val="Nessunaspaziatura"/>
        <w:jc w:val="both"/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</w:pP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>L’omaggio qui fatto</w:t>
      </w:r>
      <w:r w:rsidR="00671C99"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>,</w:t>
      </w: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 xml:space="preserve"> da Paola Baroncini</w:t>
      </w:r>
      <w:r w:rsidR="00671C99"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>, con le sue zoomate su epidermidi e particolari del corpo,</w:t>
      </w: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 xml:space="preserve"> e Gian Ruggero Manzoni</w:t>
      </w:r>
      <w:r w:rsidR="00671C99"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 xml:space="preserve">, con le sue delicate </w:t>
      </w:r>
      <w:r w:rsidR="00722FDF"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 xml:space="preserve">e giocose </w:t>
      </w:r>
      <w:r w:rsidR="00671C99"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>poesie,</w:t>
      </w: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 xml:space="preserve"> ad alcune specie amazzoniche</w:t>
      </w:r>
      <w:r w:rsidR="00671C99"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 xml:space="preserve">, </w:t>
      </w:r>
      <w:r w:rsidRPr="00917140">
        <w:rPr>
          <w:rStyle w:val="Enfasiintensa"/>
          <w:rFonts w:ascii="Helvetica" w:hAnsi="Helvetica" w:cs="Arial"/>
          <w:i w:val="0"/>
          <w:iCs w:val="0"/>
          <w:color w:val="auto"/>
          <w:sz w:val="24"/>
          <w:szCs w:val="24"/>
        </w:rPr>
        <w:t xml:space="preserve">vale come chiaro richiamo al salvaguardarle, assieme alla foresta e ai fiumi in cui vivono, e al ricordarci che siamo a nostra volta animali, ma, sempre più, in via di triste e pericoloso snaturamento. </w:t>
      </w:r>
    </w:p>
    <w:p w14:paraId="3AECB273" w14:textId="77777777" w:rsidR="00E225B5" w:rsidRDefault="00E225B5" w:rsidP="004869EA"/>
    <w:p w14:paraId="2586C636" w14:textId="77777777" w:rsidR="00917140" w:rsidRDefault="00917140" w:rsidP="004869EA">
      <w:pPr>
        <w:rPr>
          <w:rFonts w:ascii="Helvetica" w:hAnsi="Helvetica"/>
          <w:sz w:val="24"/>
          <w:szCs w:val="24"/>
        </w:rPr>
      </w:pPr>
      <w:r w:rsidRPr="00917140">
        <w:rPr>
          <w:rFonts w:ascii="Helvetica" w:hAnsi="Helvetica"/>
          <w:sz w:val="24"/>
          <w:szCs w:val="24"/>
        </w:rPr>
        <w:t>Gli autori:</w:t>
      </w:r>
    </w:p>
    <w:p w14:paraId="3E6ED6B1" w14:textId="77777777" w:rsidR="00917140" w:rsidRDefault="00290948" w:rsidP="00290948">
      <w:pPr>
        <w:rPr>
          <w:rFonts w:ascii="Helvetica" w:hAnsi="Helvetica"/>
          <w:sz w:val="24"/>
          <w:szCs w:val="24"/>
        </w:rPr>
      </w:pPr>
      <w:r w:rsidRPr="00290948">
        <w:rPr>
          <w:rFonts w:ascii="Helvetica" w:hAnsi="Helvetica"/>
          <w:b/>
          <w:sz w:val="24"/>
          <w:szCs w:val="24"/>
        </w:rPr>
        <w:lastRenderedPageBreak/>
        <w:t>Paola Baroncini</w:t>
      </w:r>
      <w:r w:rsidRPr="00290948">
        <w:rPr>
          <w:rFonts w:ascii="Helvetica" w:hAnsi="Helvetica"/>
          <w:sz w:val="24"/>
          <w:szCs w:val="24"/>
        </w:rPr>
        <w:t xml:space="preserve"> è nata a Faenza nel 1958, si è diplomata all’Accademia di Belle Arti di Bologna nel 1982.</w:t>
      </w:r>
      <w:r>
        <w:rPr>
          <w:rFonts w:ascii="Helvetica" w:hAnsi="Helvetica"/>
          <w:sz w:val="24"/>
          <w:szCs w:val="24"/>
        </w:rPr>
        <w:t xml:space="preserve"> </w:t>
      </w:r>
      <w:r w:rsidRPr="00290948">
        <w:rPr>
          <w:rFonts w:ascii="Helvetica" w:hAnsi="Helvetica"/>
          <w:sz w:val="24"/>
          <w:szCs w:val="24"/>
        </w:rPr>
        <w:t>La sua ricerca pittorica si esprime in opere astratte dove la forma e il colore ritmano una misurata interpretazione del “reale”.</w:t>
      </w:r>
      <w:r>
        <w:rPr>
          <w:rFonts w:ascii="Helvetica" w:hAnsi="Helvetica"/>
          <w:sz w:val="24"/>
          <w:szCs w:val="24"/>
        </w:rPr>
        <w:t xml:space="preserve"> </w:t>
      </w:r>
      <w:r w:rsidRPr="00290948">
        <w:rPr>
          <w:rFonts w:ascii="Helvetica" w:hAnsi="Helvetica"/>
          <w:sz w:val="24"/>
          <w:szCs w:val="24"/>
        </w:rPr>
        <w:t xml:space="preserve">Dalla fine degli anni settanta espone in mostre personali e collettive .É coautrice di libri d’arte editi da Grafica uno - Giorgio </w:t>
      </w:r>
      <w:proofErr w:type="spellStart"/>
      <w:r w:rsidRPr="00290948">
        <w:rPr>
          <w:rFonts w:ascii="Helvetica" w:hAnsi="Helvetica"/>
          <w:sz w:val="24"/>
          <w:szCs w:val="24"/>
        </w:rPr>
        <w:t>Upiglio</w:t>
      </w:r>
      <w:proofErr w:type="spellEnd"/>
      <w:r w:rsidRPr="00290948">
        <w:rPr>
          <w:rFonts w:ascii="Helvetica" w:hAnsi="Helvetica"/>
          <w:sz w:val="24"/>
          <w:szCs w:val="24"/>
        </w:rPr>
        <w:t xml:space="preserve"> - Milano, Galleria del Naviglio - Milano, </w:t>
      </w:r>
      <w:proofErr w:type="spellStart"/>
      <w:r w:rsidRPr="00290948">
        <w:rPr>
          <w:rFonts w:ascii="Helvetica" w:hAnsi="Helvetica"/>
          <w:sz w:val="24"/>
          <w:szCs w:val="24"/>
        </w:rPr>
        <w:t>Pulcinoelefante</w:t>
      </w:r>
      <w:proofErr w:type="spellEnd"/>
      <w:r w:rsidRPr="00290948">
        <w:rPr>
          <w:rFonts w:ascii="Helvetica" w:hAnsi="Helvetica"/>
          <w:sz w:val="24"/>
          <w:szCs w:val="24"/>
        </w:rPr>
        <w:t xml:space="preserve"> -Osnago.</w:t>
      </w:r>
    </w:p>
    <w:p w14:paraId="3D2F0C4F" w14:textId="77777777" w:rsidR="00290948" w:rsidRDefault="00290948" w:rsidP="00290948">
      <w:pPr>
        <w:rPr>
          <w:rFonts w:ascii="Helvetica" w:hAnsi="Helvetica"/>
          <w:sz w:val="24"/>
          <w:szCs w:val="24"/>
        </w:rPr>
      </w:pPr>
      <w:r w:rsidRPr="00290948">
        <w:rPr>
          <w:rFonts w:ascii="Helvetica" w:hAnsi="Helvetica"/>
          <w:b/>
          <w:sz w:val="24"/>
          <w:szCs w:val="24"/>
        </w:rPr>
        <w:t>Gian Ruggero Manzoni</w:t>
      </w:r>
      <w:r w:rsidRPr="00290948">
        <w:rPr>
          <w:rFonts w:ascii="Helvetica" w:hAnsi="Helvetica"/>
          <w:sz w:val="24"/>
          <w:szCs w:val="24"/>
        </w:rPr>
        <w:t xml:space="preserve">, poeta, narratore, artista, critico d’arte, è nato a San Lorenzo di Lugo (RA) nel 1957, ora vive alternando periodi di soggiorno in Romagna con altri a </w:t>
      </w:r>
      <w:proofErr w:type="spellStart"/>
      <w:r w:rsidRPr="00290948">
        <w:rPr>
          <w:rFonts w:ascii="Helvetica" w:hAnsi="Helvetica"/>
          <w:sz w:val="24"/>
          <w:szCs w:val="24"/>
        </w:rPr>
        <w:t>Martigues</w:t>
      </w:r>
      <w:proofErr w:type="spellEnd"/>
      <w:r w:rsidRPr="00290948">
        <w:rPr>
          <w:rFonts w:ascii="Helvetica" w:hAnsi="Helvetica"/>
          <w:sz w:val="24"/>
          <w:szCs w:val="24"/>
        </w:rPr>
        <w:t xml:space="preserve">, località nei pressi di Marsiglia. Ha al suo attivo oltre 40 pubblicazioni con case editrici come: Feltrinelli, </w:t>
      </w:r>
      <w:proofErr w:type="spellStart"/>
      <w:r w:rsidRPr="00290948">
        <w:rPr>
          <w:rFonts w:ascii="Helvetica" w:hAnsi="Helvetica"/>
          <w:sz w:val="24"/>
          <w:szCs w:val="24"/>
        </w:rPr>
        <w:t>Scheiwiller</w:t>
      </w:r>
      <w:proofErr w:type="spellEnd"/>
      <w:r w:rsidRPr="00290948">
        <w:rPr>
          <w:rFonts w:ascii="Helvetica" w:hAnsi="Helvetica"/>
          <w:sz w:val="24"/>
          <w:szCs w:val="24"/>
        </w:rPr>
        <w:t xml:space="preserve">, Sansoni, </w:t>
      </w:r>
      <w:proofErr w:type="spellStart"/>
      <w:r w:rsidRPr="00290948">
        <w:rPr>
          <w:rFonts w:ascii="Helvetica" w:hAnsi="Helvetica"/>
          <w:sz w:val="24"/>
          <w:szCs w:val="24"/>
        </w:rPr>
        <w:t>Skira</w:t>
      </w:r>
      <w:proofErr w:type="spellEnd"/>
      <w:r w:rsidRPr="00290948">
        <w:rPr>
          <w:rFonts w:ascii="Helvetica" w:hAnsi="Helvetica"/>
          <w:sz w:val="24"/>
          <w:szCs w:val="24"/>
        </w:rPr>
        <w:t xml:space="preserve">, Il Saggiatore, </w:t>
      </w:r>
      <w:proofErr w:type="spellStart"/>
      <w:r w:rsidRPr="00290948">
        <w:rPr>
          <w:rFonts w:ascii="Helvetica" w:hAnsi="Helvetica"/>
          <w:sz w:val="24"/>
          <w:szCs w:val="24"/>
        </w:rPr>
        <w:t>Castelvecchi</w:t>
      </w:r>
      <w:proofErr w:type="spellEnd"/>
      <w:r w:rsidRPr="00290948">
        <w:rPr>
          <w:rFonts w:ascii="Helvetica" w:hAnsi="Helvetica"/>
          <w:sz w:val="24"/>
          <w:szCs w:val="24"/>
        </w:rPr>
        <w:t>. Nel 1984 e 1986 ha partecipato ai lavori della Biennale di Venezia, curando, assieme a Valerio Magrelli, la Sezione Poesia per "Arte allo Specchio". Ha diretto le riviste di letteratura e arte «Origini» e «Ali».</w:t>
      </w:r>
    </w:p>
    <w:p w14:paraId="50F7FB87" w14:textId="77777777" w:rsidR="00290948" w:rsidRDefault="00290948" w:rsidP="00290948">
      <w:pPr>
        <w:rPr>
          <w:rFonts w:ascii="Helvetica" w:hAnsi="Helvetica"/>
          <w:sz w:val="24"/>
          <w:szCs w:val="24"/>
        </w:rPr>
      </w:pPr>
    </w:p>
    <w:p w14:paraId="54795929" w14:textId="77777777" w:rsidR="00290948" w:rsidRPr="00290948" w:rsidRDefault="00290948" w:rsidP="00290948">
      <w:pPr>
        <w:rPr>
          <w:rFonts w:ascii="Helvetica" w:hAnsi="Helvetica"/>
          <w:b/>
          <w:sz w:val="32"/>
          <w:szCs w:val="32"/>
        </w:rPr>
      </w:pPr>
      <w:r w:rsidRPr="00290948">
        <w:rPr>
          <w:rFonts w:ascii="Helvetica" w:hAnsi="Helvetica"/>
          <w:b/>
          <w:sz w:val="32"/>
          <w:szCs w:val="32"/>
        </w:rPr>
        <w:t>a2mani</w:t>
      </w:r>
    </w:p>
    <w:p w14:paraId="4E5E620B" w14:textId="77777777" w:rsidR="00290948" w:rsidRDefault="00290948" w:rsidP="00290948">
      <w:pPr>
        <w:rPr>
          <w:rFonts w:ascii="Helvetica" w:hAnsi="Helvetica"/>
          <w:sz w:val="24"/>
          <w:szCs w:val="24"/>
        </w:rPr>
      </w:pPr>
      <w:r w:rsidRPr="00290948">
        <w:rPr>
          <w:rFonts w:ascii="Helvetica" w:hAnsi="Helvetica"/>
          <w:sz w:val="24"/>
          <w:szCs w:val="24"/>
        </w:rPr>
        <w:t>Le edizioni a2mani nascono attorno alla nozione di Libro d’Artista, un laboratorio che esplora nuove forme di produzione artistica fra il mondo dell’arte contemporanea in tutte le sue forme e l’oggetto libro.</w:t>
      </w:r>
    </w:p>
    <w:p w14:paraId="15E42C45" w14:textId="77777777" w:rsidR="00290948" w:rsidRPr="00290948" w:rsidRDefault="00290948" w:rsidP="00290948">
      <w:pPr>
        <w:rPr>
          <w:rFonts w:ascii="Helvetica" w:hAnsi="Helvetica"/>
          <w:sz w:val="24"/>
          <w:szCs w:val="24"/>
        </w:rPr>
      </w:pPr>
      <w:r w:rsidRPr="00290948">
        <w:rPr>
          <w:rFonts w:ascii="Helvetica" w:hAnsi="Helvetica"/>
          <w:sz w:val="24"/>
          <w:szCs w:val="24"/>
        </w:rPr>
        <w:t xml:space="preserve">Il progetto editoriale a2mani nasce nel 2016 su iniziativa di Cesare Reggiani, illustratore e pittore di lunga e riconosciuta carriera, e già la scelta del nome, a2mani, evoca significati quali collaborazione, sinergia, condivisione, dialogo, confronto. </w:t>
      </w:r>
    </w:p>
    <w:p w14:paraId="6D831899" w14:textId="77777777" w:rsidR="00290948" w:rsidRPr="00290948" w:rsidRDefault="00290948" w:rsidP="00290948">
      <w:pPr>
        <w:rPr>
          <w:rFonts w:ascii="Helvetica" w:hAnsi="Helvetica"/>
          <w:sz w:val="24"/>
          <w:szCs w:val="24"/>
        </w:rPr>
      </w:pPr>
      <w:r w:rsidRPr="00290948">
        <w:rPr>
          <w:rFonts w:ascii="Helvetica" w:hAnsi="Helvetica"/>
          <w:sz w:val="24"/>
          <w:szCs w:val="24"/>
        </w:rPr>
        <w:t xml:space="preserve">Ogni opera delle collezioni (libro, CD, album) nasce proprio dall’esigenza di collaborazione fra artisti senza alcuna mediazione editoriale. Artisti visivi, poeti, musicisti, scrittori, </w:t>
      </w:r>
      <w:proofErr w:type="spellStart"/>
      <w:r w:rsidRPr="00290948">
        <w:rPr>
          <w:rFonts w:ascii="Helvetica" w:hAnsi="Helvetica"/>
          <w:sz w:val="24"/>
          <w:szCs w:val="24"/>
        </w:rPr>
        <w:t>videomakers</w:t>
      </w:r>
      <w:proofErr w:type="spellEnd"/>
      <w:r w:rsidRPr="00290948">
        <w:rPr>
          <w:rFonts w:ascii="Helvetica" w:hAnsi="Helvetica"/>
          <w:sz w:val="24"/>
          <w:szCs w:val="24"/>
        </w:rPr>
        <w:t>, fotografi si confrontano fra di loro contribuendo, ciascuno con il proprio linguaggio, alla realizzazione dell’opera.</w:t>
      </w:r>
    </w:p>
    <w:p w14:paraId="59539500" w14:textId="77777777" w:rsidR="00290948" w:rsidRPr="00917140" w:rsidRDefault="00290948" w:rsidP="00290948">
      <w:pPr>
        <w:rPr>
          <w:rFonts w:ascii="Helvetica" w:hAnsi="Helvetica"/>
          <w:sz w:val="24"/>
          <w:szCs w:val="24"/>
        </w:rPr>
      </w:pPr>
    </w:p>
    <w:p w14:paraId="7687FEBB" w14:textId="77777777" w:rsidR="00917140" w:rsidRPr="004869EA" w:rsidRDefault="00917140" w:rsidP="004869EA"/>
    <w:sectPr w:rsidR="00917140" w:rsidRPr="00486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91"/>
    <w:rsid w:val="000553A2"/>
    <w:rsid w:val="001745BC"/>
    <w:rsid w:val="00290948"/>
    <w:rsid w:val="004869EA"/>
    <w:rsid w:val="00671C99"/>
    <w:rsid w:val="00722FDF"/>
    <w:rsid w:val="00765B64"/>
    <w:rsid w:val="007B3A97"/>
    <w:rsid w:val="007C5461"/>
    <w:rsid w:val="00825378"/>
    <w:rsid w:val="00833A8E"/>
    <w:rsid w:val="00863C8E"/>
    <w:rsid w:val="00917140"/>
    <w:rsid w:val="00997891"/>
    <w:rsid w:val="00B10E49"/>
    <w:rsid w:val="00B54373"/>
    <w:rsid w:val="00BB227A"/>
    <w:rsid w:val="00BD341B"/>
    <w:rsid w:val="00CA4B29"/>
    <w:rsid w:val="00CD2BE6"/>
    <w:rsid w:val="00D36CE6"/>
    <w:rsid w:val="00E225B5"/>
    <w:rsid w:val="00E40846"/>
    <w:rsid w:val="00F162FD"/>
    <w:rsid w:val="00F8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DD2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9E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E225B5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E225B5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E225B5"/>
    <w:rPr>
      <w:color w:val="0000FF"/>
      <w:u w:val="single"/>
    </w:rPr>
  </w:style>
  <w:style w:type="character" w:styleId="Enfasiintensa">
    <w:name w:val="Intense Emphasis"/>
    <w:basedOn w:val="Caratterepredefinitoparagrafo"/>
    <w:uiPriority w:val="21"/>
    <w:qFormat/>
    <w:rsid w:val="007B3A97"/>
    <w:rPr>
      <w:i/>
      <w:iCs/>
      <w:color w:val="4472C4" w:themeColor="accent1"/>
    </w:rPr>
  </w:style>
  <w:style w:type="paragraph" w:styleId="Nessunaspaziatura">
    <w:name w:val="No Spacing"/>
    <w:uiPriority w:val="1"/>
    <w:qFormat/>
    <w:rsid w:val="00E4084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3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253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9E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E225B5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E225B5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E225B5"/>
    <w:rPr>
      <w:color w:val="0000FF"/>
      <w:u w:val="single"/>
    </w:rPr>
  </w:style>
  <w:style w:type="character" w:styleId="Enfasiintensa">
    <w:name w:val="Intense Emphasis"/>
    <w:basedOn w:val="Caratterepredefinitoparagrafo"/>
    <w:uiPriority w:val="21"/>
    <w:qFormat/>
    <w:rsid w:val="007B3A97"/>
    <w:rPr>
      <w:i/>
      <w:iCs/>
      <w:color w:val="4472C4" w:themeColor="accent1"/>
    </w:rPr>
  </w:style>
  <w:style w:type="paragraph" w:styleId="Nessunaspaziatura">
    <w:name w:val="No Spacing"/>
    <w:uiPriority w:val="1"/>
    <w:qFormat/>
    <w:rsid w:val="00E4084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3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253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2mani.com" TargetMode="External"/><Relationship Id="rId6" Type="http://schemas.openxmlformats.org/officeDocument/2006/relationships/hyperlink" Target="https://www.a2mani.com/it/catalogo-libri-autore/mots-et-images/il-paradiso-ritrovato-detai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649</Words>
  <Characters>3705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Ruggero</dc:creator>
  <cp:keywords/>
  <dc:description/>
  <cp:lastModifiedBy>Cesare</cp:lastModifiedBy>
  <cp:revision>3</cp:revision>
  <dcterms:created xsi:type="dcterms:W3CDTF">2020-06-18T16:12:00Z</dcterms:created>
  <dcterms:modified xsi:type="dcterms:W3CDTF">2020-06-18T16:15:00Z</dcterms:modified>
</cp:coreProperties>
</file>