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3637" w:rsidRDefault="00E32437">
      <w:pPr>
        <w:jc w:val="both"/>
        <w:rPr>
          <w:rFonts w:ascii="Times" w:hAnsi="Times"/>
          <w:b/>
          <w:bCs/>
          <w:sz w:val="26"/>
          <w:szCs w:val="20"/>
          <w:lang w:eastAsia="it-IT"/>
        </w:rPr>
      </w:pPr>
      <w:r>
        <w:rPr>
          <w:rFonts w:ascii="Arial" w:hAnsi="Arial"/>
          <w:b/>
          <w:bCs/>
          <w:sz w:val="26"/>
          <w:shd w:val="clear" w:color="auto" w:fill="FFFFFF"/>
          <w:lang w:eastAsia="it-IT"/>
        </w:rPr>
        <w:t>NASCE L'ARCHIVIO ENRICO LONGFILS</w:t>
      </w:r>
    </w:p>
    <w:p w:rsidR="00403637" w:rsidRDefault="00403637">
      <w:pPr>
        <w:jc w:val="both"/>
        <w:rPr>
          <w:rFonts w:ascii="Arial" w:hAnsi="Arial"/>
          <w:sz w:val="26"/>
          <w:szCs w:val="20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0"/>
          <w:lang w:eastAsia="it-IT"/>
        </w:rPr>
        <w:t>A trent'</w:t>
      </w:r>
      <w:r>
        <w:rPr>
          <w:rFonts w:ascii="Arial" w:hAnsi="Arial"/>
          <w:sz w:val="26"/>
          <w:szCs w:val="20"/>
          <w:lang w:eastAsia="it-IT"/>
        </w:rPr>
        <w:t>anni dalla scomparsa di Enrico Longfils (Mantova, 1914 - Rimini, 1992), nasce un archivio che intende valorizzare la sua attività artistica.</w:t>
      </w:r>
    </w:p>
    <w:p w:rsidR="00403637" w:rsidRDefault="00403637">
      <w:pPr>
        <w:pStyle w:val="NormaleWeb"/>
        <w:shd w:val="clear" w:color="auto" w:fill="FFFFFF"/>
        <w:spacing w:before="2" w:after="2"/>
        <w:jc w:val="both"/>
        <w:rPr>
          <w:rFonts w:ascii="Arial" w:hAnsi="Arial"/>
          <w:sz w:val="26"/>
          <w:szCs w:val="23"/>
        </w:rPr>
      </w:pPr>
    </w:p>
    <w:p w:rsidR="00403637" w:rsidRDefault="00E32437">
      <w:pPr>
        <w:pStyle w:val="NormaleWeb"/>
        <w:shd w:val="clear" w:color="auto" w:fill="FFFFFF"/>
        <w:spacing w:before="2" w:after="2"/>
        <w:jc w:val="both"/>
        <w:rPr>
          <w:rFonts w:ascii="Arial" w:hAnsi="Arial"/>
          <w:sz w:val="26"/>
          <w:szCs w:val="23"/>
        </w:rPr>
      </w:pPr>
      <w:r>
        <w:rPr>
          <w:rFonts w:ascii="Arial" w:hAnsi="Arial"/>
          <w:sz w:val="26"/>
          <w:szCs w:val="23"/>
        </w:rPr>
        <w:t xml:space="preserve">Di padre di origine belga e madre lombarda, si laurea a Venezia all’Università </w:t>
      </w:r>
      <w:r>
        <w:rPr>
          <w:rFonts w:ascii="Arial" w:hAnsi="Arial"/>
          <w:i/>
          <w:sz w:val="26"/>
          <w:szCs w:val="23"/>
        </w:rPr>
        <w:t>Ca’ Foscari</w:t>
      </w:r>
      <w:r>
        <w:rPr>
          <w:rFonts w:ascii="Arial" w:hAnsi="Arial"/>
          <w:sz w:val="26"/>
          <w:szCs w:val="23"/>
        </w:rPr>
        <w:t xml:space="preserve">, in Lingua e </w:t>
      </w:r>
      <w:r>
        <w:rPr>
          <w:rFonts w:ascii="Arial" w:hAnsi="Arial"/>
          <w:sz w:val="26"/>
          <w:szCs w:val="23"/>
        </w:rPr>
        <w:t>letteratura inglese che insegnerà fino al 1971 quando, per dedicarsi in modo completo alla pittura, abbandonerà la scuola.</w:t>
      </w:r>
    </w:p>
    <w:p w:rsidR="00403637" w:rsidRDefault="00E32437">
      <w:pPr>
        <w:pStyle w:val="NormaleWeb"/>
        <w:shd w:val="clear" w:color="auto" w:fill="FFFFFF"/>
        <w:spacing w:before="2" w:after="2"/>
        <w:jc w:val="both"/>
        <w:rPr>
          <w:rFonts w:ascii="Arial" w:hAnsi="Arial"/>
          <w:sz w:val="26"/>
          <w:szCs w:val="23"/>
        </w:rPr>
      </w:pPr>
      <w:r>
        <w:rPr>
          <w:rFonts w:ascii="Arial" w:hAnsi="Arial"/>
          <w:sz w:val="26"/>
          <w:szCs w:val="23"/>
        </w:rPr>
        <w:t>Nella sua formazione artistica ha un ruolo importante lo zio materno, Arturo Raffaldini, famoso restauratore che lo invita a dedicars</w:t>
      </w:r>
      <w:r>
        <w:rPr>
          <w:rFonts w:ascii="Arial" w:hAnsi="Arial"/>
          <w:sz w:val="26"/>
          <w:szCs w:val="23"/>
        </w:rPr>
        <w:t xml:space="preserve">i alla pittura. I primissimi passi del pittore Enrico Longfils </w:t>
      </w:r>
      <w:proofErr w:type="gramStart"/>
      <w:r>
        <w:rPr>
          <w:rFonts w:ascii="Arial" w:hAnsi="Arial"/>
          <w:sz w:val="26"/>
          <w:szCs w:val="23"/>
        </w:rPr>
        <w:t>vengono</w:t>
      </w:r>
      <w:proofErr w:type="gramEnd"/>
      <w:r>
        <w:rPr>
          <w:rFonts w:ascii="Arial" w:hAnsi="Arial"/>
          <w:sz w:val="26"/>
          <w:szCs w:val="23"/>
        </w:rPr>
        <w:t xml:space="preserve"> mossi att</w:t>
      </w:r>
      <w:r w:rsidRPr="00E32437">
        <w:rPr>
          <w:rFonts w:ascii="Arial" w:hAnsi="Arial"/>
          <w:sz w:val="26"/>
          <w:szCs w:val="23"/>
        </w:rPr>
        <w:t xml:space="preserve">orno alla metà degli anni </w:t>
      </w:r>
      <w:r>
        <w:rPr>
          <w:rFonts w:ascii="Arial" w:hAnsi="Arial"/>
          <w:sz w:val="26"/>
          <w:szCs w:val="23"/>
        </w:rPr>
        <w:t>’30,</w:t>
      </w:r>
      <w:r>
        <w:rPr>
          <w:rFonts w:ascii="Arial" w:hAnsi="Arial"/>
          <w:sz w:val="26"/>
          <w:szCs w:val="23"/>
        </w:rPr>
        <w:t xml:space="preserve"> in una sperimentazione che, in alcuni casi, si rivolge all’astrattismo. Il suo percorso procede misurandosi anche con l’arte impressionista e p</w:t>
      </w:r>
      <w:r>
        <w:rPr>
          <w:rFonts w:ascii="Arial" w:hAnsi="Arial"/>
          <w:sz w:val="26"/>
          <w:szCs w:val="23"/>
        </w:rPr>
        <w:t xml:space="preserve">ost-impressionista da cui resta fascinato soprattutto per la </w:t>
      </w:r>
      <w:r w:rsidRPr="00E32437">
        <w:rPr>
          <w:rFonts w:ascii="Arial" w:hAnsi="Arial"/>
          <w:sz w:val="26"/>
          <w:szCs w:val="23"/>
        </w:rPr>
        <w:t>rappresentazione</w:t>
      </w:r>
      <w:r>
        <w:rPr>
          <w:rFonts w:ascii="Arial" w:hAnsi="Arial"/>
          <w:sz w:val="26"/>
          <w:szCs w:val="23"/>
        </w:rPr>
        <w:t xml:space="preserve"> del mondo naturale e dei paesaggi.</w:t>
      </w: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 xml:space="preserve">Poi, come ricorda il critico Gianfranco Ferlisi (in "La Collezione d'Arte Moderna e Contemporanea della Provincia di Mantova tra mecenatismo e </w:t>
      </w:r>
      <w:r>
        <w:rPr>
          <w:rFonts w:ascii="Arial" w:hAnsi="Arial"/>
          <w:sz w:val="26"/>
          <w:szCs w:val="23"/>
          <w:lang w:eastAsia="it-IT"/>
        </w:rPr>
        <w:t>politiche culturali", Mantova, 2011, p. 148) "nel dopoguerra aggiorna la sua opera, schiarisce la tavolozza e smagrisce il pigmento, fino ad arrivare a una pittura tersa che vive in un'aura di sospensione metafisica. Partecipa ad alcune edizioni del Premio</w:t>
      </w:r>
      <w:r>
        <w:rPr>
          <w:rFonts w:ascii="Arial" w:hAnsi="Arial"/>
          <w:sz w:val="26"/>
          <w:szCs w:val="23"/>
          <w:lang w:eastAsia="it-IT"/>
        </w:rPr>
        <w:t xml:space="preserve"> Suzzara, ma, dalla fine degli anni Sessanta, la sua figurazione è tramite per la ricognizione di un immaginario che proietta sulla tela il sentimento dell'errare, sentimento individuato nella figura di Ulisse. La figurazione diventa sempre più allusiva, l</w:t>
      </w:r>
      <w:r>
        <w:rPr>
          <w:rFonts w:ascii="Arial" w:hAnsi="Arial"/>
          <w:sz w:val="26"/>
          <w:szCs w:val="23"/>
          <w:lang w:eastAsia="it-IT"/>
        </w:rPr>
        <w:t>a scelta della linea dell'astrazione è parallela alla necessità di ridurre il racconto del viaggio mitologico a cifra simbolica".</w:t>
      </w:r>
    </w:p>
    <w:p w:rsidR="00403637" w:rsidRDefault="00403637">
      <w:pPr>
        <w:jc w:val="both"/>
        <w:rPr>
          <w:rFonts w:ascii="Arial" w:hAnsi="Arial"/>
          <w:sz w:val="26"/>
          <w:szCs w:val="20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Tra le mostre più recenti dell'artista ricordiamo le retrospettive tenute a Palazzo Te a Mantova nel 2007 e presso la Galleri</w:t>
      </w:r>
      <w:r>
        <w:rPr>
          <w:rFonts w:ascii="Arial" w:hAnsi="Arial"/>
          <w:sz w:val="26"/>
          <w:szCs w:val="23"/>
          <w:lang w:eastAsia="it-IT"/>
        </w:rPr>
        <w:t>a dell'Immagine di Rimini nel 2018.  </w:t>
      </w:r>
    </w:p>
    <w:p w:rsidR="00403637" w:rsidRDefault="00403637">
      <w:pPr>
        <w:jc w:val="both"/>
        <w:rPr>
          <w:rFonts w:ascii="Arial" w:hAnsi="Arial"/>
          <w:sz w:val="26"/>
          <w:szCs w:val="20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L'archivio, curato da Eugenia Longfils e Davide Longfils, avrà sede in piazza Sordello 24 e si occuperà di redigere gratuitamente le autentiche delle opere di proprietà dei collezionisti. </w:t>
      </w:r>
    </w:p>
    <w:p w:rsidR="00403637" w:rsidRDefault="00403637">
      <w:pPr>
        <w:jc w:val="both"/>
        <w:rPr>
          <w:rFonts w:ascii="Arial" w:hAnsi="Arial"/>
          <w:sz w:val="26"/>
          <w:szCs w:val="20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3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All'artista verrà</w:t>
      </w:r>
      <w:r>
        <w:rPr>
          <w:rFonts w:ascii="Arial" w:hAnsi="Arial"/>
          <w:sz w:val="26"/>
          <w:szCs w:val="23"/>
          <w:lang w:eastAsia="it-IT"/>
        </w:rPr>
        <w:t xml:space="preserve"> dedicato il </w:t>
      </w:r>
      <w:r>
        <w:rPr>
          <w:rFonts w:ascii="Arial" w:hAnsi="Arial"/>
          <w:b/>
          <w:sz w:val="26"/>
          <w:szCs w:val="23"/>
          <w:lang w:eastAsia="it-IT"/>
        </w:rPr>
        <w:t>sito</w:t>
      </w:r>
      <w:r>
        <w:rPr>
          <w:rFonts w:ascii="Arial" w:hAnsi="Arial"/>
          <w:sz w:val="26"/>
          <w:szCs w:val="23"/>
          <w:lang w:eastAsia="it-IT"/>
        </w:rPr>
        <w:t xml:space="preserve"> www.archivioenricolongfils.com che sarà online a partire da </w:t>
      </w:r>
      <w:r>
        <w:rPr>
          <w:rFonts w:ascii="Arial" w:hAnsi="Arial"/>
          <w:b/>
          <w:sz w:val="26"/>
          <w:szCs w:val="23"/>
          <w:lang w:eastAsia="it-IT"/>
        </w:rPr>
        <w:t>martedì 15 novembre</w:t>
      </w:r>
      <w:r>
        <w:rPr>
          <w:rFonts w:ascii="Arial" w:hAnsi="Arial"/>
          <w:sz w:val="26"/>
          <w:szCs w:val="23"/>
          <w:lang w:eastAsia="it-IT"/>
        </w:rPr>
        <w:t>.</w:t>
      </w:r>
    </w:p>
    <w:p w:rsidR="00403637" w:rsidRDefault="00403637">
      <w:pPr>
        <w:jc w:val="both"/>
        <w:rPr>
          <w:rFonts w:ascii="Arial" w:hAnsi="Arial"/>
          <w:sz w:val="26"/>
          <w:szCs w:val="23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Gli aggiornamenti periodici del sito comprenderanno anche una serie di racconti ispirati dalle opere dell'artista a dei giovani scrittori.</w:t>
      </w:r>
    </w:p>
    <w:p w:rsidR="00403637" w:rsidRDefault="00403637">
      <w:pPr>
        <w:jc w:val="both"/>
        <w:rPr>
          <w:rFonts w:ascii="Arial" w:hAnsi="Arial"/>
          <w:sz w:val="26"/>
          <w:szCs w:val="20"/>
          <w:lang w:eastAsia="it-IT"/>
        </w:rPr>
      </w:pP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 xml:space="preserve">ARCHIVIO ENRICO </w:t>
      </w:r>
      <w:r>
        <w:rPr>
          <w:rFonts w:ascii="Arial" w:hAnsi="Arial"/>
          <w:sz w:val="26"/>
          <w:szCs w:val="23"/>
          <w:lang w:eastAsia="it-IT"/>
        </w:rPr>
        <w:t>LONGFILS</w:t>
      </w: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Piazza Sordello 24, Mantova</w:t>
      </w:r>
    </w:p>
    <w:p w:rsidR="00403637" w:rsidRDefault="00E32437">
      <w:pPr>
        <w:jc w:val="both"/>
        <w:rPr>
          <w:rFonts w:ascii="Arial" w:hAnsi="Arial"/>
          <w:sz w:val="26"/>
          <w:szCs w:val="20"/>
          <w:lang w:eastAsia="it-IT"/>
        </w:rPr>
      </w:pPr>
      <w:r>
        <w:rPr>
          <w:rFonts w:ascii="Arial" w:hAnsi="Arial"/>
          <w:sz w:val="26"/>
          <w:szCs w:val="23"/>
          <w:lang w:eastAsia="it-IT"/>
        </w:rPr>
        <w:t>info@archivioenricolongfils.com</w:t>
      </w:r>
    </w:p>
    <w:sectPr w:rsidR="00403637" w:rsidSect="0040363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3D1C"/>
    <w:rsid w:val="00403637"/>
    <w:rsid w:val="00640A4B"/>
    <w:rsid w:val="009B02CD"/>
    <w:rsid w:val="00A44ED7"/>
    <w:rsid w:val="00D648EB"/>
    <w:rsid w:val="00DE44B9"/>
    <w:rsid w:val="00E32437"/>
    <w:rsid w:val="00E73D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40363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Heading1">
    <w:name w:val="Heading 1"/>
    <w:link w:val="Heading1Char"/>
    <w:uiPriority w:val="9"/>
    <w:qFormat/>
    <w:rsid w:val="00403637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40363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403637"/>
  </w:style>
  <w:style w:type="character" w:customStyle="1" w:styleId="Heading1Char">
    <w:name w:val="Heading 1 Char"/>
    <w:link w:val="Heading1"/>
    <w:uiPriority w:val="9"/>
    <w:rsid w:val="0040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40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403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403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403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403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403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4036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403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rsid w:val="004036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40363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sid w:val="004036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link w:val="Sottotitolo"/>
    <w:uiPriority w:val="11"/>
    <w:rsid w:val="0040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sid w:val="00403637"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sid w:val="00403637"/>
    <w:rPr>
      <w:i/>
      <w:iCs/>
    </w:rPr>
  </w:style>
  <w:style w:type="character" w:styleId="Enfasiintensa">
    <w:name w:val="Intense Emphasis"/>
    <w:uiPriority w:val="21"/>
    <w:qFormat/>
    <w:rsid w:val="00403637"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sid w:val="00403637"/>
    <w:rPr>
      <w:b/>
      <w:bCs/>
    </w:rPr>
  </w:style>
  <w:style w:type="paragraph" w:styleId="Citazione">
    <w:name w:val="Quote"/>
    <w:link w:val="CitazioneCarattere"/>
    <w:uiPriority w:val="29"/>
    <w:qFormat/>
    <w:rsid w:val="00403637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403637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rsid w:val="00403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403637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403637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403637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403637"/>
    <w:rPr>
      <w:b/>
      <w:bCs/>
      <w:smallCaps/>
      <w:spacing w:val="5"/>
    </w:rPr>
  </w:style>
  <w:style w:type="paragraph" w:styleId="Paragrafoelenco">
    <w:name w:val="List Paragraph"/>
    <w:uiPriority w:val="34"/>
    <w:qFormat/>
    <w:rsid w:val="00403637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403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363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40363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40363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0363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403637"/>
    <w:rPr>
      <w:vertAlign w:val="superscript"/>
    </w:rPr>
  </w:style>
  <w:style w:type="character" w:styleId="Collegamentoipertestuale">
    <w:name w:val="Hyperlink"/>
    <w:uiPriority w:val="99"/>
    <w:unhideWhenUsed/>
    <w:rsid w:val="00403637"/>
    <w:rPr>
      <w:color w:val="0000FF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rsid w:val="00403637"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40363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403637"/>
  </w:style>
  <w:style w:type="character" w:customStyle="1" w:styleId="HeaderChar">
    <w:name w:val="Header Char"/>
    <w:link w:val="Header"/>
    <w:uiPriority w:val="99"/>
    <w:rsid w:val="00403637"/>
  </w:style>
  <w:style w:type="paragraph" w:customStyle="1" w:styleId="Footer">
    <w:name w:val="Footer"/>
    <w:link w:val="FooterChar"/>
    <w:uiPriority w:val="99"/>
    <w:unhideWhenUsed/>
    <w:rsid w:val="00403637"/>
  </w:style>
  <w:style w:type="character" w:customStyle="1" w:styleId="FooterChar">
    <w:name w:val="Footer Char"/>
    <w:link w:val="Footer"/>
    <w:uiPriority w:val="99"/>
    <w:rsid w:val="00403637"/>
  </w:style>
  <w:style w:type="paragraph" w:styleId="NormaleWeb">
    <w:name w:val="Normal (Web)"/>
    <w:basedOn w:val="Normale"/>
    <w:uiPriority w:val="99"/>
    <w:rsid w:val="00403637"/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1974</Characters>
  <Application>Microsoft Macintosh Word</Application>
  <DocSecurity>0</DocSecurity>
  <Lines>16</Lines>
  <Paragraphs>3</Paragraphs>
  <ScaleCrop>false</ScaleCrop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2022-11-11T06:09:00Z</dcterms:created>
  <dcterms:modified xsi:type="dcterms:W3CDTF">2022-11-11T06:11:00Z</dcterms:modified>
</cp:coreProperties>
</file>