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4396030</wp:posOffset>
            </wp:positionH>
            <wp:positionV relativeFrom="line">
              <wp:posOffset>171417</wp:posOffset>
            </wp:positionV>
            <wp:extent cx="1765338" cy="10986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Fondazione Orestiad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ondazione Orestiadi.jpg" descr="Logo Fondazione Orestiadi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38" cy="109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840739</wp:posOffset>
            </wp:positionH>
            <wp:positionV relativeFrom="line">
              <wp:posOffset>2147</wp:posOffset>
            </wp:positionV>
            <wp:extent cx="2092357" cy="1437187"/>
            <wp:effectExtent l="0" t="0" r="0" b="0"/>
            <wp:wrapTopAndBottom distT="152400" distB="152400"/>
            <wp:docPr id="1073741826" name="officeArt object" descr="Logo Fondazione Mandralisc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ondazione Mandralisca.jpeg" descr="Logo Fondazione Mandralisca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57" cy="1437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it-IT"/>
        </w:rPr>
        <w:t xml:space="preserve">            </w:t>
      </w: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COMUNICATO STAMPA </w:t>
      </w:r>
    </w:p>
    <w:p>
      <w:pPr>
        <w:pStyle w:val="Di default"/>
        <w:spacing w:before="0" w:line="240" w:lineRule="auto"/>
        <w:jc w:val="right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jc w:val="righ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Cefal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ù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26 maggio 2023</w:t>
      </w:r>
    </w:p>
    <w:p>
      <w:pPr>
        <w:pStyle w:val="Di default"/>
        <w:spacing w:before="0" w:line="240" w:lineRule="auto"/>
        <w:jc w:val="righ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jc w:val="righ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La Fondazione Mandralisca e la Fondazione Orestiadi </w:t>
      </w: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presentano la mostra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Intrecci,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un progetto che mette in dialogo le pi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importanti opere dell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arte classica, custodite a Cefal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ù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con le opere pi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rappresentative dell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arte contemporanea ospitate al </w:t>
      </w: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Museo delle Trame del Mediterraneo di Gibellina</w:t>
      </w: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Museo Mandralisca </w:t>
      </w: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dal 2 giugno al 7 gennaio 2024</w:t>
      </w: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inaugurazione gioved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1 giugno </w:t>
      </w: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ore 18.00</w:t>
      </w: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Cefal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ù</w:t>
      </w: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Museo Mandralisca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di Cefal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presenta la mostra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Intrecci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frutto di un protocollo d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intesa tra la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Fondazione Mandralisca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e la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Fondazione Orestiadi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di Gibellina, che si inaugura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gioved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1 giugno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alle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ore 18.00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(via Mandralisca, 13).</w:t>
      </w:r>
    </w:p>
    <w:p>
      <w:pPr>
        <w:pStyle w:val="Di default"/>
        <w:spacing w:before="0" w:line="240" w:lineRule="auto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Dal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2 giugno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7 gennaio 2024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le principali sale di uno dei musei pi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visitati dell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Isola - nel 2022 si 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posizionato tra i primi tre - accoglieranno una selezione di opere realizzate dai pi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grandi maestri dell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arte contemporanea esposte al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Museo delle Trame Mediterranee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di Gibellina.</w:t>
      </w:r>
    </w:p>
    <w:p>
      <w:pPr>
        <w:pStyle w:val="Di default"/>
        <w:spacing w:before="0" w:line="240" w:lineRule="auto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Opere scelte accuratamente nell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ottica di instaurare un dialogo, oltre il tempo e lo spazio, con le opere d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arte classica, gi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patrimonio del Mandralisca.</w:t>
      </w:r>
    </w:p>
    <w:p>
      <w:pPr>
        <w:pStyle w:val="Di default"/>
        <w:spacing w:before="0" w:line="240" w:lineRule="auto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Saranno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Alighiero Boetti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Mimmo Paladino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b w:val="1"/>
          <w:bCs w:val="1"/>
          <w:outline w:val="0"/>
          <w:color w:val="2a0f00"/>
          <w:sz w:val="24"/>
          <w:szCs w:val="24"/>
          <w:u w:color="2a0f00"/>
          <w:rtl w:val="0"/>
          <w:lang w:val="es-ES_tradnl"/>
          <w14:textFill>
            <w14:solidFill>
              <w14:srgbClr w14:val="2A0F00"/>
            </w14:solidFill>
          </w14:textFill>
        </w:rPr>
        <w:t>Jonida Xherri</w:t>
      </w:r>
      <w:r>
        <w:rPr>
          <w:rFonts w:ascii="Times New Roman" w:hAnsi="Times New Roman"/>
          <w:b w:val="1"/>
          <w:bCs w:val="1"/>
          <w:outline w:val="0"/>
          <w:color w:val="2a0f00"/>
          <w:sz w:val="24"/>
          <w:szCs w:val="24"/>
          <w:u w:color="2a0f00"/>
          <w:rtl w:val="0"/>
          <w:lang w:val="it-IT"/>
          <w14:textFill>
            <w14:solidFill>
              <w14:srgbClr w14:val="2A0F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a0f00"/>
          <w:sz w:val="24"/>
          <w:szCs w:val="24"/>
          <w:u w:color="2a0f00"/>
          <w:rtl w:val="0"/>
          <w:lang w:val="it-IT"/>
          <w14:textFill>
            <w14:solidFill>
              <w14:srgbClr w14:val="2A0F00"/>
            </w14:solidFill>
          </w14:textFill>
        </w:rPr>
        <w:t>e</w:t>
      </w:r>
      <w:r>
        <w:rPr>
          <w:rFonts w:ascii="Times New Roman" w:hAnsi="Times New Roman"/>
          <w:b w:val="1"/>
          <w:bCs w:val="1"/>
          <w:outline w:val="0"/>
          <w:color w:val="2a0f00"/>
          <w:sz w:val="24"/>
          <w:szCs w:val="24"/>
          <w:u w:color="2a0f00"/>
          <w:rtl w:val="0"/>
          <w:lang w:val="it-IT"/>
          <w14:textFill>
            <w14:solidFill>
              <w14:srgbClr w14:val="2A0F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Michele Canzoneri </w:t>
      </w:r>
      <w:r>
        <w:rPr>
          <w:rFonts w:ascii="Times New Roman" w:hAnsi="Times New Roman"/>
          <w:sz w:val="24"/>
          <w:szCs w:val="24"/>
          <w:rtl w:val="0"/>
          <w:lang w:val="it-IT"/>
        </w:rPr>
        <w:t>a rappresentare, ognuno con un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opera a tema e una declinazione ben precisa,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anima contemporanea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arte confrontandosi con le peculiarit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della vasta e diversificata collezione del barone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Enrico Pirajno di Mandralisca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i default"/>
        <w:spacing w:before="0" w:line="240" w:lineRule="auto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«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incontro e il dialogo tra artisti e le loro opere, unitamente alla diffusione della cultura in generale, rappresentano le linee guida sulle quali il </w:t>
      </w:r>
      <w:r>
        <w:rPr>
          <w:rFonts w:ascii="Times New Roman" w:hAnsi="Times New Roman"/>
          <w:outline w:val="0"/>
          <w:color w:val="2021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barone</w:t>
      </w:r>
      <w:r>
        <w:rPr>
          <w:rFonts w:ascii="Times New Roman" w:hAnsi="Times New Roman" w:hint="default"/>
          <w:outline w:val="0"/>
          <w:color w:val="2021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 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Mandralisca ha fondato la sua continua e accurata ricerca giungendo, con lungimiranza e perseveranza, alla realizzazione della Fondazione, nel 1853, e del Museo Mandralisca che custodisce, ancora oggi, un enorme patrimonio artistico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»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dichiara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Vincenzo Garbo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Presidente della Fondazione Mandralisca.</w:t>
      </w:r>
    </w:p>
    <w:p>
      <w:pPr>
        <w:pStyle w:val="Di default"/>
        <w:spacing w:before="0" w:line="240" w:lineRule="auto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«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La mostra 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Intrecci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testimonia la nostra volont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portare avanti, e far proliferare, la visione del Barone, aprendo le porte a collaborazioni e scambi con musei e realt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cultuali prestigiosi come la Fondazione Orestiadi di Gibellina. Crediamo fortemente che la bellezza e le opere frutto della creativit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artisti universalmente riconosciuti superino il tempo e lo spazio, riuscendo a sintonizzarsi tra loro e restituendo, ogni volta, un nuovo messaggio per le generazioni che si susseguono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»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spacing w:before="0" w:line="240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40" w:lineRule="auto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«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collaborazione tra la Fondazione Mandralisca e la Fondazione Orestiadi di Gibellina, in attuazione con un protocollo d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intesa che consentir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svilupparsi nel tempo, inizia con questa mostra di particolare interesse e di notevole originalit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à»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dichiara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Calogero Pumilia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Presidente della Fondazione Orestiadi. </w:t>
      </w:r>
    </w:p>
    <w:p>
      <w:pPr>
        <w:pStyle w:val="Di default"/>
        <w:spacing w:before="0" w:line="240" w:lineRule="auto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«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Metteremo a confronto con le opere d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arte classica del Mandralisca alcune tra le pi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rappresentative espressioni dell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arte contemporanea esposte nei nostri musei. Un modo per farle interloquire, espressioni estetiche e culturali di tempi molto lontani e diversi fra loro che tuttavia si integrano in modo efficace restituendo il senso che 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Arte, quale sia la sua espressione formale, risulta sempre manifestazione del Bello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»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spacing w:before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inedito percorso espositivo vedr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Il dolce far niente </w:t>
      </w:r>
      <w:r>
        <w:rPr>
          <w:rFonts w:ascii="Times New Roman" w:hAnsi="Times New Roman"/>
          <w:sz w:val="24"/>
          <w:szCs w:val="24"/>
          <w:rtl w:val="0"/>
          <w:lang w:val="it-IT"/>
        </w:rPr>
        <w:t>(</w:t>
      </w:r>
      <w:r>
        <w:rPr>
          <w:rFonts w:ascii="Times New Roman" w:hAnsi="Times New Roman"/>
          <w:sz w:val="24"/>
          <w:szCs w:val="24"/>
          <w:rtl w:val="0"/>
        </w:rPr>
        <w:t>Kabul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1979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 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Boetti</w:t>
      </w:r>
      <w:r>
        <w:rPr>
          <w:rFonts w:ascii="Times New Roman" w:hAnsi="Times New Roman"/>
          <w:sz w:val="24"/>
          <w:szCs w:val="24"/>
          <w:rtl w:val="0"/>
          <w:lang w:val="it-IT"/>
        </w:rPr>
        <w:t>, iconico artista del XX secolo che affronta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opera il tema della scrittura, esposto nella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Biblioteca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del barone Mandralisca che custodisce reperti eccezionali - tra cui incunaboli ovvero testi stampati con caratteri mobili secondo le tecniche del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‘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400 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‘</w:t>
      </w:r>
      <w:r>
        <w:rPr>
          <w:rFonts w:ascii="Times New Roman" w:hAnsi="Times New Roman"/>
          <w:sz w:val="24"/>
          <w:szCs w:val="24"/>
          <w:rtl w:val="0"/>
          <w:lang w:val="it-IT"/>
        </w:rPr>
        <w:t>500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-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per un totale di circa settemila volumi.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seconda sala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del Museo, che presenta opere prevalentemente di arte sacra del Quattrocento, ha ispirato il direttore del Museo delle Trame Mediterranee di Gibellina,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Enzo Fiammetta </w:t>
      </w:r>
      <w:r>
        <w:rPr>
          <w:rFonts w:ascii="Times New Roman" w:hAnsi="Times New Roman"/>
          <w:sz w:val="24"/>
          <w:szCs w:val="24"/>
          <w:rtl w:val="0"/>
          <w:lang w:val="it-IT"/>
        </w:rPr>
        <w:t>- che ha curato la selezione di opere contemporanee da collocare a Cefal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- nello scegliere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opera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Sulle Tracce del primo cristianesimo Tra Tunisia e Sicilia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(2009) del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maestro dell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arte italiana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Mimmo Paladino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it-IT"/>
        </w:rPr>
        <w:t>Realizzata come manifesto per un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importante mostra presentata al Museo del Bardo di Tunisi, che analizzava le origini cristiane della Tunisia attraverso le predicazioni di Sant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Agostino originario di quelle terre, mostra l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evoluzione delle tecniche, dei colori e delle forme nel corso dei secoli, e la permanenza dei temi legati al sacro anche nel contemporaneo.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Sala della Pin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coteca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ospiter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ben due opere il dialogo con il prezioso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portolano</w:t>
      </w:r>
      <w:r>
        <w:rPr>
          <w:rFonts w:ascii="Times New Roman" w:hAnsi="Times New Roman"/>
          <w:sz w:val="24"/>
          <w:szCs w:val="24"/>
          <w:rtl w:val="0"/>
          <w:lang w:val="it-IT"/>
        </w:rPr>
        <w:t>, un antichissimo manuale per la navigazione costiera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outline w:val="0"/>
          <w:color w:val="5f6368"/>
          <w:sz w:val="24"/>
          <w:szCs w:val="24"/>
          <w:u w:color="5f6368"/>
          <w:rtl w:val="0"/>
          <w14:textFill>
            <w14:solidFill>
              <w14:srgbClr w14:val="5F6368"/>
            </w14:solidFill>
          </w14:textFill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portuale, custodito nel Museo. 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 prima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</w:t>
      </w:r>
      <w:r>
        <w:rPr>
          <w:rFonts w:ascii="Times New Roman" w:hAnsi="Times New Roman"/>
          <w:outline w:val="0"/>
          <w:color w:val="2a0f00"/>
          <w:sz w:val="24"/>
          <w:szCs w:val="24"/>
          <w:u w:color="2a0f00"/>
          <w:rtl w:val="0"/>
          <w14:textFill>
            <w14:solidFill>
              <w14:srgbClr w14:val="2A0F00"/>
            </w14:solidFill>
          </w14:textFill>
        </w:rPr>
        <w:t xml:space="preserve">l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a0f00"/>
          <w:sz w:val="24"/>
          <w:szCs w:val="24"/>
          <w:u w:color="2a0f00"/>
          <w:rtl w:val="0"/>
          <w:lang w:val="it-IT"/>
          <w14:textFill>
            <w14:solidFill>
              <w14:srgbClr w14:val="2A0F00"/>
            </w14:solidFill>
          </w14:textFill>
        </w:rPr>
        <w:t xml:space="preserve">Tappeto Mediterraneo </w:t>
      </w:r>
      <w:r>
        <w:rPr>
          <w:rFonts w:ascii="Times New Roman" w:hAnsi="Times New Roman"/>
          <w:outline w:val="0"/>
          <w:color w:val="2a0f00"/>
          <w:sz w:val="24"/>
          <w:szCs w:val="24"/>
          <w:u w:color="2a0f00"/>
          <w:rtl w:val="0"/>
          <w:lang w:val="it-IT"/>
          <w14:textFill>
            <w14:solidFill>
              <w14:srgbClr w14:val="2A0F00"/>
            </w14:solidFill>
          </w14:textFill>
        </w:rPr>
        <w:t xml:space="preserve">(2016) </w:t>
      </w:r>
      <w:r>
        <w:rPr>
          <w:rFonts w:ascii="Times New Roman" w:hAnsi="Times New Roman"/>
          <w:outline w:val="0"/>
          <w:color w:val="2a0f00"/>
          <w:sz w:val="24"/>
          <w:szCs w:val="24"/>
          <w:u w:color="2a0f00"/>
          <w:rtl w:val="0"/>
          <w14:textFill>
            <w14:solidFill>
              <w14:srgbClr w14:val="2A0F00"/>
            </w14:solidFill>
          </w14:textFill>
        </w:rPr>
        <w:t>d</w:t>
      </w:r>
      <w:r>
        <w:rPr>
          <w:rFonts w:ascii="Times New Roman" w:hAnsi="Times New Roman"/>
          <w:outline w:val="0"/>
          <w:color w:val="2a0f00"/>
          <w:sz w:val="24"/>
          <w:szCs w:val="24"/>
          <w:u w:color="2a0f00"/>
          <w:rtl w:val="0"/>
          <w:lang w:val="it-IT"/>
          <w14:textFill>
            <w14:solidFill>
              <w14:srgbClr w14:val="2A0F00"/>
            </w14:solidFill>
          </w14:textFill>
        </w:rPr>
        <w:t>ell</w:t>
      </w:r>
      <w:r>
        <w:rPr>
          <w:rFonts w:ascii="Times New Roman" w:hAnsi="Times New Roman" w:hint="default"/>
          <w:outline w:val="0"/>
          <w:color w:val="2a0f00"/>
          <w:sz w:val="24"/>
          <w:szCs w:val="24"/>
          <w:u w:color="2a0f00"/>
          <w:rtl w:val="0"/>
          <w:lang w:val="it-IT"/>
          <w14:textFill>
            <w14:solidFill>
              <w14:srgbClr w14:val="2A0F00"/>
            </w14:solidFill>
          </w14:textFill>
        </w:rPr>
        <w:t>’</w:t>
      </w:r>
      <w:r>
        <w:rPr>
          <w:rFonts w:ascii="Times New Roman" w:hAnsi="Times New Roman"/>
          <w:outline w:val="0"/>
          <w:color w:val="2a0f00"/>
          <w:sz w:val="24"/>
          <w:szCs w:val="24"/>
          <w:u w:color="2a0f00"/>
          <w:rtl w:val="0"/>
          <w:lang w:val="it-IT"/>
          <w14:textFill>
            <w14:solidFill>
              <w14:srgbClr w14:val="2A0F00"/>
            </w14:solidFill>
          </w14:textFill>
        </w:rPr>
        <w:t>artista libanese</w:t>
      </w:r>
      <w:r>
        <w:rPr>
          <w:rFonts w:ascii="Times New Roman" w:hAnsi="Times New Roman"/>
          <w:outline w:val="0"/>
          <w:color w:val="2a0f00"/>
          <w:sz w:val="24"/>
          <w:szCs w:val="24"/>
          <w:u w:color="2a0f00"/>
          <w:rtl w:val="0"/>
          <w14:textFill>
            <w14:solidFill>
              <w14:srgbClr w14:val="2A0F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a0f00"/>
          <w:sz w:val="24"/>
          <w:szCs w:val="24"/>
          <w:u w:color="2a0f00"/>
          <w:rtl w:val="0"/>
          <w:lang w:val="es-ES_tradnl"/>
          <w14:textFill>
            <w14:solidFill>
              <w14:srgbClr w14:val="2A0F00"/>
            </w14:solidFill>
          </w14:textFill>
        </w:rPr>
        <w:t>Jonida Xherri</w:t>
      </w:r>
      <w:r>
        <w:rPr>
          <w:rFonts w:ascii="Times New Roman" w:hAnsi="Times New Roman"/>
          <w:outline w:val="0"/>
          <w:color w:val="2a0f00"/>
          <w:sz w:val="24"/>
          <w:szCs w:val="24"/>
          <w:u w:color="2a0f00"/>
          <w:rtl w:val="0"/>
          <w:lang w:val="it-IT"/>
          <w14:textFill>
            <w14:solidFill>
              <w14:srgbClr w14:val="2A0F00"/>
            </w14:solidFill>
          </w14:textFill>
        </w:rPr>
        <w:t>, realizzato con centinaia di mattonelle in ceramica disegnate in atelier a Gibellina dai ragazzi dei centri di prima accoglienza che hanno transitano in Sicilia. L</w:t>
      </w:r>
      <w:r>
        <w:rPr>
          <w:rFonts w:ascii="Arial Unicode MS" w:hAnsi="Arial Unicode MS" w:hint="default"/>
          <w:outline w:val="0"/>
          <w:color w:val="2a0f00"/>
          <w:sz w:val="24"/>
          <w:szCs w:val="24"/>
          <w:u w:color="2a0f00"/>
          <w:rtl w:val="1"/>
          <w14:textFill>
            <w14:solidFill>
              <w14:srgbClr w14:val="2A0F00"/>
            </w14:solidFill>
          </w14:textFill>
        </w:rPr>
        <w:t>’</w:t>
      </w:r>
      <w:r>
        <w:rPr>
          <w:rFonts w:ascii="Times New Roman" w:hAnsi="Times New Roman"/>
          <w:outline w:val="0"/>
          <w:color w:val="2a0f00"/>
          <w:sz w:val="24"/>
          <w:szCs w:val="24"/>
          <w:u w:color="2a0f00"/>
          <w:rtl w:val="0"/>
          <w:lang w:val="it-IT"/>
          <w14:textFill>
            <w14:solidFill>
              <w14:srgbClr w14:val="2A0F00"/>
            </w14:solidFill>
          </w14:textFill>
        </w:rPr>
        <w:t xml:space="preserve">opera </w:t>
      </w:r>
      <w:r>
        <w:rPr>
          <w:rFonts w:ascii="Times New Roman" w:hAnsi="Times New Roman" w:hint="default"/>
          <w:outline w:val="0"/>
          <w:color w:val="2a0f00"/>
          <w:sz w:val="24"/>
          <w:szCs w:val="24"/>
          <w:u w:color="2a0f00"/>
          <w:rtl w:val="0"/>
          <w:lang w:val="it-IT"/>
          <w14:textFill>
            <w14:solidFill>
              <w14:srgbClr w14:val="2A0F00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2a0f00"/>
          <w:sz w:val="24"/>
          <w:szCs w:val="24"/>
          <w:u w:color="2a0f00"/>
          <w:rtl w:val="0"/>
          <w:lang w:val="it-IT"/>
          <w14:textFill>
            <w14:solidFill>
              <w14:srgbClr w14:val="2A0F00"/>
            </w14:solidFill>
          </w14:textFill>
        </w:rPr>
        <w:t xml:space="preserve">testimonianza delle speranze, della nostalgia e del vissuto di decine e decine di migranti che a rischio della loro vita hanno affrontato il mare senza una rotta sicura e, per questo, instaura un dialogo con il portolano che invece riporta rotte possibili, fisiche e virtuali per attraversare il Mediterraneo. La seconda opera </w:t>
      </w:r>
      <w:r>
        <w:rPr>
          <w:rFonts w:ascii="Times New Roman" w:hAnsi="Times New Roman" w:hint="default"/>
          <w:outline w:val="0"/>
          <w:color w:val="2a0f00"/>
          <w:sz w:val="24"/>
          <w:szCs w:val="24"/>
          <w:u w:color="2a0f00"/>
          <w:rtl w:val="0"/>
          <w:lang w:val="it-IT"/>
          <w14:textFill>
            <w14:solidFill>
              <w14:srgbClr w14:val="2A0F00"/>
            </w14:solidFill>
          </w14:textFill>
        </w:rPr>
        <w:t xml:space="preserve">è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Lo sbarco di Ruggero II in Sicilia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opera in ceramica 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Michele Canzoneri </w:t>
      </w:r>
      <w:r>
        <w:rPr>
          <w:rFonts w:ascii="Times New Roman" w:hAnsi="Times New Roman"/>
          <w:sz w:val="24"/>
          <w:szCs w:val="24"/>
          <w:rtl w:val="0"/>
          <w:lang w:val="it-IT"/>
        </w:rPr>
        <w:t>collocata su una pedana bassa.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artista siciliano, autore anche delle vetrate del Duomo di Cefal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ù</w:t>
      </w:r>
      <w:r>
        <w:rPr>
          <w:rFonts w:ascii="Times New Roman" w:hAnsi="Times New Roman"/>
          <w:sz w:val="24"/>
          <w:szCs w:val="24"/>
          <w:rtl w:val="0"/>
          <w:lang w:val="it-IT"/>
        </w:rPr>
        <w:t>, dedica il suo lavoro al Re Ruggero e riflette su questi luoghi  d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incontro di culture e popoli.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ultima sala, lo scrigno prezioso che custodisce il famosissimo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Ritratto d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ignoto marinaio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Antonello da Messina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accoglier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, in dialogo,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opera 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Carla Accardi</w:t>
      </w:r>
      <w:r>
        <w:rPr>
          <w:rFonts w:ascii="Times New Roman" w:hAnsi="Times New Roman"/>
          <w:sz w:val="24"/>
          <w:szCs w:val="24"/>
          <w:rtl w:val="0"/>
          <w:lang w:val="it-IT"/>
        </w:rPr>
        <w:t>, facendo incontrare due maestri che hanno rivoluzionato la storia dell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z w:val="24"/>
          <w:szCs w:val="24"/>
          <w:rtl w:val="0"/>
        </w:rPr>
        <w:t>rte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primo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il grande esponente del Rinascimento Italiano, la seconda insieme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agli artisti del gruppo Forma Uno,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passata alla storia scardinando i linguaggi dell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arte figurativa del Dopoguerra in Italia.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complessit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astratta di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Frammenti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(1955) della Accardi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misurer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espressione unica e iconica del sorriso enigmatico e dello sguardo indecifrabile dell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opera di Antonello, mentre il bianco e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nero </w:t>
      </w:r>
      <w:r>
        <w:rPr>
          <w:rFonts w:ascii="Times New Roman" w:hAnsi="Times New Roman"/>
          <w:sz w:val="24"/>
          <w:szCs w:val="24"/>
          <w:rtl w:val="0"/>
          <w:lang w:val="it-IT"/>
        </w:rPr>
        <w:t>si intreccer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, nella mente dello visitatore, con le decorazioni dell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abito del celebre marinaio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mostra rimarr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fruibile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fino al 7 gennaio 2024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tutti i giorni dalle ore 9.00 alle 19.00 (nei mesi di luglio e agosto tutti i giorni dalle 9.30 alle 22.00; nei giorni festivi di Natale e Capodanno aperture </w:t>
      </w:r>
      <w:r>
        <w:rPr>
          <w:rFonts w:ascii="Times New Roman" w:hAnsi="Times New Roman"/>
          <w:sz w:val="24"/>
          <w:szCs w:val="24"/>
          <w:rtl w:val="0"/>
        </w:rPr>
        <w:t>9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/>
          <w:sz w:val="24"/>
          <w:szCs w:val="24"/>
          <w:rtl w:val="0"/>
        </w:rPr>
        <w:t>00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13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00 </w:t>
      </w:r>
      <w:r>
        <w:rPr>
          <w:rFonts w:ascii="Times New Roman" w:hAnsi="Times New Roman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15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/>
          <w:sz w:val="24"/>
          <w:szCs w:val="24"/>
          <w:rtl w:val="0"/>
        </w:rPr>
        <w:t>00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- </w:t>
      </w:r>
      <w:r>
        <w:rPr>
          <w:rFonts w:ascii="Times New Roman" w:hAnsi="Times New Roman"/>
          <w:sz w:val="24"/>
          <w:szCs w:val="24"/>
          <w:rtl w:val="0"/>
        </w:rPr>
        <w:t>19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/>
          <w:sz w:val="24"/>
          <w:szCs w:val="24"/>
          <w:rtl w:val="0"/>
        </w:rPr>
        <w:t>00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). 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Costo biglietti: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Intero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euro 8</w:t>
      </w:r>
      <w:r>
        <w:rPr>
          <w:rFonts w:ascii="Times New Roman" w:hAnsi="Times New Roman"/>
          <w:sz w:val="24"/>
          <w:szCs w:val="24"/>
          <w:rtl w:val="0"/>
          <w:lang w:val="en-US"/>
        </w:rPr>
        <w:t>,00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Ridotto1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euro 4,00 (gruppi da 10 persone in su / ragazzi dagli </w:t>
      </w:r>
      <w:r>
        <w:rPr>
          <w:rFonts w:ascii="Times New Roman" w:hAnsi="Times New Roman"/>
          <w:sz w:val="24"/>
          <w:szCs w:val="24"/>
          <w:rtl w:val="0"/>
        </w:rPr>
        <w:t>11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ai 15 anni),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Ridotto2 </w:t>
      </w:r>
      <w:r>
        <w:rPr>
          <w:rFonts w:ascii="Times New Roman" w:hAnsi="Times New Roman"/>
          <w:sz w:val="24"/>
          <w:szCs w:val="24"/>
          <w:rtl w:val="0"/>
          <w:lang w:val="it-IT"/>
        </w:rPr>
        <w:t>euro 4 (gruppi scuole / bambini dai 6 ai 10 anni).</w:t>
      </w: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Per ulteriori informazioni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possibile consultare il sito al link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"https://www.fondazionemandralisca.it/categorie/categoria-67"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https://www.fondazionemandralisca.it/categorie/categoria-67</w:t>
      </w:r>
      <w:r>
        <w:rPr/>
        <w:fldChar w:fldCharType="end" w:fldLock="0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oppure chiamare al numero </w:t>
      </w:r>
      <w:r>
        <w:rPr>
          <w:rStyle w:val="Nessuno"/>
          <w:rFonts w:ascii="Times New Roman" w:hAnsi="Times New Roman"/>
          <w:sz w:val="24"/>
          <w:szCs w:val="24"/>
          <w:rtl w:val="0"/>
        </w:rPr>
        <w:t>0921 421547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spacing w:before="0" w:line="192" w:lineRule="auto"/>
        <w:rPr>
          <w:rStyle w:val="Nessuno"/>
          <w:rFonts w:ascii="Times Roman" w:cs="Times Roman" w:hAnsi="Times Roman" w:eastAsia="Times Roman"/>
          <w:b w:val="1"/>
          <w:bCs w:val="1"/>
          <w:i w:val="1"/>
          <w:iCs w:val="1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Roman" w:hAnsi="Times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Ufficio stampa </w:t>
      </w:r>
      <w:r>
        <w:rPr>
          <w:rStyle w:val="Nessuno"/>
          <w:rFonts w:ascii="Times Roman" w:hAnsi="Times Roman"/>
          <w:b w:val="1"/>
          <w:bCs w:val="1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Fondazione Mandralisca</w:t>
      </w:r>
    </w:p>
    <w:p>
      <w:pPr>
        <w:pStyle w:val="Di default"/>
        <w:spacing w:before="0" w:line="192" w:lineRule="auto"/>
        <w:rPr>
          <w:rStyle w:val="Nessuno"/>
          <w:rFonts w:ascii="Times Roman" w:cs="Times Roman" w:hAnsi="Times Roman" w:eastAsia="Times Roman"/>
          <w:b w:val="1"/>
          <w:bCs w:val="1"/>
          <w:i w:val="1"/>
          <w:i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" w:line="192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Rosa Guttilla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"mailto:rosaguttilla@gmail.com"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rosaguttilla@gmail.com</w:t>
      </w:r>
      <w:r>
        <w:rPr/>
        <w:fldChar w:fldCharType="end" w:fldLock="0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" w:line="240" w:lineRule="auto"/>
        <w:jc w:val="both"/>
        <w:rPr>
          <w:rStyle w:val="Nessuno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+39 333 77 60 130</w:t>
      </w:r>
    </w:p>
    <w:p>
      <w:pPr>
        <w:pStyle w:val="Corpo A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</w:pPr>
      <w:r>
        <w:rPr>
          <w:rStyle w:val="Nessuno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sz w:val="24"/>
      <w:szCs w:val="24"/>
      <w:u w:val="single"/>
      <w:lang w:val="it-IT"/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sz w:val="22"/>
      <w:szCs w:val="22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