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98" w:rsidRDefault="00937298" w:rsidP="00880DF8">
      <w:pPr>
        <w:spacing w:after="0" w:line="240" w:lineRule="auto"/>
        <w:jc w:val="right"/>
        <w:rPr>
          <w:rFonts w:cstheme="minorHAnsi"/>
          <w:b/>
          <w:sz w:val="24"/>
          <w:u w:val="single"/>
        </w:rPr>
      </w:pPr>
    </w:p>
    <w:p w:rsidR="00B45DC2" w:rsidRPr="00C56CA6" w:rsidRDefault="00880DF8" w:rsidP="00880DF8">
      <w:pPr>
        <w:spacing w:after="0" w:line="240" w:lineRule="auto"/>
        <w:jc w:val="right"/>
        <w:rPr>
          <w:rFonts w:eastAsia="MS Mincho" w:cstheme="minorHAnsi"/>
          <w:b/>
          <w:sz w:val="32"/>
          <w:u w:val="single"/>
          <w:lang w:eastAsia="it-IT"/>
        </w:rPr>
      </w:pPr>
      <w:r w:rsidRPr="00C56CA6">
        <w:rPr>
          <w:rFonts w:cstheme="minorHAnsi"/>
          <w:b/>
          <w:sz w:val="24"/>
          <w:u w:val="single"/>
        </w:rPr>
        <w:t>comunicato stampa</w:t>
      </w:r>
    </w:p>
    <w:p w:rsidR="00937298" w:rsidRPr="00410DE4" w:rsidRDefault="00937298" w:rsidP="00BA748D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24"/>
          <w:lang w:eastAsia="it-IT"/>
        </w:rPr>
      </w:pPr>
    </w:p>
    <w:p w:rsidR="00BA748D" w:rsidRPr="00EC7CB7" w:rsidRDefault="00BA748D" w:rsidP="00BA748D">
      <w:pPr>
        <w:spacing w:after="0" w:line="240" w:lineRule="auto"/>
        <w:ind w:left="-284" w:right="-142"/>
        <w:jc w:val="center"/>
        <w:rPr>
          <w:rFonts w:eastAsia="MS Mincho" w:cstheme="minorHAnsi"/>
          <w:b/>
          <w:i/>
          <w:sz w:val="44"/>
          <w:lang w:eastAsia="it-IT"/>
        </w:rPr>
      </w:pPr>
      <w:r w:rsidRPr="00EC7CB7">
        <w:rPr>
          <w:rFonts w:eastAsia="MS Mincho" w:cstheme="minorHAnsi"/>
          <w:b/>
          <w:i/>
          <w:sz w:val="44"/>
          <w:lang w:eastAsia="it-IT"/>
        </w:rPr>
        <w:t>“DEUS EX FABRICA</w:t>
      </w:r>
      <w:r w:rsidR="00EC7CB7" w:rsidRPr="00EC7CB7">
        <w:rPr>
          <w:rFonts w:eastAsia="MS Mincho" w:cstheme="minorHAnsi"/>
          <w:b/>
          <w:i/>
          <w:sz w:val="44"/>
          <w:lang w:eastAsia="it-IT"/>
        </w:rPr>
        <w:t>”</w:t>
      </w:r>
    </w:p>
    <w:p w:rsidR="00BA748D" w:rsidRPr="0044544A" w:rsidRDefault="0044544A" w:rsidP="00BA748D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32"/>
          <w:u w:val="single"/>
          <w:lang w:eastAsia="it-IT"/>
        </w:rPr>
      </w:pPr>
      <w:r w:rsidRPr="0044544A">
        <w:rPr>
          <w:rFonts w:eastAsia="MS Mincho" w:cstheme="minorHAnsi"/>
          <w:b/>
          <w:sz w:val="32"/>
          <w:u w:val="single"/>
          <w:lang w:eastAsia="it-IT"/>
        </w:rPr>
        <w:t xml:space="preserve">APERTA </w:t>
      </w:r>
      <w:r w:rsidR="00026833" w:rsidRPr="0044544A">
        <w:rPr>
          <w:rFonts w:eastAsia="MS Mincho" w:cstheme="minorHAnsi"/>
          <w:b/>
          <w:sz w:val="32"/>
          <w:u w:val="single"/>
          <w:lang w:eastAsia="it-IT"/>
        </w:rPr>
        <w:t xml:space="preserve">UNA </w:t>
      </w:r>
      <w:r w:rsidR="00BA748D" w:rsidRPr="0044544A">
        <w:rPr>
          <w:rFonts w:eastAsia="MS Mincho" w:cstheme="minorHAnsi"/>
          <w:b/>
          <w:sz w:val="32"/>
          <w:u w:val="single"/>
          <w:lang w:eastAsia="it-IT"/>
        </w:rPr>
        <w:t>CALL INTERNAZIONALE DI RESIDENZA ONLINE</w:t>
      </w:r>
    </w:p>
    <w:p w:rsidR="00915E53" w:rsidRDefault="00BA748D" w:rsidP="00BA748D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32"/>
          <w:lang w:eastAsia="it-IT"/>
        </w:rPr>
      </w:pPr>
      <w:r>
        <w:rPr>
          <w:rFonts w:eastAsia="MS Mincho" w:cstheme="minorHAnsi"/>
          <w:b/>
          <w:sz w:val="32"/>
          <w:lang w:eastAsia="it-IT"/>
        </w:rPr>
        <w:t>PER ARTISTI DIGITALI</w:t>
      </w:r>
      <w:r w:rsidR="00915E53">
        <w:rPr>
          <w:rFonts w:eastAsia="MS Mincho" w:cstheme="minorHAnsi"/>
          <w:b/>
          <w:sz w:val="32"/>
          <w:lang w:eastAsia="it-IT"/>
        </w:rPr>
        <w:t>,</w:t>
      </w:r>
      <w:r>
        <w:rPr>
          <w:rFonts w:eastAsia="MS Mincho" w:cstheme="minorHAnsi"/>
          <w:b/>
          <w:sz w:val="32"/>
          <w:lang w:eastAsia="it-IT"/>
        </w:rPr>
        <w:t xml:space="preserve"> </w:t>
      </w:r>
      <w:r w:rsidR="00915E53" w:rsidRPr="00915E53">
        <w:rPr>
          <w:rFonts w:eastAsia="MS Mincho" w:cstheme="minorHAnsi"/>
          <w:b/>
          <w:sz w:val="32"/>
          <w:lang w:eastAsia="it-IT"/>
        </w:rPr>
        <w:t>MULTIMEDIALI, SOUND ARTISTS, COMPOSERS</w:t>
      </w:r>
      <w:r w:rsidR="00915E53">
        <w:rPr>
          <w:rFonts w:eastAsia="MS Mincho" w:cstheme="minorHAnsi"/>
          <w:b/>
          <w:sz w:val="32"/>
          <w:lang w:eastAsia="it-IT"/>
        </w:rPr>
        <w:t xml:space="preserve">, </w:t>
      </w:r>
    </w:p>
    <w:p w:rsidR="00BA748D" w:rsidRDefault="00BA748D" w:rsidP="00BA748D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32"/>
          <w:lang w:eastAsia="it-IT"/>
        </w:rPr>
      </w:pPr>
      <w:r>
        <w:rPr>
          <w:rFonts w:eastAsia="MS Mincho" w:cstheme="minorHAnsi"/>
          <w:b/>
          <w:sz w:val="32"/>
          <w:lang w:eastAsia="it-IT"/>
        </w:rPr>
        <w:t xml:space="preserve">CHIAMATI A </w:t>
      </w:r>
      <w:r w:rsidR="00026833">
        <w:rPr>
          <w:rFonts w:eastAsia="MS Mincho" w:cstheme="minorHAnsi"/>
          <w:b/>
          <w:sz w:val="32"/>
          <w:lang w:eastAsia="it-IT"/>
        </w:rPr>
        <w:t>“</w:t>
      </w:r>
      <w:r>
        <w:rPr>
          <w:rFonts w:eastAsia="MS Mincho" w:cstheme="minorHAnsi"/>
          <w:b/>
          <w:sz w:val="32"/>
          <w:lang w:eastAsia="it-IT"/>
        </w:rPr>
        <w:t>RISVEGLIARE</w:t>
      </w:r>
      <w:r w:rsidR="00026833">
        <w:rPr>
          <w:rFonts w:eastAsia="MS Mincho" w:cstheme="minorHAnsi"/>
          <w:b/>
          <w:sz w:val="32"/>
          <w:lang w:eastAsia="it-IT"/>
        </w:rPr>
        <w:t>”</w:t>
      </w:r>
      <w:r>
        <w:rPr>
          <w:rFonts w:eastAsia="MS Mincho" w:cstheme="minorHAnsi"/>
          <w:b/>
          <w:sz w:val="32"/>
          <w:lang w:eastAsia="it-IT"/>
        </w:rPr>
        <w:t xml:space="preserve"> LA FABBRICA ALTA DI SCHIO.</w:t>
      </w:r>
    </w:p>
    <w:p w:rsidR="00274999" w:rsidRPr="00274999" w:rsidRDefault="00274999" w:rsidP="00BA748D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10"/>
          <w:lang w:eastAsia="it-IT"/>
        </w:rPr>
      </w:pPr>
    </w:p>
    <w:p w:rsidR="0044544A" w:rsidRDefault="00BA748D" w:rsidP="00BA748D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28"/>
          <w:lang w:eastAsia="it-IT"/>
        </w:rPr>
      </w:pPr>
      <w:r>
        <w:rPr>
          <w:rFonts w:eastAsia="MS Mincho" w:cstheme="minorHAnsi"/>
          <w:b/>
          <w:sz w:val="28"/>
          <w:lang w:eastAsia="it-IT"/>
        </w:rPr>
        <w:t>G</w:t>
      </w:r>
      <w:r w:rsidR="005C0C77" w:rsidRPr="00074E57">
        <w:rPr>
          <w:rFonts w:eastAsia="MS Mincho" w:cstheme="minorHAnsi"/>
          <w:b/>
          <w:sz w:val="28"/>
          <w:lang w:eastAsia="it-IT"/>
        </w:rPr>
        <w:t>razie ai linguaggi dell’arte e alle nuove tecnologie</w:t>
      </w:r>
      <w:r w:rsidR="00026833">
        <w:rPr>
          <w:rFonts w:eastAsia="MS Mincho" w:cstheme="minorHAnsi"/>
          <w:b/>
          <w:sz w:val="28"/>
          <w:lang w:eastAsia="it-IT"/>
        </w:rPr>
        <w:t xml:space="preserve">, </w:t>
      </w:r>
    </w:p>
    <w:p w:rsidR="0044544A" w:rsidRDefault="0044544A" w:rsidP="0030393E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28"/>
          <w:lang w:eastAsia="it-IT"/>
        </w:rPr>
      </w:pPr>
      <w:proofErr w:type="gramStart"/>
      <w:r>
        <w:rPr>
          <w:rFonts w:eastAsia="MS Mincho" w:cstheme="minorHAnsi"/>
          <w:b/>
          <w:sz w:val="28"/>
          <w:lang w:eastAsia="it-IT"/>
        </w:rPr>
        <w:t>l</w:t>
      </w:r>
      <w:r w:rsidR="00BA748D">
        <w:rPr>
          <w:rFonts w:eastAsia="MS Mincho" w:cstheme="minorHAnsi"/>
          <w:b/>
          <w:sz w:val="28"/>
          <w:lang w:eastAsia="it-IT"/>
        </w:rPr>
        <w:t>’edificio</w:t>
      </w:r>
      <w:proofErr w:type="gramEnd"/>
      <w:r w:rsidR="00BA748D">
        <w:rPr>
          <w:rFonts w:eastAsia="MS Mincho" w:cstheme="minorHAnsi"/>
          <w:b/>
          <w:sz w:val="28"/>
          <w:lang w:eastAsia="it-IT"/>
        </w:rPr>
        <w:t xml:space="preserve"> </w:t>
      </w:r>
      <w:r w:rsidR="00026833">
        <w:rPr>
          <w:rFonts w:eastAsia="MS Mincho" w:cstheme="minorHAnsi"/>
          <w:b/>
          <w:sz w:val="28"/>
          <w:lang w:eastAsia="it-IT"/>
        </w:rPr>
        <w:t xml:space="preserve">di archeologia industriale </w:t>
      </w:r>
      <w:r w:rsidR="00750819">
        <w:rPr>
          <w:rFonts w:eastAsia="MS Mincho" w:cstheme="minorHAnsi"/>
          <w:b/>
          <w:sz w:val="28"/>
          <w:lang w:eastAsia="it-IT"/>
        </w:rPr>
        <w:t>v</w:t>
      </w:r>
      <w:r w:rsidR="00EC7CB7">
        <w:rPr>
          <w:rFonts w:eastAsia="MS Mincho" w:cstheme="minorHAnsi"/>
          <w:b/>
          <w:sz w:val="28"/>
          <w:lang w:eastAsia="it-IT"/>
        </w:rPr>
        <w:t xml:space="preserve">icentino </w:t>
      </w:r>
      <w:r w:rsidR="00026833">
        <w:rPr>
          <w:rFonts w:eastAsia="MS Mincho" w:cstheme="minorHAnsi"/>
          <w:b/>
          <w:sz w:val="28"/>
          <w:lang w:eastAsia="it-IT"/>
        </w:rPr>
        <w:t>si trasforma</w:t>
      </w:r>
      <w:r w:rsidR="00026833" w:rsidRPr="00074E57">
        <w:rPr>
          <w:rFonts w:eastAsia="MS Mincho" w:cstheme="minorHAnsi"/>
          <w:b/>
          <w:sz w:val="28"/>
          <w:lang w:eastAsia="it-IT"/>
        </w:rPr>
        <w:t xml:space="preserve"> </w:t>
      </w:r>
      <w:r w:rsidR="00026833">
        <w:rPr>
          <w:rFonts w:eastAsia="MS Mincho" w:cstheme="minorHAnsi"/>
          <w:b/>
          <w:sz w:val="28"/>
          <w:lang w:eastAsia="it-IT"/>
        </w:rPr>
        <w:t xml:space="preserve">in </w:t>
      </w:r>
      <w:r w:rsidR="005C0C77" w:rsidRPr="00074E57">
        <w:rPr>
          <w:rFonts w:eastAsia="MS Mincho" w:cstheme="minorHAnsi"/>
          <w:b/>
          <w:sz w:val="28"/>
          <w:lang w:eastAsia="it-IT"/>
        </w:rPr>
        <w:t xml:space="preserve">un grande strumento di suoni </w:t>
      </w:r>
    </w:p>
    <w:p w:rsidR="003B019F" w:rsidRPr="00257FBC" w:rsidRDefault="005C0C77" w:rsidP="0030393E">
      <w:pPr>
        <w:spacing w:after="0" w:line="240" w:lineRule="auto"/>
        <w:ind w:left="-284" w:right="-142"/>
        <w:jc w:val="center"/>
        <w:rPr>
          <w:rFonts w:eastAsia="MS Mincho" w:cstheme="minorHAnsi"/>
          <w:b/>
          <w:sz w:val="28"/>
          <w:lang w:eastAsia="it-IT"/>
        </w:rPr>
      </w:pPr>
      <w:proofErr w:type="gramStart"/>
      <w:r w:rsidRPr="00074E57">
        <w:rPr>
          <w:rFonts w:eastAsia="MS Mincho" w:cstheme="minorHAnsi"/>
          <w:b/>
          <w:sz w:val="28"/>
          <w:lang w:eastAsia="it-IT"/>
        </w:rPr>
        <w:t>e</w:t>
      </w:r>
      <w:proofErr w:type="gramEnd"/>
      <w:r w:rsidRPr="00074E57">
        <w:rPr>
          <w:rFonts w:eastAsia="MS Mincho" w:cstheme="minorHAnsi"/>
          <w:b/>
          <w:sz w:val="28"/>
          <w:lang w:eastAsia="it-IT"/>
        </w:rPr>
        <w:t xml:space="preserve"> </w:t>
      </w:r>
      <w:r w:rsidR="00BA748D">
        <w:rPr>
          <w:rFonts w:eastAsia="MS Mincho" w:cstheme="minorHAnsi"/>
          <w:b/>
          <w:sz w:val="28"/>
          <w:lang w:eastAsia="it-IT"/>
        </w:rPr>
        <w:t xml:space="preserve">visioni, </w:t>
      </w:r>
      <w:r w:rsidR="00187E12">
        <w:rPr>
          <w:rFonts w:eastAsia="MS Mincho" w:cstheme="minorHAnsi"/>
          <w:b/>
          <w:sz w:val="28"/>
          <w:lang w:eastAsia="it-IT"/>
        </w:rPr>
        <w:t xml:space="preserve">che reagisce </w:t>
      </w:r>
      <w:r w:rsidR="00026833">
        <w:rPr>
          <w:rFonts w:eastAsia="MS Mincho" w:cstheme="minorHAnsi"/>
          <w:b/>
          <w:sz w:val="28"/>
          <w:lang w:eastAsia="it-IT"/>
        </w:rPr>
        <w:t xml:space="preserve">alle sollecitazioni </w:t>
      </w:r>
      <w:r w:rsidR="00150A77">
        <w:rPr>
          <w:rFonts w:eastAsia="MS Mincho" w:cstheme="minorHAnsi"/>
          <w:b/>
          <w:sz w:val="28"/>
          <w:lang w:eastAsia="it-IT"/>
        </w:rPr>
        <w:t xml:space="preserve">degli artisti </w:t>
      </w:r>
      <w:r w:rsidR="00187E12">
        <w:rPr>
          <w:rFonts w:eastAsia="MS Mincho" w:cstheme="minorHAnsi"/>
          <w:b/>
          <w:sz w:val="28"/>
          <w:lang w:eastAsia="it-IT"/>
        </w:rPr>
        <w:t>e dialoga</w:t>
      </w:r>
      <w:r w:rsidR="00074E57" w:rsidRPr="00257FBC">
        <w:rPr>
          <w:rFonts w:eastAsia="MS Mincho" w:cstheme="minorHAnsi"/>
          <w:b/>
          <w:sz w:val="28"/>
          <w:lang w:eastAsia="it-IT"/>
        </w:rPr>
        <w:t xml:space="preserve"> con </w:t>
      </w:r>
      <w:r w:rsidRPr="00257FBC">
        <w:rPr>
          <w:rFonts w:eastAsia="MS Mincho" w:cstheme="minorHAnsi"/>
          <w:b/>
          <w:sz w:val="28"/>
          <w:lang w:eastAsia="it-IT"/>
        </w:rPr>
        <w:t>la città.</w:t>
      </w:r>
    </w:p>
    <w:p w:rsidR="00880DF8" w:rsidRPr="00274999" w:rsidRDefault="00880DF8" w:rsidP="00985815">
      <w:pPr>
        <w:spacing w:after="0" w:line="240" w:lineRule="auto"/>
        <w:jc w:val="center"/>
        <w:rPr>
          <w:rFonts w:eastAsia="MS Mincho" w:cstheme="minorHAnsi"/>
          <w:b/>
          <w:sz w:val="12"/>
          <w:lang w:eastAsia="it-IT"/>
        </w:rPr>
      </w:pPr>
    </w:p>
    <w:p w:rsidR="003365B9" w:rsidRPr="00217ABC" w:rsidRDefault="003365B9" w:rsidP="00915E53">
      <w:pPr>
        <w:spacing w:after="0" w:line="240" w:lineRule="auto"/>
        <w:jc w:val="both"/>
        <w:rPr>
          <w:rFonts w:eastAsia="MS Mincho" w:cstheme="minorHAnsi"/>
          <w:i/>
          <w:lang w:eastAsia="it-IT"/>
        </w:rPr>
      </w:pPr>
    </w:p>
    <w:p w:rsidR="00915E53" w:rsidRDefault="00274999" w:rsidP="00915E53">
      <w:pPr>
        <w:spacing w:after="0" w:line="240" w:lineRule="auto"/>
        <w:jc w:val="both"/>
        <w:rPr>
          <w:rFonts w:eastAsia="MS Mincho" w:cstheme="minorHAnsi"/>
          <w:b/>
          <w:lang w:eastAsia="it-IT"/>
        </w:rPr>
      </w:pPr>
      <w:r>
        <w:rPr>
          <w:rFonts w:eastAsia="MS Mincho" w:cstheme="minorHAnsi"/>
          <w:i/>
          <w:lang w:eastAsia="it-IT"/>
        </w:rPr>
        <w:t xml:space="preserve">Schio (Vicenza), </w:t>
      </w:r>
      <w:r w:rsidR="00915E53">
        <w:rPr>
          <w:rFonts w:eastAsia="MS Mincho" w:cstheme="minorHAnsi"/>
          <w:i/>
          <w:lang w:eastAsia="it-IT"/>
        </w:rPr>
        <w:t xml:space="preserve">12 </w:t>
      </w:r>
      <w:r w:rsidR="00BA748D">
        <w:rPr>
          <w:rFonts w:eastAsia="MS Mincho" w:cstheme="minorHAnsi"/>
          <w:i/>
          <w:lang w:eastAsia="it-IT"/>
        </w:rPr>
        <w:t>gennaio 2018</w:t>
      </w:r>
      <w:r w:rsidR="00880DF8" w:rsidRPr="00257FBC">
        <w:rPr>
          <w:rFonts w:eastAsia="MS Mincho" w:cstheme="minorHAnsi"/>
          <w:lang w:eastAsia="it-IT"/>
        </w:rPr>
        <w:t xml:space="preserve"> - </w:t>
      </w:r>
      <w:r w:rsidR="00915E53">
        <w:rPr>
          <w:rFonts w:eastAsia="MS Mincho" w:cstheme="minorHAnsi"/>
          <w:b/>
          <w:lang w:eastAsia="it-IT"/>
        </w:rPr>
        <w:t>“R</w:t>
      </w:r>
      <w:r w:rsidR="00915E53" w:rsidRPr="00257FBC">
        <w:rPr>
          <w:rFonts w:eastAsia="MS Mincho" w:cstheme="minorHAnsi"/>
          <w:b/>
          <w:lang w:eastAsia="it-IT"/>
        </w:rPr>
        <w:t xml:space="preserve">isvegliare” </w:t>
      </w:r>
      <w:r w:rsidR="00915E53">
        <w:rPr>
          <w:rFonts w:eastAsia="MS Mincho" w:cstheme="minorHAnsi"/>
          <w:b/>
          <w:lang w:eastAsia="it-IT"/>
        </w:rPr>
        <w:t>la Fabbrica Alta di Schio,</w:t>
      </w:r>
      <w:r w:rsidR="00915E53" w:rsidRPr="00257FBC">
        <w:rPr>
          <w:rFonts w:eastAsia="MS Mincho" w:cstheme="minorHAnsi"/>
          <w:b/>
          <w:lang w:eastAsia="it-IT"/>
        </w:rPr>
        <w:t xml:space="preserve"> gigante da </w:t>
      </w:r>
      <w:r w:rsidR="003365B9">
        <w:rPr>
          <w:rFonts w:eastAsia="MS Mincho" w:cstheme="minorHAnsi"/>
          <w:b/>
          <w:lang w:eastAsia="it-IT"/>
        </w:rPr>
        <w:t>anni silente e addormentato,</w:t>
      </w:r>
      <w:r w:rsidR="00915E53">
        <w:rPr>
          <w:rFonts w:eastAsia="MS Mincho" w:cstheme="minorHAnsi"/>
          <w:b/>
          <w:lang w:eastAsia="it-IT"/>
        </w:rPr>
        <w:t xml:space="preserve"> per</w:t>
      </w:r>
      <w:r w:rsidR="00915E53" w:rsidRPr="00257FBC">
        <w:rPr>
          <w:rFonts w:eastAsia="MS Mincho" w:cstheme="minorHAnsi"/>
          <w:b/>
          <w:lang w:eastAsia="it-IT"/>
        </w:rPr>
        <w:t xml:space="preserve"> </w:t>
      </w:r>
      <w:r w:rsidR="000A0E8C" w:rsidRPr="00257FBC">
        <w:rPr>
          <w:rFonts w:eastAsia="MS Mincho" w:cstheme="minorHAnsi"/>
          <w:b/>
          <w:lang w:eastAsia="it-IT"/>
        </w:rPr>
        <w:t>dar</w:t>
      </w:r>
      <w:r w:rsidR="000A0E8C">
        <w:rPr>
          <w:rFonts w:eastAsia="MS Mincho" w:cstheme="minorHAnsi"/>
          <w:b/>
          <w:lang w:eastAsia="it-IT"/>
        </w:rPr>
        <w:t>le</w:t>
      </w:r>
      <w:r w:rsidR="000A0E8C" w:rsidRPr="00257FBC">
        <w:rPr>
          <w:rFonts w:eastAsia="MS Mincho" w:cstheme="minorHAnsi"/>
          <w:b/>
          <w:lang w:eastAsia="it-IT"/>
        </w:rPr>
        <w:t xml:space="preserve"> </w:t>
      </w:r>
      <w:r w:rsidR="00915E53" w:rsidRPr="00257FBC">
        <w:rPr>
          <w:rFonts w:eastAsia="MS Mincho" w:cstheme="minorHAnsi"/>
          <w:b/>
          <w:lang w:eastAsia="it-IT"/>
        </w:rPr>
        <w:t>nuova vita, immaginandone anche nuove destinazioni e un diverso destino</w:t>
      </w:r>
      <w:r w:rsidR="00EC7CB7">
        <w:rPr>
          <w:rFonts w:eastAsia="MS Mincho" w:cstheme="minorHAnsi"/>
          <w:b/>
          <w:lang w:eastAsia="it-IT"/>
        </w:rPr>
        <w:t>:</w:t>
      </w:r>
      <w:r w:rsidR="00915E53">
        <w:rPr>
          <w:rFonts w:eastAsia="MS Mincho" w:cstheme="minorHAnsi"/>
          <w:b/>
          <w:lang w:eastAsia="it-IT"/>
        </w:rPr>
        <w:t xml:space="preserve"> è l’obiettivo del</w:t>
      </w:r>
      <w:r w:rsidR="00EC7CB7">
        <w:rPr>
          <w:rFonts w:eastAsia="MS Mincho" w:cstheme="minorHAnsi"/>
          <w:b/>
          <w:lang w:eastAsia="it-IT"/>
        </w:rPr>
        <w:t>l’innovativo</w:t>
      </w:r>
      <w:r w:rsidR="00915E53">
        <w:rPr>
          <w:rFonts w:eastAsia="MS Mincho" w:cstheme="minorHAnsi"/>
          <w:b/>
          <w:lang w:eastAsia="it-IT"/>
        </w:rPr>
        <w:t xml:space="preserve"> progetto “Deus Ex Fabrica”</w:t>
      </w:r>
      <w:r w:rsidR="00915E53" w:rsidRPr="0053531B">
        <w:rPr>
          <w:rFonts w:eastAsia="MS Mincho" w:cstheme="minorHAnsi"/>
          <w:lang w:eastAsia="it-IT"/>
        </w:rPr>
        <w:t xml:space="preserve">, </w:t>
      </w:r>
      <w:r w:rsidR="00915E53" w:rsidRPr="00257FBC">
        <w:rPr>
          <w:rFonts w:eastAsia="MS Mincho" w:cstheme="minorHAnsi"/>
          <w:lang w:eastAsia="it-IT"/>
        </w:rPr>
        <w:t xml:space="preserve">che </w:t>
      </w:r>
      <w:r w:rsidR="00915E53">
        <w:rPr>
          <w:rFonts w:eastAsia="MS Mincho" w:cstheme="minorHAnsi"/>
          <w:lang w:eastAsia="it-IT"/>
        </w:rPr>
        <w:t>segna la fase conclusiva del</w:t>
      </w:r>
      <w:r w:rsidR="00915E53" w:rsidRPr="00257FBC">
        <w:rPr>
          <w:rFonts w:eastAsia="MS Mincho" w:cstheme="minorHAnsi"/>
          <w:lang w:eastAsia="it-IT"/>
        </w:rPr>
        <w:t xml:space="preserve"> </w:t>
      </w:r>
      <w:r w:rsidR="00915E53" w:rsidRPr="00257FBC">
        <w:rPr>
          <w:rFonts w:eastAsia="MS Mincho" w:cstheme="minorHAnsi"/>
          <w:b/>
          <w:lang w:eastAsia="it-IT"/>
        </w:rPr>
        <w:t xml:space="preserve">percorso di rigenerazione culturale </w:t>
      </w:r>
      <w:r w:rsidR="003B3E5A">
        <w:rPr>
          <w:rFonts w:eastAsia="MS Mincho" w:cstheme="minorHAnsi"/>
          <w:b/>
          <w:lang w:eastAsia="it-IT"/>
        </w:rPr>
        <w:t xml:space="preserve">e urbana </w:t>
      </w:r>
      <w:r w:rsidR="000A0E8C">
        <w:rPr>
          <w:rFonts w:eastAsia="MS Mincho" w:cstheme="minorHAnsi"/>
          <w:b/>
          <w:lang w:eastAsia="it-IT"/>
        </w:rPr>
        <w:t>“</w:t>
      </w:r>
      <w:proofErr w:type="spellStart"/>
      <w:r w:rsidR="00915E53" w:rsidRPr="00257FBC">
        <w:rPr>
          <w:rFonts w:eastAsia="MS Mincho" w:cstheme="minorHAnsi"/>
          <w:b/>
          <w:lang w:eastAsia="it-IT"/>
        </w:rPr>
        <w:t>FabricAltra</w:t>
      </w:r>
      <w:proofErr w:type="spellEnd"/>
      <w:r w:rsidR="000A0E8C">
        <w:rPr>
          <w:rFonts w:eastAsia="MS Mincho" w:cstheme="minorHAnsi"/>
          <w:b/>
          <w:lang w:eastAsia="it-IT"/>
        </w:rPr>
        <w:t>”</w:t>
      </w:r>
      <w:r w:rsidR="00094B79" w:rsidRPr="00094B79">
        <w:rPr>
          <w:rFonts w:eastAsia="MS Mincho" w:cstheme="minorHAnsi"/>
          <w:lang w:eastAsia="it-IT"/>
        </w:rPr>
        <w:t xml:space="preserve">, </w:t>
      </w:r>
      <w:r w:rsidR="00094B79" w:rsidRPr="005C0C77">
        <w:rPr>
          <w:rFonts w:eastAsia="MS Mincho" w:cstheme="minorHAnsi"/>
          <w:lang w:eastAsia="it-IT"/>
        </w:rPr>
        <w:t>promoss</w:t>
      </w:r>
      <w:r w:rsidR="00094B79">
        <w:rPr>
          <w:rFonts w:eastAsia="MS Mincho" w:cstheme="minorHAnsi"/>
          <w:lang w:eastAsia="it-IT"/>
        </w:rPr>
        <w:t>o</w:t>
      </w:r>
      <w:r w:rsidR="00094B79" w:rsidRPr="005C0C77">
        <w:rPr>
          <w:rFonts w:eastAsia="MS Mincho" w:cstheme="minorHAnsi"/>
          <w:lang w:eastAsia="it-IT"/>
        </w:rPr>
        <w:t xml:space="preserve"> dal Comune di Schio insieme alla Fondazione Teatro Civico di Schio, con il coordinamento scientifico del Laboratorio di management dell’arte e della cultura dell’Università Ca’</w:t>
      </w:r>
      <w:r w:rsidR="00094B79">
        <w:rPr>
          <w:rFonts w:eastAsia="MS Mincho" w:cstheme="minorHAnsi"/>
          <w:lang w:eastAsia="it-IT"/>
        </w:rPr>
        <w:t xml:space="preserve"> </w:t>
      </w:r>
      <w:proofErr w:type="spellStart"/>
      <w:r w:rsidR="00094B79" w:rsidRPr="005C0C77">
        <w:rPr>
          <w:rFonts w:eastAsia="MS Mincho" w:cstheme="minorHAnsi"/>
          <w:lang w:eastAsia="it-IT"/>
        </w:rPr>
        <w:t>Foscari</w:t>
      </w:r>
      <w:proofErr w:type="spellEnd"/>
      <w:r w:rsidR="00094B79" w:rsidRPr="005C0C77">
        <w:rPr>
          <w:rFonts w:eastAsia="MS Mincho" w:cstheme="minorHAnsi"/>
          <w:lang w:eastAsia="it-IT"/>
        </w:rPr>
        <w:t xml:space="preserve"> di Venezia</w:t>
      </w:r>
      <w:r w:rsidR="00094B79">
        <w:rPr>
          <w:rFonts w:eastAsia="MS Mincho" w:cstheme="minorHAnsi"/>
          <w:lang w:eastAsia="it-IT"/>
        </w:rPr>
        <w:t>.</w:t>
      </w:r>
    </w:p>
    <w:p w:rsidR="00915E53" w:rsidRDefault="00915E53" w:rsidP="00915E53">
      <w:pPr>
        <w:spacing w:after="0" w:line="240" w:lineRule="auto"/>
        <w:jc w:val="both"/>
        <w:rPr>
          <w:rFonts w:eastAsia="MS Mincho" w:cstheme="minorHAnsi"/>
          <w:lang w:eastAsia="it-IT"/>
        </w:rPr>
      </w:pPr>
      <w:r w:rsidRPr="00915E53">
        <w:rPr>
          <w:rFonts w:eastAsia="MS Mincho" w:cstheme="minorHAnsi"/>
          <w:lang w:eastAsia="it-IT"/>
        </w:rPr>
        <w:t xml:space="preserve">Ideato e curato dal </w:t>
      </w:r>
      <w:r w:rsidRPr="0030393E">
        <w:rPr>
          <w:rFonts w:eastAsia="MS Mincho" w:cstheme="minorHAnsi"/>
          <w:b/>
          <w:lang w:eastAsia="it-IT"/>
        </w:rPr>
        <w:t>collettivo di artisti professionisti D20</w:t>
      </w:r>
      <w:r w:rsidRPr="00915E53">
        <w:rPr>
          <w:rFonts w:eastAsia="MS Mincho" w:cstheme="minorHAnsi"/>
          <w:lang w:eastAsia="it-IT"/>
        </w:rPr>
        <w:t>, il progetto</w:t>
      </w:r>
      <w:r>
        <w:rPr>
          <w:rFonts w:eastAsia="MS Mincho" w:cstheme="minorHAnsi"/>
          <w:lang w:eastAsia="it-IT"/>
        </w:rPr>
        <w:t xml:space="preserve"> </w:t>
      </w:r>
      <w:r w:rsidRPr="00915E53">
        <w:rPr>
          <w:rFonts w:eastAsia="MS Mincho" w:cstheme="minorHAnsi"/>
          <w:b/>
          <w:lang w:eastAsia="it-IT"/>
        </w:rPr>
        <w:t>chiama all’azione</w:t>
      </w:r>
      <w:r w:rsidR="00750819">
        <w:rPr>
          <w:rFonts w:eastAsia="MS Mincho" w:cstheme="minorHAnsi"/>
          <w:b/>
          <w:lang w:eastAsia="it-IT"/>
        </w:rPr>
        <w:t>,</w:t>
      </w:r>
      <w:r w:rsidRPr="00915E53">
        <w:rPr>
          <w:rFonts w:eastAsia="MS Mincho" w:cstheme="minorHAnsi"/>
          <w:b/>
          <w:lang w:eastAsia="it-IT"/>
        </w:rPr>
        <w:t xml:space="preserve"> </w:t>
      </w:r>
      <w:r w:rsidR="00750819">
        <w:rPr>
          <w:rFonts w:eastAsia="MS Mincho" w:cstheme="minorHAnsi"/>
          <w:b/>
          <w:lang w:eastAsia="it-IT"/>
        </w:rPr>
        <w:t xml:space="preserve">dall’Italia e dal mondo, </w:t>
      </w:r>
      <w:r w:rsidRPr="00915E53">
        <w:rPr>
          <w:rFonts w:eastAsia="MS Mincho" w:cstheme="minorHAnsi"/>
          <w:b/>
          <w:lang w:eastAsia="it-IT"/>
        </w:rPr>
        <w:t xml:space="preserve">artisti digitali, multimediali, sound </w:t>
      </w:r>
      <w:proofErr w:type="spellStart"/>
      <w:r w:rsidRPr="00915E53">
        <w:rPr>
          <w:rFonts w:eastAsia="MS Mincho" w:cstheme="minorHAnsi"/>
          <w:b/>
          <w:lang w:eastAsia="it-IT"/>
        </w:rPr>
        <w:t>a</w:t>
      </w:r>
      <w:r w:rsidR="003365B9">
        <w:rPr>
          <w:rFonts w:eastAsia="MS Mincho" w:cstheme="minorHAnsi"/>
          <w:b/>
          <w:lang w:eastAsia="it-IT"/>
        </w:rPr>
        <w:t>rtists</w:t>
      </w:r>
      <w:proofErr w:type="spellEnd"/>
      <w:r w:rsidR="003365B9">
        <w:rPr>
          <w:rFonts w:eastAsia="MS Mincho" w:cstheme="minorHAnsi"/>
          <w:b/>
          <w:lang w:eastAsia="it-IT"/>
        </w:rPr>
        <w:t>, compositori</w:t>
      </w:r>
      <w:r w:rsidR="000A0E8C" w:rsidRPr="0044544A">
        <w:rPr>
          <w:rFonts w:eastAsia="MS Mincho" w:cstheme="minorHAnsi"/>
          <w:lang w:eastAsia="it-IT"/>
        </w:rPr>
        <w:t>,</w:t>
      </w:r>
      <w:r>
        <w:rPr>
          <w:rFonts w:eastAsia="MS Mincho" w:cstheme="minorHAnsi"/>
          <w:b/>
          <w:lang w:eastAsia="it-IT"/>
        </w:rPr>
        <w:t xml:space="preserve"> </w:t>
      </w:r>
      <w:r w:rsidR="003365B9">
        <w:rPr>
          <w:rFonts w:eastAsia="MS Mincho" w:cstheme="minorHAnsi"/>
          <w:lang w:eastAsia="it-IT"/>
        </w:rPr>
        <w:t>affinché</w:t>
      </w:r>
      <w:r>
        <w:rPr>
          <w:rFonts w:eastAsia="MS Mincho" w:cstheme="minorHAnsi"/>
          <w:lang w:eastAsia="it-IT"/>
        </w:rPr>
        <w:t xml:space="preserve"> </w:t>
      </w:r>
      <w:r w:rsidR="0044544A">
        <w:rPr>
          <w:rFonts w:eastAsia="MS Mincho" w:cstheme="minorHAnsi"/>
          <w:lang w:eastAsia="it-IT"/>
        </w:rPr>
        <w:t>grazie</w:t>
      </w:r>
      <w:r w:rsidR="003365B9">
        <w:rPr>
          <w:rFonts w:eastAsia="MS Mincho" w:cstheme="minorHAnsi"/>
          <w:lang w:eastAsia="it-IT"/>
        </w:rPr>
        <w:t xml:space="preserve"> </w:t>
      </w:r>
      <w:r w:rsidR="0044544A">
        <w:rPr>
          <w:rFonts w:eastAsia="MS Mincho" w:cstheme="minorHAnsi"/>
          <w:lang w:eastAsia="it-IT"/>
        </w:rPr>
        <w:t>al</w:t>
      </w:r>
      <w:r w:rsidR="003365B9">
        <w:rPr>
          <w:rFonts w:eastAsia="MS Mincho" w:cstheme="minorHAnsi"/>
          <w:lang w:eastAsia="it-IT"/>
        </w:rPr>
        <w:t xml:space="preserve">la loro creatività e </w:t>
      </w:r>
      <w:r w:rsidR="0044544A">
        <w:rPr>
          <w:rFonts w:eastAsia="MS Mincho" w:cstheme="minorHAnsi"/>
          <w:lang w:eastAsia="it-IT"/>
        </w:rPr>
        <w:t xml:space="preserve">tramite </w:t>
      </w:r>
      <w:r>
        <w:rPr>
          <w:rFonts w:eastAsia="MS Mincho" w:cstheme="minorHAnsi"/>
          <w:lang w:eastAsia="it-IT"/>
        </w:rPr>
        <w:t xml:space="preserve">i </w:t>
      </w:r>
      <w:r w:rsidRPr="00915E53">
        <w:rPr>
          <w:rFonts w:eastAsia="MS Mincho" w:cstheme="minorHAnsi"/>
          <w:lang w:eastAsia="it-IT"/>
        </w:rPr>
        <w:t xml:space="preserve">linguaggi dell’arte e le tecnologie digitali </w:t>
      </w:r>
      <w:r w:rsidR="0044544A">
        <w:rPr>
          <w:rFonts w:eastAsia="MS Mincho" w:cstheme="minorHAnsi"/>
          <w:lang w:eastAsia="it-IT"/>
        </w:rPr>
        <w:t>consentano</w:t>
      </w:r>
      <w:r w:rsidR="003365B9">
        <w:rPr>
          <w:rFonts w:eastAsia="MS Mincho" w:cstheme="minorHAnsi"/>
          <w:lang w:eastAsia="it-IT"/>
        </w:rPr>
        <w:t xml:space="preserve"> alla f</w:t>
      </w:r>
      <w:r>
        <w:rPr>
          <w:rFonts w:eastAsia="MS Mincho" w:cstheme="minorHAnsi"/>
          <w:lang w:eastAsia="it-IT"/>
        </w:rPr>
        <w:t>abbrica</w:t>
      </w:r>
      <w:r w:rsidRPr="00915E53">
        <w:rPr>
          <w:rFonts w:eastAsia="MS Mincho" w:cstheme="minorHAnsi"/>
          <w:lang w:eastAsia="it-IT"/>
        </w:rPr>
        <w:t xml:space="preserve"> di </w:t>
      </w:r>
      <w:r w:rsidR="00E81B80">
        <w:rPr>
          <w:rFonts w:eastAsia="MS Mincho" w:cstheme="minorHAnsi"/>
          <w:lang w:eastAsia="it-IT"/>
        </w:rPr>
        <w:t>“accendersi” ed</w:t>
      </w:r>
      <w:r w:rsidR="00E81B80" w:rsidRPr="00915E53">
        <w:rPr>
          <w:rFonts w:eastAsia="MS Mincho" w:cstheme="minorHAnsi"/>
          <w:lang w:eastAsia="it-IT"/>
        </w:rPr>
        <w:t xml:space="preserve"> </w:t>
      </w:r>
      <w:r w:rsidRPr="00915E53">
        <w:rPr>
          <w:rFonts w:eastAsia="MS Mincho" w:cstheme="minorHAnsi"/>
          <w:lang w:eastAsia="it-IT"/>
        </w:rPr>
        <w:t>esprimersi</w:t>
      </w:r>
      <w:r w:rsidR="00750819">
        <w:rPr>
          <w:rFonts w:eastAsia="MS Mincho" w:cstheme="minorHAnsi"/>
          <w:lang w:eastAsia="it-IT"/>
        </w:rPr>
        <w:t>,</w:t>
      </w:r>
      <w:r w:rsidR="00E81B80">
        <w:rPr>
          <w:rFonts w:eastAsia="MS Mincho" w:cstheme="minorHAnsi"/>
          <w:lang w:eastAsia="it-IT"/>
        </w:rPr>
        <w:t xml:space="preserve"> </w:t>
      </w:r>
      <w:r>
        <w:rPr>
          <w:rFonts w:eastAsia="MS Mincho" w:cstheme="minorHAnsi"/>
          <w:lang w:eastAsia="it-IT"/>
        </w:rPr>
        <w:t xml:space="preserve">rendendola </w:t>
      </w:r>
      <w:r w:rsidRPr="00915E53">
        <w:rPr>
          <w:rFonts w:eastAsia="MS Mincho" w:cstheme="minorHAnsi"/>
          <w:lang w:eastAsia="it-IT"/>
        </w:rPr>
        <w:t>sensibile all’a</w:t>
      </w:r>
      <w:r>
        <w:rPr>
          <w:rFonts w:eastAsia="MS Mincho" w:cstheme="minorHAnsi"/>
          <w:lang w:eastAsia="it-IT"/>
        </w:rPr>
        <w:t>mbiente</w:t>
      </w:r>
      <w:r w:rsidR="00EC7CB7">
        <w:rPr>
          <w:rFonts w:eastAsia="MS Mincho" w:cstheme="minorHAnsi"/>
          <w:lang w:eastAsia="it-IT"/>
        </w:rPr>
        <w:t xml:space="preserve"> e</w:t>
      </w:r>
      <w:r>
        <w:rPr>
          <w:rFonts w:eastAsia="MS Mincho" w:cstheme="minorHAnsi"/>
          <w:lang w:eastAsia="it-IT"/>
        </w:rPr>
        <w:t xml:space="preserve"> alle presenze umane e mettendola</w:t>
      </w:r>
      <w:r w:rsidRPr="00915E53">
        <w:rPr>
          <w:rFonts w:eastAsia="MS Mincho" w:cstheme="minorHAnsi"/>
          <w:lang w:eastAsia="it-IT"/>
        </w:rPr>
        <w:t xml:space="preserve"> in dialogo con la città e il mondo.</w:t>
      </w:r>
    </w:p>
    <w:p w:rsidR="00811020" w:rsidRDefault="00811020" w:rsidP="00811020">
      <w:pPr>
        <w:spacing w:after="0" w:line="240" w:lineRule="auto"/>
        <w:jc w:val="both"/>
        <w:rPr>
          <w:rFonts w:cstheme="minorHAnsi"/>
          <w:szCs w:val="24"/>
        </w:rPr>
      </w:pPr>
      <w:r w:rsidRPr="00257FBC">
        <w:rPr>
          <w:rFonts w:eastAsia="MS Mincho" w:cstheme="minorHAnsi"/>
          <w:lang w:eastAsia="it-IT"/>
        </w:rPr>
        <w:t xml:space="preserve">La Fabbrica </w:t>
      </w:r>
      <w:r w:rsidR="00750819">
        <w:rPr>
          <w:rFonts w:eastAsia="MS Mincho" w:cstheme="minorHAnsi"/>
          <w:lang w:eastAsia="it-IT"/>
        </w:rPr>
        <w:t xml:space="preserve">Alta di Schio - </w:t>
      </w:r>
      <w:r w:rsidRPr="00257FBC">
        <w:rPr>
          <w:rFonts w:eastAsia="MS Mincho" w:cstheme="minorHAnsi"/>
          <w:lang w:eastAsia="it-IT"/>
        </w:rPr>
        <w:t xml:space="preserve">luogo simbolo della città e </w:t>
      </w:r>
      <w:r w:rsidR="00750819">
        <w:rPr>
          <w:rFonts w:eastAsia="MS Mincho" w:cstheme="minorHAnsi"/>
          <w:lang w:eastAsia="it-IT"/>
        </w:rPr>
        <w:t>del lavoro in questo territorio -</w:t>
      </w:r>
      <w:r w:rsidRPr="00257FBC">
        <w:rPr>
          <w:rFonts w:eastAsia="MS Mincho" w:cstheme="minorHAnsi"/>
          <w:lang w:eastAsia="it-IT"/>
        </w:rPr>
        <w:t xml:space="preserve"> diventa </w:t>
      </w:r>
      <w:r>
        <w:rPr>
          <w:rFonts w:eastAsia="MS Mincho" w:cstheme="minorHAnsi"/>
          <w:lang w:eastAsia="it-IT"/>
        </w:rPr>
        <w:t xml:space="preserve">così </w:t>
      </w:r>
      <w:r w:rsidRPr="00257FBC">
        <w:rPr>
          <w:rFonts w:eastAsia="MS Mincho" w:cstheme="minorHAnsi"/>
          <w:lang w:eastAsia="it-IT"/>
        </w:rPr>
        <w:t xml:space="preserve">un grande strumento da suonare e far risuonare, una pagina da disegnare e dipingere. </w:t>
      </w:r>
      <w:r w:rsidRPr="005C0C77">
        <w:rPr>
          <w:rFonts w:cstheme="minorHAnsi"/>
          <w:szCs w:val="24"/>
        </w:rPr>
        <w:t>E le sue “reazioni”</w:t>
      </w:r>
      <w:r w:rsidR="00EC7CB7">
        <w:rPr>
          <w:rFonts w:cstheme="minorHAnsi"/>
          <w:szCs w:val="24"/>
        </w:rPr>
        <w:t>, come per un organismo vivente,</w:t>
      </w:r>
      <w:r w:rsidRPr="005C0C7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saranno imprevedibili</w:t>
      </w:r>
      <w:r w:rsidRPr="005C0C77">
        <w:rPr>
          <w:rFonts w:cstheme="minorHAnsi"/>
          <w:szCs w:val="24"/>
        </w:rPr>
        <w:t xml:space="preserve"> e sorprendent</w:t>
      </w:r>
      <w:r>
        <w:rPr>
          <w:rFonts w:cstheme="minorHAnsi"/>
          <w:szCs w:val="24"/>
        </w:rPr>
        <w:t>i</w:t>
      </w:r>
      <w:r w:rsidRPr="005C0C77">
        <w:rPr>
          <w:rFonts w:cstheme="minorHAnsi"/>
          <w:szCs w:val="24"/>
        </w:rPr>
        <w:t xml:space="preserve">: allegra, triste, divertita o divertente, comunque sempre disposta e in attesa di entrare in comunicazione, di essere nuovamente viva e “vicina” alla città e a chi </w:t>
      </w:r>
      <w:r>
        <w:rPr>
          <w:rFonts w:cstheme="minorHAnsi"/>
          <w:szCs w:val="24"/>
        </w:rPr>
        <w:t>la vorrà ascoltare e guardare.</w:t>
      </w:r>
    </w:p>
    <w:p w:rsidR="00811020" w:rsidRPr="00ED2126" w:rsidRDefault="00811020" w:rsidP="00915E53">
      <w:pPr>
        <w:spacing w:after="0" w:line="240" w:lineRule="auto"/>
        <w:jc w:val="both"/>
        <w:rPr>
          <w:rFonts w:eastAsia="MS Mincho" w:cstheme="minorHAnsi"/>
          <w:sz w:val="16"/>
          <w:lang w:eastAsia="it-IT"/>
        </w:rPr>
      </w:pPr>
    </w:p>
    <w:p w:rsidR="00997A81" w:rsidRDefault="000A0E8C" w:rsidP="00ED2126">
      <w:pPr>
        <w:spacing w:after="0"/>
        <w:jc w:val="both"/>
        <w:rPr>
          <w:rFonts w:eastAsia="MS Mincho" w:cstheme="minorHAnsi"/>
          <w:lang w:eastAsia="it-IT"/>
        </w:rPr>
      </w:pPr>
      <w:r>
        <w:rPr>
          <w:rFonts w:eastAsia="MS Mincho" w:cstheme="minorHAnsi"/>
          <w:b/>
          <w:lang w:eastAsia="it-IT"/>
        </w:rPr>
        <w:t>A</w:t>
      </w:r>
      <w:r w:rsidRPr="00811020">
        <w:rPr>
          <w:rFonts w:eastAsia="MS Mincho" w:cstheme="minorHAnsi"/>
          <w:b/>
          <w:lang w:eastAsia="it-IT"/>
        </w:rPr>
        <w:t>perta fino a sabato 10 febbraio 2018</w:t>
      </w:r>
      <w:r>
        <w:rPr>
          <w:rFonts w:eastAsia="MS Mincho" w:cstheme="minorHAnsi"/>
          <w:b/>
          <w:lang w:eastAsia="it-IT"/>
        </w:rPr>
        <w:t>, l</w:t>
      </w:r>
      <w:r w:rsidR="003365B9" w:rsidRPr="00811020">
        <w:rPr>
          <w:rFonts w:eastAsia="MS Mincho" w:cstheme="minorHAnsi"/>
          <w:b/>
          <w:lang w:eastAsia="it-IT"/>
        </w:rPr>
        <w:t>a call (</w:t>
      </w:r>
      <w:hyperlink r:id="rId7" w:history="1">
        <w:r w:rsidR="003365B9" w:rsidRPr="00ED2126">
          <w:rPr>
            <w:rStyle w:val="Collegamentoipertestuale"/>
            <w:rFonts w:eastAsia="MS Mincho" w:cstheme="minorHAnsi"/>
            <w:b/>
            <w:lang w:eastAsia="it-IT"/>
          </w:rPr>
          <w:t>http://fabricaltra.it/deus_ex_fabrica/</w:t>
        </w:r>
      </w:hyperlink>
      <w:r w:rsidR="00ED2126" w:rsidRPr="00ED2126">
        <w:rPr>
          <w:rStyle w:val="Collegamentoipertestuale"/>
          <w:rFonts w:eastAsia="MS Mincho" w:cstheme="minorHAnsi"/>
          <w:b/>
          <w:lang w:eastAsia="it-IT"/>
        </w:rPr>
        <w:t>;</w:t>
      </w:r>
      <w:r w:rsidR="00ED2126" w:rsidRPr="00ED2126">
        <w:rPr>
          <w:rFonts w:eastAsia="MS Mincho" w:cstheme="minorHAnsi"/>
          <w:lang w:eastAsia="it-IT"/>
        </w:rPr>
        <w:t xml:space="preserve"> in inglese: </w:t>
      </w:r>
      <w:hyperlink r:id="rId8" w:anchor="project" w:history="1">
        <w:r w:rsidR="00ED2126" w:rsidRPr="00ED2126">
          <w:rPr>
            <w:rStyle w:val="Collegamentoipertestuale"/>
            <w:b/>
          </w:rPr>
          <w:t>http://fabricaltra.it/deus-ex-fabrica-eng/#project</w:t>
        </w:r>
      </w:hyperlink>
      <w:r w:rsidR="00ED2126">
        <w:rPr>
          <w:rFonts w:eastAsia="MS Mincho" w:cstheme="minorHAnsi"/>
          <w:b/>
          <w:lang w:eastAsia="it-IT"/>
        </w:rPr>
        <w:t>)</w:t>
      </w:r>
      <w:r w:rsidR="003365B9" w:rsidRPr="00811020">
        <w:rPr>
          <w:rFonts w:eastAsia="MS Mincho" w:cstheme="minorHAnsi"/>
          <w:b/>
          <w:lang w:eastAsia="it-IT"/>
        </w:rPr>
        <w:t xml:space="preserve"> </w:t>
      </w:r>
      <w:r w:rsidR="00150A77">
        <w:rPr>
          <w:rFonts w:eastAsia="MS Mincho" w:cstheme="minorHAnsi"/>
          <w:b/>
          <w:lang w:eastAsia="it-IT"/>
        </w:rPr>
        <w:t xml:space="preserve">propone </w:t>
      </w:r>
      <w:r w:rsidR="003365B9" w:rsidRPr="00811020">
        <w:rPr>
          <w:rFonts w:eastAsia="MS Mincho" w:cstheme="minorHAnsi"/>
          <w:b/>
          <w:lang w:eastAsia="it-IT"/>
        </w:rPr>
        <w:t>una settimana di residenza online per ogni artista selezionato</w:t>
      </w:r>
      <w:r w:rsidR="003365B9" w:rsidRPr="0030393E">
        <w:rPr>
          <w:rFonts w:eastAsia="MS Mincho" w:cstheme="minorHAnsi"/>
          <w:lang w:eastAsia="it-IT"/>
        </w:rPr>
        <w:t xml:space="preserve"> (</w:t>
      </w:r>
      <w:r w:rsidR="00150A77" w:rsidRPr="0030393E">
        <w:rPr>
          <w:rFonts w:eastAsia="MS Mincho" w:cstheme="minorHAnsi"/>
          <w:lang w:eastAsia="it-IT"/>
        </w:rPr>
        <w:t>oltre a</w:t>
      </w:r>
      <w:r w:rsidR="00811020" w:rsidRPr="0030393E">
        <w:rPr>
          <w:rFonts w:eastAsia="MS Mincho" w:cstheme="minorHAnsi"/>
          <w:lang w:eastAsia="it-IT"/>
        </w:rPr>
        <w:t xml:space="preserve"> un premio di 200</w:t>
      </w:r>
      <w:r w:rsidR="00150A77" w:rsidRPr="0030393E">
        <w:rPr>
          <w:rFonts w:eastAsia="MS Mincho" w:cstheme="minorHAnsi"/>
          <w:lang w:eastAsia="it-IT"/>
        </w:rPr>
        <w:t xml:space="preserve"> </w:t>
      </w:r>
      <w:r w:rsidR="00811020" w:rsidRPr="0030393E">
        <w:rPr>
          <w:rFonts w:eastAsia="MS Mincho" w:cstheme="minorHAnsi"/>
          <w:lang w:eastAsia="it-IT"/>
        </w:rPr>
        <w:t>€).</w:t>
      </w:r>
      <w:r w:rsidR="00AB1372">
        <w:rPr>
          <w:rFonts w:eastAsia="MS Mincho" w:cstheme="minorHAnsi"/>
          <w:lang w:eastAsia="it-IT"/>
        </w:rPr>
        <w:t xml:space="preserve"> </w:t>
      </w:r>
      <w:r w:rsidR="00150A77">
        <w:rPr>
          <w:rFonts w:eastAsia="MS Mincho" w:cstheme="minorHAnsi"/>
          <w:lang w:eastAsia="it-IT"/>
        </w:rPr>
        <w:t xml:space="preserve">Da qui </w:t>
      </w:r>
      <w:r w:rsidR="00150A77" w:rsidRPr="00AB1372">
        <w:rPr>
          <w:rFonts w:eastAsia="MS Mincho" w:cstheme="minorHAnsi"/>
          <w:lang w:eastAsia="it-IT"/>
        </w:rPr>
        <w:t>al 21 marzo</w:t>
      </w:r>
      <w:r w:rsidR="00150A77">
        <w:rPr>
          <w:rFonts w:eastAsia="MS Mincho" w:cstheme="minorHAnsi"/>
          <w:lang w:eastAsia="it-IT"/>
        </w:rPr>
        <w:t xml:space="preserve">, </w:t>
      </w:r>
      <w:r w:rsidR="00AB1372">
        <w:rPr>
          <w:rFonts w:eastAsia="MS Mincho" w:cstheme="minorHAnsi"/>
          <w:lang w:eastAsia="it-IT"/>
        </w:rPr>
        <w:t>un</w:t>
      </w:r>
      <w:r w:rsidR="00150A77">
        <w:rPr>
          <w:rFonts w:eastAsia="MS Mincho" w:cstheme="minorHAnsi"/>
          <w:lang w:eastAsia="it-IT"/>
        </w:rPr>
        <w:t xml:space="preserve"> calendario di “sperimentazioni”</w:t>
      </w:r>
      <w:r w:rsidR="00AB1372">
        <w:rPr>
          <w:rFonts w:eastAsia="MS Mincho" w:cstheme="minorHAnsi"/>
          <w:lang w:eastAsia="it-IT"/>
        </w:rPr>
        <w:t xml:space="preserve"> </w:t>
      </w:r>
      <w:r w:rsidR="00150A77">
        <w:rPr>
          <w:rFonts w:eastAsia="MS Mincho" w:cstheme="minorHAnsi"/>
          <w:lang w:eastAsia="it-IT"/>
        </w:rPr>
        <w:t xml:space="preserve">vedrà ciascuno dei nove artisti </w:t>
      </w:r>
      <w:r w:rsidR="00750819">
        <w:rPr>
          <w:rFonts w:eastAsia="MS Mincho" w:cstheme="minorHAnsi"/>
          <w:lang w:eastAsia="it-IT"/>
        </w:rPr>
        <w:t>scelti</w:t>
      </w:r>
      <w:r w:rsidR="00150A77">
        <w:rPr>
          <w:rFonts w:eastAsia="MS Mincho" w:cstheme="minorHAnsi"/>
          <w:lang w:eastAsia="it-IT"/>
        </w:rPr>
        <w:t xml:space="preserve"> interagire per una settimana da remoto </w:t>
      </w:r>
      <w:r w:rsidR="00121224">
        <w:rPr>
          <w:rFonts w:eastAsia="MS Mincho" w:cstheme="minorHAnsi"/>
          <w:lang w:eastAsia="it-IT"/>
        </w:rPr>
        <w:t xml:space="preserve">con </w:t>
      </w:r>
      <w:r w:rsidR="0030393E">
        <w:rPr>
          <w:rFonts w:eastAsia="MS Mincho" w:cstheme="minorHAnsi"/>
          <w:lang w:eastAsia="it-IT"/>
        </w:rPr>
        <w:t xml:space="preserve">la </w:t>
      </w:r>
      <w:r w:rsidR="00EC7CB7">
        <w:rPr>
          <w:rFonts w:eastAsia="MS Mincho" w:cstheme="minorHAnsi"/>
          <w:lang w:eastAsia="it-IT"/>
        </w:rPr>
        <w:t>struttura</w:t>
      </w:r>
      <w:r w:rsidR="00E81B80">
        <w:rPr>
          <w:rFonts w:eastAsia="MS Mincho" w:cstheme="minorHAnsi"/>
          <w:lang w:eastAsia="it-IT"/>
        </w:rPr>
        <w:t>: u</w:t>
      </w:r>
      <w:r w:rsidR="000B6AE9" w:rsidRPr="0030393E">
        <w:rPr>
          <w:rFonts w:eastAsia="MS Mincho" w:cstheme="minorHAnsi"/>
          <w:lang w:eastAsia="it-IT"/>
        </w:rPr>
        <w:t xml:space="preserve">na </w:t>
      </w:r>
      <w:r w:rsidR="00896043" w:rsidRPr="0030393E">
        <w:rPr>
          <w:rFonts w:eastAsia="MS Mincho" w:cstheme="minorHAnsi"/>
          <w:lang w:eastAsia="it-IT"/>
        </w:rPr>
        <w:t xml:space="preserve">sofisticata </w:t>
      </w:r>
      <w:r w:rsidR="000B6AE9" w:rsidRPr="0030393E">
        <w:rPr>
          <w:rFonts w:eastAsia="MS Mincho" w:cstheme="minorHAnsi"/>
          <w:lang w:eastAsia="it-IT"/>
        </w:rPr>
        <w:t>piattaforma tecnologica</w:t>
      </w:r>
      <w:r w:rsidR="00811020" w:rsidRPr="0030393E">
        <w:rPr>
          <w:rFonts w:eastAsia="MS Mincho" w:cstheme="minorHAnsi"/>
          <w:lang w:eastAsia="it-IT"/>
        </w:rPr>
        <w:t xml:space="preserve"> permetterà </w:t>
      </w:r>
      <w:r w:rsidR="00E81B80">
        <w:rPr>
          <w:rFonts w:eastAsia="MS Mincho" w:cstheme="minorHAnsi"/>
          <w:lang w:eastAsia="it-IT"/>
        </w:rPr>
        <w:t xml:space="preserve">loro </w:t>
      </w:r>
      <w:r w:rsidR="00811020" w:rsidRPr="0030393E">
        <w:rPr>
          <w:rFonts w:eastAsia="MS Mincho" w:cstheme="minorHAnsi"/>
          <w:lang w:eastAsia="it-IT"/>
        </w:rPr>
        <w:t xml:space="preserve">di creare </w:t>
      </w:r>
      <w:r w:rsidR="002E1D1F" w:rsidRPr="0030393E">
        <w:rPr>
          <w:rFonts w:eastAsia="MS Mincho" w:cstheme="minorHAnsi"/>
          <w:lang w:eastAsia="it-IT"/>
        </w:rPr>
        <w:t>composizioni</w:t>
      </w:r>
      <w:r w:rsidR="00811020" w:rsidRPr="0030393E">
        <w:rPr>
          <w:rFonts w:eastAsia="MS Mincho" w:cstheme="minorHAnsi"/>
          <w:lang w:eastAsia="it-IT"/>
        </w:rPr>
        <w:t xml:space="preserve"> uniche e site-</w:t>
      </w:r>
      <w:proofErr w:type="spellStart"/>
      <w:r w:rsidR="00811020" w:rsidRPr="0030393E">
        <w:rPr>
          <w:rFonts w:eastAsia="MS Mincho" w:cstheme="minorHAnsi"/>
          <w:lang w:eastAsia="it-IT"/>
        </w:rPr>
        <w:t>specific</w:t>
      </w:r>
      <w:proofErr w:type="spellEnd"/>
      <w:r w:rsidR="000B6AE9" w:rsidRPr="0030393E">
        <w:rPr>
          <w:rFonts w:eastAsia="MS Mincho" w:cstheme="minorHAnsi"/>
          <w:lang w:eastAsia="it-IT"/>
        </w:rPr>
        <w:t>.</w:t>
      </w:r>
      <w:r w:rsidR="00E0404C" w:rsidRPr="00257FBC">
        <w:rPr>
          <w:rFonts w:eastAsia="MS Mincho" w:cstheme="minorHAnsi"/>
          <w:lang w:eastAsia="it-IT"/>
        </w:rPr>
        <w:t xml:space="preserve"> </w:t>
      </w:r>
      <w:r w:rsidR="00EC7CB7">
        <w:rPr>
          <w:rFonts w:eastAsia="MS Mincho" w:cstheme="minorHAnsi"/>
          <w:lang w:eastAsia="it-IT"/>
        </w:rPr>
        <w:t xml:space="preserve">Gli artisti potranno </w:t>
      </w:r>
      <w:r w:rsidR="00750819">
        <w:rPr>
          <w:rFonts w:eastAsia="MS Mincho" w:cstheme="minorHAnsi"/>
          <w:lang w:eastAsia="it-IT"/>
        </w:rPr>
        <w:t>dunque</w:t>
      </w:r>
      <w:r w:rsidR="00EC7CB7">
        <w:rPr>
          <w:rFonts w:eastAsia="MS Mincho" w:cstheme="minorHAnsi"/>
          <w:lang w:eastAsia="it-IT"/>
        </w:rPr>
        <w:t xml:space="preserve"> interpretare</w:t>
      </w:r>
      <w:r w:rsidR="00EC7CB7" w:rsidRPr="00811020">
        <w:rPr>
          <w:rFonts w:eastAsia="MS Mincho" w:cstheme="minorHAnsi"/>
          <w:lang w:eastAsia="it-IT"/>
        </w:rPr>
        <w:t xml:space="preserve"> i dati prov</w:t>
      </w:r>
      <w:r w:rsidR="00EC7CB7">
        <w:rPr>
          <w:rFonts w:eastAsia="MS Mincho" w:cstheme="minorHAnsi"/>
          <w:lang w:eastAsia="it-IT"/>
        </w:rPr>
        <w:t>enienti da sensori</w:t>
      </w:r>
      <w:r w:rsidR="00E81B80">
        <w:rPr>
          <w:rFonts w:eastAsia="MS Mincho" w:cstheme="minorHAnsi"/>
          <w:lang w:eastAsia="it-IT"/>
        </w:rPr>
        <w:t xml:space="preserve"> posizionati ad hoc</w:t>
      </w:r>
      <w:r w:rsidR="00EC7CB7">
        <w:rPr>
          <w:rFonts w:eastAsia="MS Mincho" w:cstheme="minorHAnsi"/>
          <w:lang w:eastAsia="it-IT"/>
        </w:rPr>
        <w:t xml:space="preserve">, generare </w:t>
      </w:r>
      <w:proofErr w:type="spellStart"/>
      <w:r w:rsidR="00EC7CB7">
        <w:rPr>
          <w:rFonts w:eastAsia="MS Mincho" w:cstheme="minorHAnsi"/>
          <w:lang w:eastAsia="it-IT"/>
        </w:rPr>
        <w:t>visuals</w:t>
      </w:r>
      <w:proofErr w:type="spellEnd"/>
      <w:r w:rsidR="00EC7CB7">
        <w:rPr>
          <w:rFonts w:eastAsia="MS Mincho" w:cstheme="minorHAnsi"/>
          <w:lang w:eastAsia="it-IT"/>
        </w:rPr>
        <w:t xml:space="preserve"> sul </w:t>
      </w:r>
      <w:proofErr w:type="spellStart"/>
      <w:r w:rsidR="00EC7CB7">
        <w:rPr>
          <w:rFonts w:eastAsia="MS Mincho" w:cstheme="minorHAnsi"/>
          <w:lang w:eastAsia="it-IT"/>
        </w:rPr>
        <w:t>l</w:t>
      </w:r>
      <w:r w:rsidR="00EC7CB7" w:rsidRPr="00811020">
        <w:rPr>
          <w:rFonts w:eastAsia="MS Mincho" w:cstheme="minorHAnsi"/>
          <w:lang w:eastAsia="it-IT"/>
        </w:rPr>
        <w:t>edwall</w:t>
      </w:r>
      <w:proofErr w:type="spellEnd"/>
      <w:r w:rsidR="00EC7CB7">
        <w:rPr>
          <w:rFonts w:eastAsia="MS Mincho" w:cstheme="minorHAnsi"/>
          <w:lang w:eastAsia="it-IT"/>
        </w:rPr>
        <w:t xml:space="preserve"> della facciata dell</w:t>
      </w:r>
      <w:r w:rsidR="00E81B80">
        <w:rPr>
          <w:rFonts w:eastAsia="MS Mincho" w:cstheme="minorHAnsi"/>
          <w:lang w:eastAsia="it-IT"/>
        </w:rPr>
        <w:t xml:space="preserve">a costruzione </w:t>
      </w:r>
      <w:r w:rsidR="00EC7CB7">
        <w:rPr>
          <w:rFonts w:eastAsia="MS Mincho" w:cstheme="minorHAnsi"/>
          <w:lang w:eastAsia="it-IT"/>
        </w:rPr>
        <w:t>e processare</w:t>
      </w:r>
      <w:r w:rsidR="00EC7CB7" w:rsidRPr="00811020">
        <w:rPr>
          <w:rFonts w:eastAsia="MS Mincho" w:cstheme="minorHAnsi"/>
          <w:lang w:eastAsia="it-IT"/>
        </w:rPr>
        <w:t xml:space="preserve"> in tempo reale il suono </w:t>
      </w:r>
      <w:r w:rsidR="00E81B80">
        <w:rPr>
          <w:rFonts w:eastAsia="MS Mincho" w:cstheme="minorHAnsi"/>
          <w:lang w:eastAsia="it-IT"/>
        </w:rPr>
        <w:t>di un</w:t>
      </w:r>
      <w:r w:rsidR="00EC7CB7" w:rsidRPr="00811020">
        <w:rPr>
          <w:rFonts w:eastAsia="MS Mincho" w:cstheme="minorHAnsi"/>
          <w:lang w:eastAsia="it-IT"/>
        </w:rPr>
        <w:t xml:space="preserve"> carillon meccan</w:t>
      </w:r>
      <w:r w:rsidR="00EC7CB7">
        <w:rPr>
          <w:rFonts w:eastAsia="MS Mincho" w:cstheme="minorHAnsi"/>
          <w:lang w:eastAsia="it-IT"/>
        </w:rPr>
        <w:t>ico azionato tramite computer</w:t>
      </w:r>
      <w:r w:rsidR="00EC7CB7" w:rsidRPr="00811020">
        <w:rPr>
          <w:rFonts w:eastAsia="MS Mincho" w:cstheme="minorHAnsi"/>
          <w:lang w:eastAsia="it-IT"/>
        </w:rPr>
        <w:t>.</w:t>
      </w:r>
    </w:p>
    <w:p w:rsidR="00ED2126" w:rsidRPr="00217ABC" w:rsidRDefault="00ED2126" w:rsidP="00ED2126">
      <w:pPr>
        <w:spacing w:after="0"/>
        <w:jc w:val="both"/>
        <w:rPr>
          <w:rFonts w:eastAsia="MS Mincho" w:cstheme="minorHAnsi"/>
          <w:sz w:val="16"/>
          <w:lang w:eastAsia="it-IT"/>
        </w:rPr>
      </w:pPr>
    </w:p>
    <w:p w:rsidR="00811020" w:rsidRPr="00257FBC" w:rsidRDefault="00811020" w:rsidP="00ED2126">
      <w:pPr>
        <w:spacing w:after="0" w:line="240" w:lineRule="auto"/>
        <w:jc w:val="both"/>
        <w:rPr>
          <w:rFonts w:eastAsia="MS Mincho" w:cstheme="minorHAnsi"/>
          <w:lang w:eastAsia="it-IT"/>
        </w:rPr>
      </w:pPr>
      <w:r w:rsidRPr="00C56CA6">
        <w:rPr>
          <w:rFonts w:eastAsia="MS Mincho" w:cstheme="minorHAnsi"/>
          <w:lang w:eastAsia="it-IT"/>
        </w:rPr>
        <w:t xml:space="preserve">Utilizzando materiali reperiti </w:t>
      </w:r>
      <w:r w:rsidR="00CC11E0">
        <w:rPr>
          <w:rFonts w:eastAsia="MS Mincho" w:cstheme="minorHAnsi"/>
          <w:lang w:eastAsia="it-IT"/>
        </w:rPr>
        <w:t>nelle stanze</w:t>
      </w:r>
      <w:r>
        <w:rPr>
          <w:rFonts w:eastAsia="MS Mincho" w:cstheme="minorHAnsi"/>
          <w:lang w:eastAsia="it-IT"/>
        </w:rPr>
        <w:t xml:space="preserve"> abbandonate </w:t>
      </w:r>
      <w:r w:rsidR="00E81B80">
        <w:rPr>
          <w:rFonts w:eastAsia="MS Mincho" w:cstheme="minorHAnsi"/>
          <w:lang w:eastAsia="it-IT"/>
        </w:rPr>
        <w:t>del fabbricato</w:t>
      </w:r>
      <w:r>
        <w:rPr>
          <w:rFonts w:eastAsia="MS Mincho" w:cstheme="minorHAnsi"/>
          <w:lang w:eastAsia="it-IT"/>
        </w:rPr>
        <w:t xml:space="preserve">, </w:t>
      </w:r>
      <w:r w:rsidR="00150A77">
        <w:rPr>
          <w:rFonts w:eastAsia="MS Mincho" w:cstheme="minorHAnsi"/>
          <w:lang w:eastAsia="it-IT"/>
        </w:rPr>
        <w:t xml:space="preserve">il collettivo </w:t>
      </w:r>
      <w:r>
        <w:rPr>
          <w:rFonts w:eastAsia="MS Mincho" w:cstheme="minorHAnsi"/>
          <w:lang w:eastAsia="it-IT"/>
        </w:rPr>
        <w:t xml:space="preserve">D20 ha </w:t>
      </w:r>
      <w:r w:rsidRPr="00C56CA6">
        <w:rPr>
          <w:rFonts w:eastAsia="MS Mincho" w:cstheme="minorHAnsi"/>
          <w:lang w:eastAsia="it-IT"/>
        </w:rPr>
        <w:t>costruit</w:t>
      </w:r>
      <w:r>
        <w:rPr>
          <w:rFonts w:eastAsia="MS Mincho" w:cstheme="minorHAnsi"/>
          <w:lang w:eastAsia="it-IT"/>
        </w:rPr>
        <w:t>o</w:t>
      </w:r>
      <w:r w:rsidRPr="00C56CA6">
        <w:rPr>
          <w:rFonts w:eastAsia="MS Mincho" w:cstheme="minorHAnsi"/>
          <w:lang w:eastAsia="it-IT"/>
        </w:rPr>
        <w:t xml:space="preserve"> </w:t>
      </w:r>
      <w:r w:rsidR="00750819">
        <w:rPr>
          <w:rFonts w:eastAsia="MS Mincho" w:cstheme="minorHAnsi"/>
          <w:lang w:eastAsia="it-IT"/>
        </w:rPr>
        <w:t xml:space="preserve">infatti </w:t>
      </w:r>
      <w:r w:rsidRPr="00C56CA6">
        <w:rPr>
          <w:rFonts w:eastAsia="MS Mincho" w:cstheme="minorHAnsi"/>
          <w:lang w:eastAsia="it-IT"/>
        </w:rPr>
        <w:t xml:space="preserve">una macchina del suono, con martelli che percuotono pezzi di telaio, bracci meccanici che sfregano lamiere, martelletti che </w:t>
      </w:r>
      <w:r w:rsidR="00750819">
        <w:rPr>
          <w:rFonts w:eastAsia="MS Mincho" w:cstheme="minorHAnsi"/>
          <w:lang w:eastAsia="it-IT"/>
        </w:rPr>
        <w:t>picchiettano</w:t>
      </w:r>
      <w:r w:rsidRPr="00C56CA6">
        <w:rPr>
          <w:rFonts w:eastAsia="MS Mincho" w:cstheme="minorHAnsi"/>
          <w:lang w:eastAsia="it-IT"/>
        </w:rPr>
        <w:t xml:space="preserve"> vecchi trofei ritrovati negli uffici. </w:t>
      </w:r>
      <w:r w:rsidR="00913BC1">
        <w:rPr>
          <w:rFonts w:eastAsia="MS Mincho" w:cstheme="minorHAnsi"/>
          <w:lang w:eastAsia="it-IT"/>
        </w:rPr>
        <w:t>Inoltre</w:t>
      </w:r>
      <w:r w:rsidR="00750819">
        <w:rPr>
          <w:rFonts w:eastAsia="MS Mincho" w:cstheme="minorHAnsi"/>
          <w:lang w:eastAsia="it-IT"/>
        </w:rPr>
        <w:t xml:space="preserve"> </w:t>
      </w:r>
      <w:r w:rsidR="00750819" w:rsidRPr="00C56CA6">
        <w:rPr>
          <w:rFonts w:eastAsia="MS Mincho" w:cstheme="minorHAnsi"/>
          <w:lang w:eastAsia="it-IT"/>
        </w:rPr>
        <w:t>un archivio di suoni</w:t>
      </w:r>
      <w:r w:rsidR="00750819">
        <w:rPr>
          <w:rFonts w:eastAsia="MS Mincho" w:cstheme="minorHAnsi"/>
          <w:lang w:eastAsia="it-IT"/>
        </w:rPr>
        <w:t>, nuovi e di repertorio</w:t>
      </w:r>
      <w:r w:rsidR="00913BC1">
        <w:rPr>
          <w:rFonts w:eastAsia="MS Mincho" w:cstheme="minorHAnsi"/>
          <w:lang w:eastAsia="it-IT"/>
        </w:rPr>
        <w:t>,</w:t>
      </w:r>
      <w:r w:rsidR="00750819">
        <w:rPr>
          <w:rFonts w:eastAsia="MS Mincho" w:cstheme="minorHAnsi"/>
          <w:lang w:eastAsia="it-IT"/>
        </w:rPr>
        <w:t xml:space="preserve"> </w:t>
      </w:r>
      <w:r w:rsidR="00913BC1">
        <w:rPr>
          <w:rFonts w:eastAsia="MS Mincho" w:cstheme="minorHAnsi"/>
          <w:lang w:eastAsia="it-IT"/>
        </w:rPr>
        <w:t>catturati</w:t>
      </w:r>
      <w:r w:rsidR="00913BC1" w:rsidRPr="00C56CA6">
        <w:rPr>
          <w:rFonts w:eastAsia="MS Mincho" w:cstheme="minorHAnsi"/>
          <w:lang w:eastAsia="it-IT"/>
        </w:rPr>
        <w:t xml:space="preserve"> e digitalizzati </w:t>
      </w:r>
      <w:r w:rsidR="00750819">
        <w:rPr>
          <w:rFonts w:eastAsia="MS Mincho" w:cstheme="minorHAnsi"/>
          <w:lang w:eastAsia="it-IT"/>
        </w:rPr>
        <w:t xml:space="preserve">(dei vecchi telai, del lavoro quotidiano nella </w:t>
      </w:r>
      <w:proofErr w:type="gramStart"/>
      <w:r w:rsidR="00750819">
        <w:rPr>
          <w:rFonts w:eastAsia="MS Mincho" w:cstheme="minorHAnsi"/>
          <w:lang w:eastAsia="it-IT"/>
        </w:rPr>
        <w:t>fabbrica,…</w:t>
      </w:r>
      <w:proofErr w:type="gramEnd"/>
      <w:r w:rsidR="00750819">
        <w:rPr>
          <w:rFonts w:eastAsia="MS Mincho" w:cstheme="minorHAnsi"/>
          <w:lang w:eastAsia="it-IT"/>
        </w:rPr>
        <w:t>)</w:t>
      </w:r>
      <w:r w:rsidR="00750819" w:rsidRPr="00257FBC">
        <w:rPr>
          <w:rFonts w:eastAsia="MS Mincho" w:cstheme="minorHAnsi"/>
          <w:lang w:eastAsia="it-IT"/>
        </w:rPr>
        <w:t xml:space="preserve"> potranno essere usati </w:t>
      </w:r>
      <w:r w:rsidR="00913BC1">
        <w:rPr>
          <w:rFonts w:eastAsia="MS Mincho" w:cstheme="minorHAnsi"/>
          <w:lang w:eastAsia="it-IT"/>
        </w:rPr>
        <w:t xml:space="preserve">e manipolati </w:t>
      </w:r>
      <w:r w:rsidR="00750819" w:rsidRPr="00257FBC">
        <w:rPr>
          <w:rFonts w:eastAsia="MS Mincho" w:cstheme="minorHAnsi"/>
          <w:lang w:eastAsia="it-IT"/>
        </w:rPr>
        <w:t xml:space="preserve">dai compositori come </w:t>
      </w:r>
      <w:r w:rsidR="0044544A">
        <w:rPr>
          <w:rFonts w:eastAsia="MS Mincho" w:cstheme="minorHAnsi"/>
          <w:lang w:eastAsia="it-IT"/>
        </w:rPr>
        <w:t xml:space="preserve">una </w:t>
      </w:r>
      <w:r w:rsidR="00750819" w:rsidRPr="00257FBC">
        <w:rPr>
          <w:rFonts w:eastAsia="MS Mincho" w:cstheme="minorHAnsi"/>
          <w:lang w:eastAsia="it-IT"/>
        </w:rPr>
        <w:t xml:space="preserve">tavolozza </w:t>
      </w:r>
      <w:r w:rsidR="00913BC1">
        <w:rPr>
          <w:rFonts w:eastAsia="MS Mincho" w:cstheme="minorHAnsi"/>
          <w:lang w:eastAsia="it-IT"/>
        </w:rPr>
        <w:t>“musicale”</w:t>
      </w:r>
      <w:r w:rsidRPr="00257FBC">
        <w:rPr>
          <w:rFonts w:eastAsia="MS Mincho" w:cstheme="minorHAnsi"/>
          <w:lang w:eastAsia="it-IT"/>
        </w:rPr>
        <w:t>. Allo stesso modo</w:t>
      </w:r>
      <w:r w:rsidR="00EC7CB7">
        <w:rPr>
          <w:rFonts w:eastAsia="MS Mincho" w:cstheme="minorHAnsi"/>
          <w:lang w:eastAsia="it-IT"/>
        </w:rPr>
        <w:t>,</w:t>
      </w:r>
      <w:r w:rsidRPr="00257FBC">
        <w:rPr>
          <w:rFonts w:eastAsia="MS Mincho" w:cstheme="minorHAnsi"/>
          <w:lang w:eastAsia="it-IT"/>
        </w:rPr>
        <w:t xml:space="preserve"> la facciata della </w:t>
      </w:r>
      <w:r w:rsidRPr="00913BC1">
        <w:rPr>
          <w:rFonts w:eastAsia="MS Mincho" w:cstheme="minorHAnsi"/>
          <w:lang w:eastAsia="it-IT"/>
        </w:rPr>
        <w:t xml:space="preserve">fabbrica </w:t>
      </w:r>
      <w:r w:rsidR="00913BC1" w:rsidRPr="00913BC1">
        <w:rPr>
          <w:rFonts w:eastAsia="MS Mincho" w:cstheme="minorHAnsi"/>
          <w:lang w:eastAsia="it-IT"/>
        </w:rPr>
        <w:t>diventerà</w:t>
      </w:r>
      <w:r w:rsidRPr="00913BC1">
        <w:rPr>
          <w:rFonts w:eastAsia="MS Mincho" w:cstheme="minorHAnsi"/>
          <w:lang w:eastAsia="it-IT"/>
        </w:rPr>
        <w:t xml:space="preserve"> un</w:t>
      </w:r>
      <w:r w:rsidR="00EC7CB7" w:rsidRPr="00913BC1">
        <w:rPr>
          <w:rFonts w:eastAsia="MS Mincho" w:cstheme="minorHAnsi"/>
          <w:lang w:eastAsia="it-IT"/>
        </w:rPr>
        <w:t xml:space="preserve"> enorme</w:t>
      </w:r>
      <w:r w:rsidRPr="00257FBC">
        <w:rPr>
          <w:rFonts w:eastAsia="MS Mincho" w:cstheme="minorHAnsi"/>
          <w:lang w:eastAsia="it-IT"/>
        </w:rPr>
        <w:t xml:space="preserve"> schermo </w:t>
      </w:r>
      <w:r w:rsidR="00ED2126">
        <w:rPr>
          <w:rFonts w:eastAsia="MS Mincho" w:cstheme="minorHAnsi"/>
          <w:lang w:eastAsia="it-IT"/>
        </w:rPr>
        <w:t xml:space="preserve">di luci e </w:t>
      </w:r>
      <w:r w:rsidRPr="00257FBC">
        <w:rPr>
          <w:rFonts w:eastAsia="MS Mincho" w:cstheme="minorHAnsi"/>
          <w:lang w:eastAsia="it-IT"/>
        </w:rPr>
        <w:t xml:space="preserve">colori, </w:t>
      </w:r>
      <w:r w:rsidR="00ED2126">
        <w:rPr>
          <w:rFonts w:eastAsia="MS Mincho" w:cstheme="minorHAnsi"/>
          <w:lang w:eastAsia="it-IT"/>
        </w:rPr>
        <w:t>i cui effetti saranno resi</w:t>
      </w:r>
      <w:r w:rsidR="0030393E">
        <w:rPr>
          <w:rFonts w:eastAsia="MS Mincho" w:cstheme="minorHAnsi"/>
          <w:lang w:eastAsia="it-IT"/>
        </w:rPr>
        <w:t xml:space="preserve"> visibili all’artista</w:t>
      </w:r>
      <w:r w:rsidR="0044544A">
        <w:rPr>
          <w:rFonts w:eastAsia="MS Mincho" w:cstheme="minorHAnsi"/>
          <w:lang w:eastAsia="it-IT"/>
        </w:rPr>
        <w:t>,</w:t>
      </w:r>
      <w:r w:rsidR="0030393E">
        <w:rPr>
          <w:rFonts w:eastAsia="MS Mincho" w:cstheme="minorHAnsi"/>
          <w:lang w:eastAsia="it-IT"/>
        </w:rPr>
        <w:t xml:space="preserve"> </w:t>
      </w:r>
      <w:r w:rsidR="00913BC1">
        <w:rPr>
          <w:rFonts w:eastAsia="MS Mincho" w:cstheme="minorHAnsi"/>
          <w:lang w:eastAsia="it-IT"/>
        </w:rPr>
        <w:t>durante la sua sperimentazione a distanza</w:t>
      </w:r>
      <w:r w:rsidR="0044544A">
        <w:rPr>
          <w:rFonts w:eastAsia="MS Mincho" w:cstheme="minorHAnsi"/>
          <w:lang w:eastAsia="it-IT"/>
        </w:rPr>
        <w:t>,</w:t>
      </w:r>
      <w:r w:rsidR="00913BC1">
        <w:rPr>
          <w:rFonts w:eastAsia="MS Mincho" w:cstheme="minorHAnsi"/>
          <w:lang w:eastAsia="it-IT"/>
        </w:rPr>
        <w:t xml:space="preserve"> </w:t>
      </w:r>
      <w:r w:rsidR="0030393E">
        <w:rPr>
          <w:rFonts w:eastAsia="MS Mincho" w:cstheme="minorHAnsi"/>
          <w:lang w:eastAsia="it-IT"/>
        </w:rPr>
        <w:t>grazie a una webcam puntata sull’edificio</w:t>
      </w:r>
      <w:r w:rsidRPr="00257FBC">
        <w:rPr>
          <w:rFonts w:eastAsia="MS Mincho" w:cstheme="minorHAnsi"/>
          <w:lang w:eastAsia="it-IT"/>
        </w:rPr>
        <w:t>.</w:t>
      </w:r>
    </w:p>
    <w:p w:rsidR="00811020" w:rsidRPr="00217ABC" w:rsidRDefault="00811020" w:rsidP="005C0C77">
      <w:pPr>
        <w:spacing w:after="0" w:line="240" w:lineRule="auto"/>
        <w:jc w:val="both"/>
        <w:rPr>
          <w:rFonts w:eastAsia="MS Mincho" w:cstheme="minorHAnsi"/>
          <w:sz w:val="16"/>
          <w:lang w:eastAsia="it-IT"/>
        </w:rPr>
      </w:pPr>
    </w:p>
    <w:p w:rsidR="00937298" w:rsidRDefault="00811020" w:rsidP="005C0C77">
      <w:pPr>
        <w:spacing w:after="0" w:line="240" w:lineRule="auto"/>
        <w:jc w:val="both"/>
        <w:rPr>
          <w:rFonts w:eastAsia="MS Mincho" w:cstheme="minorHAnsi"/>
          <w:lang w:eastAsia="it-IT"/>
        </w:rPr>
      </w:pPr>
      <w:r>
        <w:rPr>
          <w:rFonts w:eastAsia="MS Mincho" w:cstheme="minorHAnsi"/>
          <w:lang w:eastAsia="it-IT"/>
        </w:rPr>
        <w:t xml:space="preserve">I partecipanti selezionati potranno comporre i </w:t>
      </w:r>
      <w:r w:rsidR="00D46F1B">
        <w:rPr>
          <w:rFonts w:eastAsia="MS Mincho" w:cstheme="minorHAnsi"/>
          <w:lang w:eastAsia="it-IT"/>
        </w:rPr>
        <w:t xml:space="preserve">loro </w:t>
      </w:r>
      <w:r w:rsidRPr="00811020">
        <w:rPr>
          <w:rFonts w:eastAsia="MS Mincho" w:cstheme="minorHAnsi"/>
          <w:lang w:eastAsia="it-IT"/>
        </w:rPr>
        <w:t xml:space="preserve">pezzi e </w:t>
      </w:r>
      <w:r>
        <w:rPr>
          <w:rFonts w:eastAsia="MS Mincho" w:cstheme="minorHAnsi"/>
          <w:lang w:eastAsia="it-IT"/>
        </w:rPr>
        <w:t xml:space="preserve">le </w:t>
      </w:r>
      <w:r w:rsidRPr="00811020">
        <w:rPr>
          <w:rFonts w:eastAsia="MS Mincho" w:cstheme="minorHAnsi"/>
          <w:lang w:eastAsia="it-IT"/>
        </w:rPr>
        <w:t xml:space="preserve">installazioni sonore utilizzando i software </w:t>
      </w:r>
      <w:proofErr w:type="spellStart"/>
      <w:r w:rsidRPr="00811020">
        <w:rPr>
          <w:rFonts w:eastAsia="MS Mincho" w:cstheme="minorHAnsi"/>
          <w:lang w:eastAsia="it-IT"/>
        </w:rPr>
        <w:t>Supercollider</w:t>
      </w:r>
      <w:proofErr w:type="spellEnd"/>
      <w:r w:rsidRPr="00811020">
        <w:rPr>
          <w:rFonts w:eastAsia="MS Mincho" w:cstheme="minorHAnsi"/>
          <w:lang w:eastAsia="it-IT"/>
        </w:rPr>
        <w:t xml:space="preserve">, </w:t>
      </w:r>
      <w:proofErr w:type="spellStart"/>
      <w:r w:rsidRPr="00811020">
        <w:rPr>
          <w:rFonts w:eastAsia="MS Mincho" w:cstheme="minorHAnsi"/>
          <w:lang w:eastAsia="it-IT"/>
        </w:rPr>
        <w:t>Max</w:t>
      </w:r>
      <w:proofErr w:type="spellEnd"/>
      <w:r w:rsidRPr="00811020">
        <w:rPr>
          <w:rFonts w:eastAsia="MS Mincho" w:cstheme="minorHAnsi"/>
          <w:lang w:eastAsia="it-IT"/>
        </w:rPr>
        <w:t xml:space="preserve">/MSP, Pure Data. Gli input e gli output sono già mappati tramite un’interfaccia audio e </w:t>
      </w:r>
      <w:proofErr w:type="spellStart"/>
      <w:r w:rsidRPr="00811020">
        <w:rPr>
          <w:rFonts w:eastAsia="MS Mincho" w:cstheme="minorHAnsi"/>
          <w:lang w:eastAsia="it-IT"/>
        </w:rPr>
        <w:t>endpoint</w:t>
      </w:r>
      <w:proofErr w:type="spellEnd"/>
      <w:r w:rsidRPr="00811020">
        <w:rPr>
          <w:rFonts w:eastAsia="MS Mincho" w:cstheme="minorHAnsi"/>
          <w:lang w:eastAsia="it-IT"/>
        </w:rPr>
        <w:t xml:space="preserve"> OSC</w:t>
      </w:r>
      <w:r w:rsidR="00913BC1">
        <w:rPr>
          <w:rFonts w:eastAsia="MS Mincho" w:cstheme="minorHAnsi"/>
          <w:lang w:eastAsia="it-IT"/>
        </w:rPr>
        <w:t>,</w:t>
      </w:r>
      <w:r w:rsidRPr="00811020">
        <w:rPr>
          <w:rFonts w:eastAsia="MS Mincho" w:cstheme="minorHAnsi"/>
          <w:lang w:eastAsia="it-IT"/>
        </w:rPr>
        <w:t xml:space="preserve"> </w:t>
      </w:r>
      <w:r w:rsidR="00EC7CB7">
        <w:rPr>
          <w:rFonts w:eastAsia="MS Mincho" w:cstheme="minorHAnsi"/>
          <w:lang w:eastAsia="it-IT"/>
        </w:rPr>
        <w:t>da utilizzarsi</w:t>
      </w:r>
      <w:r w:rsidRPr="00811020">
        <w:rPr>
          <w:rFonts w:eastAsia="MS Mincho" w:cstheme="minorHAnsi"/>
          <w:lang w:eastAsia="it-IT"/>
        </w:rPr>
        <w:t xml:space="preserve"> secondo la</w:t>
      </w:r>
      <w:r>
        <w:rPr>
          <w:rFonts w:eastAsia="MS Mincho" w:cstheme="minorHAnsi"/>
          <w:lang w:eastAsia="it-IT"/>
        </w:rPr>
        <w:t xml:space="preserve"> personale</w:t>
      </w:r>
      <w:r w:rsidRPr="00811020">
        <w:rPr>
          <w:rFonts w:eastAsia="MS Mincho" w:cstheme="minorHAnsi"/>
          <w:lang w:eastAsia="it-IT"/>
        </w:rPr>
        <w:t xml:space="preserve"> visione artistica</w:t>
      </w:r>
      <w:r w:rsidR="00D46F1B">
        <w:rPr>
          <w:rFonts w:eastAsia="MS Mincho" w:cstheme="minorHAnsi"/>
          <w:lang w:eastAsia="it-IT"/>
        </w:rPr>
        <w:t xml:space="preserve"> di ciascuno</w:t>
      </w:r>
      <w:r w:rsidRPr="00811020">
        <w:rPr>
          <w:rFonts w:eastAsia="MS Mincho" w:cstheme="minorHAnsi"/>
          <w:lang w:eastAsia="it-IT"/>
        </w:rPr>
        <w:t xml:space="preserve">. Il lavoro </w:t>
      </w:r>
      <w:r w:rsidR="00D46F1B">
        <w:rPr>
          <w:rFonts w:eastAsia="MS Mincho" w:cstheme="minorHAnsi"/>
          <w:lang w:eastAsia="it-IT"/>
        </w:rPr>
        <w:t>potrà</w:t>
      </w:r>
      <w:r w:rsidR="00D46F1B" w:rsidRPr="00811020">
        <w:rPr>
          <w:rFonts w:eastAsia="MS Mincho" w:cstheme="minorHAnsi"/>
          <w:lang w:eastAsia="it-IT"/>
        </w:rPr>
        <w:t xml:space="preserve"> </w:t>
      </w:r>
      <w:r w:rsidRPr="00811020">
        <w:rPr>
          <w:rFonts w:eastAsia="MS Mincho" w:cstheme="minorHAnsi"/>
          <w:lang w:eastAsia="it-IT"/>
        </w:rPr>
        <w:t xml:space="preserve">contenere materiale campionato, tracce multimediali </w:t>
      </w:r>
      <w:proofErr w:type="spellStart"/>
      <w:r w:rsidRPr="00811020">
        <w:rPr>
          <w:rFonts w:eastAsia="MS Mincho" w:cstheme="minorHAnsi"/>
          <w:lang w:eastAsia="it-IT"/>
        </w:rPr>
        <w:t>fixed</w:t>
      </w:r>
      <w:proofErr w:type="spellEnd"/>
      <w:r w:rsidRPr="00811020">
        <w:rPr>
          <w:rFonts w:eastAsia="MS Mincho" w:cstheme="minorHAnsi"/>
          <w:lang w:eastAsia="it-IT"/>
        </w:rPr>
        <w:t>-media, audio di sintesi, sequenze d</w:t>
      </w:r>
      <w:r>
        <w:rPr>
          <w:rFonts w:eastAsia="MS Mincho" w:cstheme="minorHAnsi"/>
          <w:lang w:eastAsia="it-IT"/>
        </w:rPr>
        <w:t>i composizione algoritmica</w:t>
      </w:r>
      <w:r w:rsidR="00E81B80">
        <w:rPr>
          <w:rFonts w:eastAsia="MS Mincho" w:cstheme="minorHAnsi"/>
          <w:lang w:eastAsia="it-IT"/>
        </w:rPr>
        <w:t>.</w:t>
      </w:r>
    </w:p>
    <w:p w:rsidR="0030393E" w:rsidRDefault="00811020" w:rsidP="00F651BE">
      <w:pPr>
        <w:spacing w:after="0" w:line="240" w:lineRule="auto"/>
        <w:jc w:val="both"/>
        <w:rPr>
          <w:rFonts w:eastAsia="MS Mincho" w:cstheme="minorHAnsi"/>
          <w:lang w:eastAsia="it-IT"/>
        </w:rPr>
      </w:pPr>
      <w:r w:rsidRPr="00811020">
        <w:rPr>
          <w:rFonts w:eastAsia="MS Mincho" w:cstheme="minorHAnsi"/>
          <w:lang w:eastAsia="it-IT"/>
        </w:rPr>
        <w:t xml:space="preserve">Le proposte devono attenersi al set up </w:t>
      </w:r>
      <w:r w:rsidR="0030393E">
        <w:rPr>
          <w:rFonts w:eastAsia="MS Mincho" w:cstheme="minorHAnsi"/>
          <w:lang w:eastAsia="it-IT"/>
        </w:rPr>
        <w:t>scaricabile al link:</w:t>
      </w:r>
    </w:p>
    <w:p w:rsidR="00813084" w:rsidRPr="00156C21" w:rsidRDefault="008434CB" w:rsidP="00F651BE">
      <w:pPr>
        <w:spacing w:after="0" w:line="240" w:lineRule="auto"/>
        <w:jc w:val="both"/>
        <w:rPr>
          <w:rFonts w:cstheme="minorHAnsi"/>
          <w:u w:val="single"/>
        </w:rPr>
      </w:pPr>
      <w:hyperlink r:id="rId9" w:history="1">
        <w:r w:rsidR="00937298" w:rsidRPr="00912CE6">
          <w:rPr>
            <w:rStyle w:val="Collegamentoipertestuale"/>
            <w:rFonts w:eastAsia="MS Mincho" w:cstheme="minorHAnsi"/>
            <w:lang w:eastAsia="it-IT"/>
          </w:rPr>
          <w:t>https://docs.google.com/document/d/1w0DUYj23jJvQ8HEeSatp1Ok3Fowz9hD_ZTyiQZqlI90/export?format=pdf</w:t>
        </w:r>
      </w:hyperlink>
      <w:r w:rsidR="00937298">
        <w:rPr>
          <w:rFonts w:eastAsia="MS Mincho" w:cstheme="minorHAnsi"/>
          <w:lang w:eastAsia="it-IT"/>
        </w:rPr>
        <w:t xml:space="preserve"> </w:t>
      </w:r>
    </w:p>
    <w:sectPr w:rsidR="00813084" w:rsidRPr="00156C21" w:rsidSect="00217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7" w:right="566" w:bottom="1135" w:left="56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5C" w:rsidRDefault="00F73E5C" w:rsidP="00F73E5C">
      <w:pPr>
        <w:spacing w:after="0" w:line="240" w:lineRule="auto"/>
      </w:pPr>
      <w:r>
        <w:separator/>
      </w:r>
    </w:p>
  </w:endnote>
  <w:endnote w:type="continuationSeparator" w:id="0">
    <w:p w:rsidR="00F73E5C" w:rsidRDefault="00F73E5C" w:rsidP="00F7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CB" w:rsidRDefault="008434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D5" w:rsidRPr="006E42D5" w:rsidRDefault="006E42D5" w:rsidP="006E42D5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sz w:val="18"/>
        <w:szCs w:val="17"/>
      </w:rPr>
    </w:pPr>
    <w:r w:rsidRPr="006E42D5">
      <w:rPr>
        <w:rFonts w:ascii="Arial" w:eastAsia="Times New Roman" w:hAnsi="Arial" w:cs="Arial"/>
        <w:noProof/>
        <w:sz w:val="16"/>
        <w:szCs w:val="16"/>
        <w:lang w:eastAsia="it-IT"/>
      </w:rPr>
      <w:drawing>
        <wp:inline distT="0" distB="0" distL="0" distR="0" wp14:anchorId="30C7B698" wp14:editId="78B4ADE5">
          <wp:extent cx="326390" cy="2095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209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E42D5">
      <w:rPr>
        <w:rFonts w:ascii="Arial" w:eastAsia="Arial" w:hAnsi="Arial" w:cs="Arial"/>
        <w:sz w:val="16"/>
        <w:szCs w:val="16"/>
      </w:rPr>
      <w:t xml:space="preserve"> </w:t>
    </w:r>
    <w:r w:rsidRPr="006E42D5">
      <w:rPr>
        <w:rFonts w:ascii="Arial" w:eastAsia="Times New Roman" w:hAnsi="Arial" w:cs="Arial"/>
        <w:b/>
        <w:sz w:val="18"/>
        <w:szCs w:val="17"/>
      </w:rPr>
      <w:t>Ufficio stampa -</w:t>
    </w:r>
    <w:r w:rsidRPr="006E42D5">
      <w:rPr>
        <w:rFonts w:ascii="Arial" w:eastAsia="Arial" w:hAnsi="Arial" w:cs="Arial"/>
        <w:sz w:val="16"/>
        <w:szCs w:val="16"/>
      </w:rPr>
      <w:t xml:space="preserve"> </w:t>
    </w:r>
    <w:r w:rsidRPr="006E42D5">
      <w:rPr>
        <w:rFonts w:ascii="Arial" w:eastAsia="Times New Roman" w:hAnsi="Arial" w:cs="Arial"/>
        <w:b/>
        <w:sz w:val="18"/>
        <w:szCs w:val="17"/>
      </w:rPr>
      <w:t>IKON Comunicazione di Marta Giacometti</w:t>
    </w:r>
  </w:p>
  <w:p w:rsidR="006E42D5" w:rsidRPr="006E42D5" w:rsidRDefault="006E42D5" w:rsidP="006E42D5">
    <w:pPr>
      <w:spacing w:after="0" w:line="240" w:lineRule="auto"/>
      <w:ind w:left="-426" w:right="-376"/>
      <w:jc w:val="center"/>
    </w:pPr>
    <w:r w:rsidRPr="006E42D5">
      <w:rPr>
        <w:rFonts w:ascii="Arial" w:eastAsia="Times New Roman" w:hAnsi="Arial" w:cs="Arial"/>
        <w:sz w:val="18"/>
        <w:szCs w:val="17"/>
      </w:rPr>
      <w:t xml:space="preserve">tel. +39 049 8764542 - </w:t>
    </w:r>
    <w:proofErr w:type="spellStart"/>
    <w:r w:rsidRPr="006E42D5">
      <w:rPr>
        <w:rFonts w:ascii="Arial" w:eastAsia="Times New Roman" w:hAnsi="Arial" w:cs="Arial"/>
        <w:sz w:val="18"/>
        <w:szCs w:val="17"/>
      </w:rPr>
      <w:t>cell</w:t>
    </w:r>
    <w:proofErr w:type="spellEnd"/>
    <w:r w:rsidRPr="006E42D5">
      <w:rPr>
        <w:rFonts w:ascii="Arial" w:eastAsia="Times New Roman" w:hAnsi="Arial" w:cs="Arial"/>
        <w:sz w:val="18"/>
        <w:szCs w:val="17"/>
      </w:rPr>
      <w:t xml:space="preserve">. </w:t>
    </w:r>
    <w:r w:rsidRPr="006E42D5">
      <w:rPr>
        <w:rFonts w:ascii="Arial" w:eastAsia="Times New Roman" w:hAnsi="Arial" w:cs="Arial"/>
        <w:sz w:val="18"/>
        <w:szCs w:val="17"/>
        <w:lang w:val="en-US"/>
      </w:rPr>
      <w:t>+39 338 6719974 - +39 338 6983321 – email ufficiostampa@ikoncomunicazione.com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CB" w:rsidRDefault="008434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5C" w:rsidRDefault="00F73E5C" w:rsidP="00F73E5C">
      <w:pPr>
        <w:spacing w:after="0" w:line="240" w:lineRule="auto"/>
      </w:pPr>
      <w:r>
        <w:separator/>
      </w:r>
    </w:p>
  </w:footnote>
  <w:footnote w:type="continuationSeparator" w:id="0">
    <w:p w:rsidR="00F73E5C" w:rsidRDefault="00F73E5C" w:rsidP="00F7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CB" w:rsidRDefault="008434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CB" w:rsidRDefault="008434CB" w:rsidP="008434CB">
    <w:pPr>
      <w:pStyle w:val="Intestazione"/>
      <w:tabs>
        <w:tab w:val="clear" w:pos="4819"/>
        <w:tab w:val="clear" w:pos="9638"/>
        <w:tab w:val="left" w:pos="5613"/>
      </w:tabs>
    </w:pPr>
    <w:r>
      <w:rPr>
        <w:rFonts w:cstheme="minorHAnsi"/>
        <w:b/>
        <w:noProof/>
        <w:sz w:val="24"/>
        <w:u w:val="single"/>
        <w:lang w:eastAsia="it-IT"/>
      </w:rPr>
      <w:drawing>
        <wp:anchor distT="0" distB="101600" distL="0" distR="0" simplePos="0" relativeHeight="251660800" behindDoc="0" locked="0" layoutInCell="1" allowOverlap="1" wp14:anchorId="43944CE3" wp14:editId="2B568851">
          <wp:simplePos x="0" y="0"/>
          <wp:positionH relativeFrom="margin">
            <wp:align>left</wp:align>
          </wp:positionH>
          <wp:positionV relativeFrom="paragraph">
            <wp:posOffset>115699</wp:posOffset>
          </wp:positionV>
          <wp:extent cx="553085" cy="751205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919" cy="75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1B85BD3" wp14:editId="08A783AC">
          <wp:simplePos x="0" y="0"/>
          <wp:positionH relativeFrom="column">
            <wp:posOffset>4460111</wp:posOffset>
          </wp:positionH>
          <wp:positionV relativeFrom="paragraph">
            <wp:posOffset>53231</wp:posOffset>
          </wp:positionV>
          <wp:extent cx="703580" cy="857250"/>
          <wp:effectExtent l="0" t="0" r="127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19F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D73250B" wp14:editId="6560DC61">
          <wp:simplePos x="0" y="0"/>
          <wp:positionH relativeFrom="column">
            <wp:posOffset>1791610</wp:posOffset>
          </wp:positionH>
          <wp:positionV relativeFrom="paragraph">
            <wp:posOffset>79702</wp:posOffset>
          </wp:positionV>
          <wp:extent cx="685800" cy="836295"/>
          <wp:effectExtent l="0" t="0" r="0" b="190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19F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4FF356B8" wp14:editId="4552B6BF">
          <wp:simplePos x="0" y="0"/>
          <wp:positionH relativeFrom="margin">
            <wp:align>right</wp:align>
          </wp:positionH>
          <wp:positionV relativeFrom="paragraph">
            <wp:posOffset>67221</wp:posOffset>
          </wp:positionV>
          <wp:extent cx="752475" cy="804545"/>
          <wp:effectExtent l="0" t="0" r="952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19F">
      <w:tab/>
    </w:r>
  </w:p>
  <w:p w:rsidR="00F73E5C" w:rsidRPr="008434CB" w:rsidRDefault="00F73E5C" w:rsidP="008434CB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CB" w:rsidRDefault="008434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391"/>
    <w:multiLevelType w:val="hybridMultilevel"/>
    <w:tmpl w:val="DEB2CCC6"/>
    <w:lvl w:ilvl="0" w:tplc="AB6614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6E"/>
    <w:rsid w:val="00026833"/>
    <w:rsid w:val="00042D52"/>
    <w:rsid w:val="00074E57"/>
    <w:rsid w:val="00094B79"/>
    <w:rsid w:val="000A0E8C"/>
    <w:rsid w:val="000B6AE9"/>
    <w:rsid w:val="00111E0A"/>
    <w:rsid w:val="00121224"/>
    <w:rsid w:val="00150A77"/>
    <w:rsid w:val="00155C8D"/>
    <w:rsid w:val="00156C21"/>
    <w:rsid w:val="00187E12"/>
    <w:rsid w:val="001E754A"/>
    <w:rsid w:val="00217ABC"/>
    <w:rsid w:val="00217C3D"/>
    <w:rsid w:val="002227CF"/>
    <w:rsid w:val="0024573B"/>
    <w:rsid w:val="00257FBC"/>
    <w:rsid w:val="00274999"/>
    <w:rsid w:val="00275300"/>
    <w:rsid w:val="002C7F6E"/>
    <w:rsid w:val="002E1D1F"/>
    <w:rsid w:val="00300A77"/>
    <w:rsid w:val="0030393E"/>
    <w:rsid w:val="003365B9"/>
    <w:rsid w:val="00393FA8"/>
    <w:rsid w:val="003B019F"/>
    <w:rsid w:val="003B3E5A"/>
    <w:rsid w:val="003C22AA"/>
    <w:rsid w:val="00410DE4"/>
    <w:rsid w:val="0044544A"/>
    <w:rsid w:val="00450EEA"/>
    <w:rsid w:val="00453ACF"/>
    <w:rsid w:val="00470438"/>
    <w:rsid w:val="004C7EA5"/>
    <w:rsid w:val="005017DC"/>
    <w:rsid w:val="0053531B"/>
    <w:rsid w:val="00583E84"/>
    <w:rsid w:val="005B36C0"/>
    <w:rsid w:val="005C0C77"/>
    <w:rsid w:val="00624373"/>
    <w:rsid w:val="006E42D5"/>
    <w:rsid w:val="00750819"/>
    <w:rsid w:val="007D51FD"/>
    <w:rsid w:val="00811020"/>
    <w:rsid w:val="00813084"/>
    <w:rsid w:val="008434CB"/>
    <w:rsid w:val="0084660D"/>
    <w:rsid w:val="00880DF8"/>
    <w:rsid w:val="00896043"/>
    <w:rsid w:val="008E5891"/>
    <w:rsid w:val="00913BC1"/>
    <w:rsid w:val="00915E53"/>
    <w:rsid w:val="0092576E"/>
    <w:rsid w:val="00937298"/>
    <w:rsid w:val="00985815"/>
    <w:rsid w:val="00997A81"/>
    <w:rsid w:val="00AB1372"/>
    <w:rsid w:val="00AE57D0"/>
    <w:rsid w:val="00B14AD4"/>
    <w:rsid w:val="00B34839"/>
    <w:rsid w:val="00B45DC2"/>
    <w:rsid w:val="00B67C51"/>
    <w:rsid w:val="00B846F2"/>
    <w:rsid w:val="00BA748D"/>
    <w:rsid w:val="00C42011"/>
    <w:rsid w:val="00C53A2D"/>
    <w:rsid w:val="00C56CA6"/>
    <w:rsid w:val="00C64006"/>
    <w:rsid w:val="00CB24FF"/>
    <w:rsid w:val="00CC11E0"/>
    <w:rsid w:val="00D0560A"/>
    <w:rsid w:val="00D340EE"/>
    <w:rsid w:val="00D46F1B"/>
    <w:rsid w:val="00D72D09"/>
    <w:rsid w:val="00DF4019"/>
    <w:rsid w:val="00E0404C"/>
    <w:rsid w:val="00E11909"/>
    <w:rsid w:val="00E257E7"/>
    <w:rsid w:val="00E63079"/>
    <w:rsid w:val="00E72D5B"/>
    <w:rsid w:val="00E81B80"/>
    <w:rsid w:val="00EC7CB7"/>
    <w:rsid w:val="00ED1704"/>
    <w:rsid w:val="00ED2126"/>
    <w:rsid w:val="00F651BE"/>
    <w:rsid w:val="00F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160C2A-EAE1-4DBB-A071-9A3B6D2A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3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E5C"/>
  </w:style>
  <w:style w:type="paragraph" w:styleId="Pidipagina">
    <w:name w:val="footer"/>
    <w:basedOn w:val="Normale"/>
    <w:link w:val="PidipaginaCarattere"/>
    <w:uiPriority w:val="99"/>
    <w:unhideWhenUsed/>
    <w:rsid w:val="00F73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E5C"/>
  </w:style>
  <w:style w:type="paragraph" w:styleId="Paragrafoelenco">
    <w:name w:val="List Paragraph"/>
    <w:basedOn w:val="Normale"/>
    <w:uiPriority w:val="34"/>
    <w:qFormat/>
    <w:rsid w:val="00D0560A"/>
    <w:pPr>
      <w:ind w:left="720"/>
      <w:contextualSpacing/>
    </w:pPr>
  </w:style>
  <w:style w:type="character" w:customStyle="1" w:styleId="st">
    <w:name w:val="st"/>
    <w:basedOn w:val="Carpredefinitoparagrafo"/>
    <w:rsid w:val="00B84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E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65B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2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ricaltra.it/deus-ex-fabrica-e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abricaltra.it/deus_ex_fabric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0DUYj23jJvQ8HEeSatp1Ok3Fowz9hD_ZTyiQZqlI90/export?format=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cp:lastPrinted>2018-01-15T13:38:00Z</cp:lastPrinted>
  <dcterms:created xsi:type="dcterms:W3CDTF">2018-01-12T15:08:00Z</dcterms:created>
  <dcterms:modified xsi:type="dcterms:W3CDTF">2018-01-16T10:22:00Z</dcterms:modified>
</cp:coreProperties>
</file>