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FEE" w:rsidRPr="003F6FEE" w:rsidRDefault="003F6FEE" w:rsidP="003F6FEE">
      <w:pPr>
        <w:rPr>
          <w:rFonts w:ascii="Times New Roman" w:hAnsi="Times New Roman" w:cs="Times New Roman"/>
          <w:sz w:val="40"/>
          <w:szCs w:val="40"/>
        </w:rPr>
      </w:pPr>
      <w:r w:rsidRPr="003F6FEE">
        <w:rPr>
          <w:rFonts w:ascii="Times New Roman" w:hAnsi="Times New Roman" w:cs="Times New Roman"/>
          <w:sz w:val="40"/>
          <w:szCs w:val="40"/>
        </w:rPr>
        <w:t>Dal soggiorno venez</w:t>
      </w:r>
      <w:bookmarkStart w:id="0" w:name="_GoBack"/>
      <w:bookmarkEnd w:id="0"/>
      <w:r w:rsidRPr="003F6FEE">
        <w:rPr>
          <w:rFonts w:ascii="Times New Roman" w:hAnsi="Times New Roman" w:cs="Times New Roman"/>
          <w:sz w:val="40"/>
          <w:szCs w:val="40"/>
        </w:rPr>
        <w:t>iano di Silvio Pasqualini scaturiscono queste opere su carta.</w:t>
      </w:r>
    </w:p>
    <w:p w:rsidR="003F6FEE" w:rsidRPr="003F6FEE" w:rsidRDefault="003F6FEE" w:rsidP="003F6FEE">
      <w:pPr>
        <w:rPr>
          <w:rFonts w:ascii="Times New Roman" w:hAnsi="Times New Roman" w:cs="Times New Roman"/>
          <w:sz w:val="40"/>
          <w:szCs w:val="40"/>
        </w:rPr>
      </w:pPr>
      <w:r w:rsidRPr="003F6FEE">
        <w:rPr>
          <w:rFonts w:ascii="Times New Roman" w:hAnsi="Times New Roman" w:cs="Times New Roman"/>
          <w:sz w:val="40"/>
          <w:szCs w:val="40"/>
        </w:rPr>
        <w:t xml:space="preserve">Le opere raccontano in modalità letteraria e con forte intenzionalità il tema del viaggio inteso come soggiorno. L'utilizzo della carta ne sottolinea la direzione. </w:t>
      </w:r>
    </w:p>
    <w:p w:rsidR="003F6FEE" w:rsidRPr="003F6FEE" w:rsidRDefault="003F6FEE" w:rsidP="003F6FEE">
      <w:pPr>
        <w:rPr>
          <w:rFonts w:ascii="Times New Roman" w:hAnsi="Times New Roman" w:cs="Times New Roman"/>
          <w:sz w:val="40"/>
          <w:szCs w:val="40"/>
        </w:rPr>
      </w:pPr>
      <w:r w:rsidRPr="003F6FEE">
        <w:rPr>
          <w:rFonts w:ascii="Times New Roman" w:hAnsi="Times New Roman" w:cs="Times New Roman"/>
          <w:sz w:val="40"/>
          <w:szCs w:val="40"/>
        </w:rPr>
        <w:t>Una sorta di carteggio letterario ispirato da una visione umanista dell'arte, del mondo che cammina</w:t>
      </w:r>
      <w:r w:rsidRPr="003F6FEE">
        <w:rPr>
          <w:rFonts w:ascii="Times New Roman" w:hAnsi="Times New Roman" w:cs="Times New Roman"/>
          <w:sz w:val="40"/>
          <w:szCs w:val="40"/>
        </w:rPr>
        <w:t>,</w:t>
      </w:r>
      <w:r w:rsidRPr="003F6FEE">
        <w:rPr>
          <w:rFonts w:ascii="Times New Roman" w:hAnsi="Times New Roman" w:cs="Times New Roman"/>
          <w:sz w:val="40"/>
          <w:szCs w:val="40"/>
        </w:rPr>
        <w:t xml:space="preserve"> con modalità dimenticate e contrarie a quelle convenzionali. </w:t>
      </w:r>
    </w:p>
    <w:p w:rsidR="003F6FEE" w:rsidRPr="003F6FEE" w:rsidRDefault="003F6FEE" w:rsidP="003F6FEE">
      <w:pPr>
        <w:rPr>
          <w:rFonts w:ascii="Times New Roman" w:hAnsi="Times New Roman" w:cs="Times New Roman"/>
          <w:sz w:val="40"/>
          <w:szCs w:val="40"/>
        </w:rPr>
      </w:pPr>
      <w:r w:rsidRPr="003F6FEE">
        <w:rPr>
          <w:rFonts w:ascii="Times New Roman" w:hAnsi="Times New Roman" w:cs="Times New Roman"/>
          <w:sz w:val="40"/>
          <w:szCs w:val="40"/>
        </w:rPr>
        <w:t xml:space="preserve">Titolo evento: </w:t>
      </w:r>
      <w:proofErr w:type="spellStart"/>
      <w:r w:rsidRPr="003F6FEE">
        <w:rPr>
          <w:rFonts w:ascii="Times New Roman" w:hAnsi="Times New Roman" w:cs="Times New Roman"/>
          <w:sz w:val="40"/>
          <w:szCs w:val="40"/>
        </w:rPr>
        <w:t>Venetian</w:t>
      </w:r>
      <w:proofErr w:type="spellEnd"/>
      <w:r w:rsidRPr="003F6FEE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3F6FEE">
        <w:rPr>
          <w:rFonts w:ascii="Times New Roman" w:hAnsi="Times New Roman" w:cs="Times New Roman"/>
          <w:sz w:val="40"/>
          <w:szCs w:val="40"/>
        </w:rPr>
        <w:t>pages</w:t>
      </w:r>
      <w:proofErr w:type="spellEnd"/>
      <w:r w:rsidRPr="003F6FEE">
        <w:rPr>
          <w:rFonts w:ascii="Times New Roman" w:hAnsi="Times New Roman" w:cs="Times New Roman"/>
          <w:sz w:val="40"/>
          <w:szCs w:val="40"/>
        </w:rPr>
        <w:t xml:space="preserve">   Curatore: Annarita Rossi</w:t>
      </w:r>
    </w:p>
    <w:p w:rsidR="003F6FEE" w:rsidRPr="003F6FEE" w:rsidRDefault="003F6FEE" w:rsidP="003F6FEE">
      <w:pPr>
        <w:rPr>
          <w:rFonts w:ascii="Times New Roman" w:hAnsi="Times New Roman" w:cs="Times New Roman"/>
          <w:sz w:val="40"/>
          <w:szCs w:val="40"/>
        </w:rPr>
      </w:pPr>
      <w:r w:rsidRPr="003F6FEE">
        <w:rPr>
          <w:rFonts w:ascii="Times New Roman" w:hAnsi="Times New Roman" w:cs="Times New Roman"/>
          <w:sz w:val="40"/>
          <w:szCs w:val="40"/>
        </w:rPr>
        <w:t>Evento concomitante alla 58° Biennale di Venezia</w:t>
      </w:r>
    </w:p>
    <w:p w:rsidR="003F6FEE" w:rsidRPr="003F6FEE" w:rsidRDefault="003F6FEE" w:rsidP="003F6FEE">
      <w:pPr>
        <w:rPr>
          <w:rFonts w:ascii="Times New Roman" w:hAnsi="Times New Roman" w:cs="Times New Roman"/>
          <w:sz w:val="40"/>
          <w:szCs w:val="40"/>
        </w:rPr>
      </w:pPr>
      <w:r w:rsidRPr="003F6FEE">
        <w:rPr>
          <w:rFonts w:ascii="Times New Roman" w:hAnsi="Times New Roman" w:cs="Times New Roman"/>
          <w:sz w:val="40"/>
          <w:szCs w:val="40"/>
        </w:rPr>
        <w:t xml:space="preserve">Sede Evento: Atelier Silvio Pasqualini Rio Cà </w:t>
      </w:r>
      <w:proofErr w:type="spellStart"/>
      <w:r w:rsidRPr="003F6FEE">
        <w:rPr>
          <w:rFonts w:ascii="Times New Roman" w:hAnsi="Times New Roman" w:cs="Times New Roman"/>
          <w:sz w:val="40"/>
          <w:szCs w:val="40"/>
        </w:rPr>
        <w:t>Foscari</w:t>
      </w:r>
      <w:proofErr w:type="spellEnd"/>
      <w:r w:rsidRPr="003F6FEE">
        <w:rPr>
          <w:rFonts w:ascii="Times New Roman" w:hAnsi="Times New Roman" w:cs="Times New Roman"/>
          <w:sz w:val="40"/>
          <w:szCs w:val="40"/>
        </w:rPr>
        <w:t xml:space="preserve"> 3248/b</w:t>
      </w:r>
    </w:p>
    <w:p w:rsidR="003F6FEE" w:rsidRPr="003F6FEE" w:rsidRDefault="003F6FEE" w:rsidP="003F6FEE">
      <w:pPr>
        <w:rPr>
          <w:rFonts w:ascii="Times New Roman" w:hAnsi="Times New Roman" w:cs="Times New Roman"/>
          <w:sz w:val="40"/>
          <w:szCs w:val="40"/>
        </w:rPr>
      </w:pPr>
      <w:r w:rsidRPr="003F6FEE">
        <w:rPr>
          <w:rFonts w:ascii="Times New Roman" w:hAnsi="Times New Roman" w:cs="Times New Roman"/>
          <w:sz w:val="40"/>
          <w:szCs w:val="40"/>
        </w:rPr>
        <w:t>Venezia</w:t>
      </w:r>
    </w:p>
    <w:sectPr w:rsidR="003F6FEE" w:rsidRPr="003F6FE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FEE"/>
    <w:rsid w:val="003F6FEE"/>
    <w:rsid w:val="004E5C97"/>
    <w:rsid w:val="00504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DAD6C"/>
  <w15:chartTrackingRefBased/>
  <w15:docId w15:val="{A41F86DF-D5A9-4170-9357-C65AA430F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ruggero</dc:creator>
  <cp:keywords/>
  <dc:description/>
  <cp:lastModifiedBy>ruggero</cp:lastModifiedBy>
  <cp:revision>1</cp:revision>
  <dcterms:created xsi:type="dcterms:W3CDTF">2019-04-14T13:50:00Z</dcterms:created>
  <dcterms:modified xsi:type="dcterms:W3CDTF">2019-04-14T14:01:00Z</dcterms:modified>
</cp:coreProperties>
</file>