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media/image1.jpeg" ContentType="image/jpeg"/>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body>
    <w:p>
      <w:pPr>
        <w:pStyle w:val="Di default"/>
        <w:bidi w:val="0"/>
        <w:spacing w:before="0"/>
        <w:ind w:left="0" w:right="0" w:firstLine="0"/>
        <w:jc w:val="center"/>
        <w:rPr>
          <w:rFonts w:ascii="Arial" w:hAnsi="Arial"/>
          <w:outline w:val="0"/>
          <w:color w:val="1d2028"/>
          <w:sz w:val="28"/>
          <w:szCs w:val="28"/>
          <w:shd w:val="clear" w:color="auto" w:fill="ffffff"/>
          <w:rtl w:val="0"/>
          <w14:textFill>
            <w14:solidFill>
              <w14:srgbClr w14:val="1D2129"/>
            </w14:solidFill>
          </w14:textFill>
        </w:rPr>
      </w:pPr>
      <w:r>
        <w:rPr>
          <w:rFonts w:ascii="Arial" w:hAnsi="Arial"/>
          <w:outline w:val="0"/>
          <w:color w:val="1d2028"/>
          <w:sz w:val="28"/>
          <w:szCs w:val="28"/>
          <w:shd w:val="clear" w:color="auto" w:fill="ffffff"/>
          <w:rtl w:val="0"/>
          <w14:textFill>
            <w14:solidFill>
              <w14:srgbClr w14:val="1D2129"/>
            </w14:solidFill>
          </w14:textFill>
        </w:rPr>
        <w:drawing>
          <wp:anchor distT="152400" distB="152400" distL="152400" distR="152400" simplePos="0" relativeHeight="251659264" behindDoc="0" locked="0" layoutInCell="1" allowOverlap="1">
            <wp:simplePos x="0" y="0"/>
            <wp:positionH relativeFrom="margin">
              <wp:posOffset>431873</wp:posOffset>
            </wp:positionH>
            <wp:positionV relativeFrom="page">
              <wp:posOffset>0</wp:posOffset>
            </wp:positionV>
            <wp:extent cx="4895249" cy="6120057"/>
            <wp:effectExtent l="0" t="0" r="0" b="0"/>
            <wp:wrapTopAndBottom distT="152400" distB="152400"/>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001 copia.jpg"/>
                    <pic:cNvPicPr>
                      <a:picLocks noChangeAspect="1"/>
                    </pic:cNvPicPr>
                  </pic:nvPicPr>
                  <pic:blipFill>
                    <a:blip r:embed="rId4">
                      <a:extLst/>
                    </a:blip>
                    <a:stretch>
                      <a:fillRect/>
                    </a:stretch>
                  </pic:blipFill>
                  <pic:spPr>
                    <a:xfrm>
                      <a:off x="0" y="0"/>
                      <a:ext cx="4895249" cy="6120057"/>
                    </a:xfrm>
                    <a:prstGeom prst="rect">
                      <a:avLst/>
                    </a:prstGeom>
                    <a:ln w="12700" cap="flat">
                      <a:noFill/>
                      <a:miter lim="400000"/>
                    </a:ln>
                    <a:effectLst/>
                  </pic:spPr>
                </pic:pic>
              </a:graphicData>
            </a:graphic>
          </wp:anchor>
        </w:drawing>
      </w:r>
    </w:p>
    <w:p>
      <w:pPr>
        <w:pStyle w:val="Di default"/>
        <w:bidi w:val="0"/>
        <w:spacing w:before="0"/>
        <w:ind w:left="0" w:right="0" w:firstLine="0"/>
        <w:jc w:val="center"/>
        <w:rPr>
          <w:rFonts w:ascii="Arial" w:cs="Arial" w:hAnsi="Arial" w:eastAsia="Arial"/>
          <w:outline w:val="0"/>
          <w:color w:val="ed220b"/>
          <w:sz w:val="28"/>
          <w:szCs w:val="28"/>
          <w:shd w:val="clear" w:color="auto" w:fill="ffffff"/>
          <w:rtl w:val="0"/>
          <w14:textFill>
            <w14:solidFill>
              <w14:srgbClr w14:val="EE220C"/>
            </w14:solidFill>
          </w14:textFill>
        </w:rPr>
      </w:pPr>
      <w:r>
        <w:rPr>
          <w:rFonts w:ascii="Arial" w:hAnsi="Arial"/>
          <w:outline w:val="0"/>
          <w:color w:val="ed220b"/>
          <w:sz w:val="28"/>
          <w:szCs w:val="28"/>
          <w:shd w:val="clear" w:color="auto" w:fill="ffffff"/>
          <w:rtl w:val="0"/>
          <w:lang w:val="it-IT"/>
          <w14:textFill>
            <w14:solidFill>
              <w14:srgbClr w14:val="EE220C"/>
            </w14:solidFill>
          </w14:textFill>
        </w:rPr>
        <w:t xml:space="preserve">08/04/2020 </w:t>
      </w:r>
      <w:r>
        <w:rPr>
          <w:rFonts w:ascii="Arial" w:hAnsi="Arial"/>
          <w:outline w:val="0"/>
          <w:color w:val="ed220b"/>
          <w:sz w:val="28"/>
          <w:szCs w:val="28"/>
          <w:shd w:val="clear" w:color="auto" w:fill="ffffff"/>
          <w:rtl w:val="0"/>
          <w:lang w:val="it-IT"/>
          <w14:textFill>
            <w14:solidFill>
              <w14:srgbClr w14:val="EE220C"/>
            </w14:solidFill>
          </w14:textFill>
        </w:rPr>
        <w:t>Comunicato stampa,</w:t>
      </w:r>
    </w:p>
    <w:p>
      <w:pPr>
        <w:pStyle w:val="Di default"/>
        <w:bidi w:val="0"/>
        <w:spacing w:before="0"/>
        <w:ind w:left="0" w:right="0" w:firstLine="0"/>
        <w:jc w:val="center"/>
        <w:rPr>
          <w:rFonts w:ascii="Arial" w:cs="Arial" w:hAnsi="Arial" w:eastAsia="Arial"/>
          <w:outline w:val="0"/>
          <w:color w:val="1d2028"/>
          <w:sz w:val="28"/>
          <w:szCs w:val="28"/>
          <w:shd w:val="clear" w:color="auto" w:fill="ffffff"/>
          <w:rtl w:val="0"/>
          <w14:textFill>
            <w14:solidFill>
              <w14:srgbClr w14:val="1D2129"/>
            </w14:solidFill>
          </w14:textFill>
        </w:rPr>
      </w:pPr>
    </w:p>
    <w:p>
      <w:pPr>
        <w:pStyle w:val="Di default"/>
        <w:bidi w:val="0"/>
        <w:spacing w:before="0"/>
        <w:ind w:left="0" w:right="0" w:firstLine="0"/>
        <w:jc w:val="center"/>
        <w:rPr>
          <w:rFonts w:ascii="Arial" w:cs="Arial" w:hAnsi="Arial" w:eastAsia="Arial"/>
          <w:outline w:val="0"/>
          <w:color w:val="1d2028"/>
          <w:sz w:val="28"/>
          <w:szCs w:val="28"/>
          <w:shd w:val="clear" w:color="auto" w:fill="ffffff"/>
          <w:rtl w:val="0"/>
          <w14:textFill>
            <w14:solidFill>
              <w14:srgbClr w14:val="1D2129"/>
            </w14:solidFill>
          </w14:textFill>
        </w:rPr>
      </w:pPr>
      <w:r>
        <w:rPr>
          <w:rFonts w:ascii="Arial" w:hAnsi="Arial"/>
          <w:outline w:val="0"/>
          <w:color w:val="1d2028"/>
          <w:sz w:val="28"/>
          <w:szCs w:val="28"/>
          <w:shd w:val="clear" w:color="auto" w:fill="ffffff"/>
          <w:rtl w:val="0"/>
          <w14:textFill>
            <w14:solidFill>
              <w14:srgbClr w14:val="1D2129"/>
            </w14:solidFill>
          </w14:textFill>
        </w:rPr>
        <w:t>L</w:t>
      </w:r>
      <w:r>
        <w:rPr>
          <w:rFonts w:ascii="Arial" w:hAnsi="Arial" w:hint="default"/>
          <w:outline w:val="0"/>
          <w:color w:val="1d2028"/>
          <w:sz w:val="28"/>
          <w:szCs w:val="28"/>
          <w:shd w:val="clear" w:color="auto" w:fill="ffffff"/>
          <w:rtl w:val="1"/>
          <w14:textFill>
            <w14:solidFill>
              <w14:srgbClr w14:val="1D2129"/>
            </w14:solidFill>
          </w14:textFill>
        </w:rPr>
        <w:t>’</w:t>
      </w:r>
      <w:r>
        <w:rPr>
          <w:rFonts w:ascii="Arial" w:hAnsi="Arial"/>
          <w:outline w:val="0"/>
          <w:color w:val="1d2028"/>
          <w:sz w:val="28"/>
          <w:szCs w:val="28"/>
          <w:shd w:val="clear" w:color="auto" w:fill="ffffff"/>
          <w:rtl w:val="0"/>
          <w:lang w:val="it-IT"/>
          <w14:textFill>
            <w14:solidFill>
              <w14:srgbClr w14:val="1D2129"/>
            </w14:solidFill>
          </w14:textFill>
        </w:rPr>
        <w:t>arte di sopravvivere al tempo de Coronavirus.</w:t>
      </w:r>
    </w:p>
    <w:p>
      <w:pPr>
        <w:pStyle w:val="Di default"/>
        <w:bidi w:val="0"/>
        <w:spacing w:before="0"/>
        <w:ind w:left="0" w:right="0" w:firstLine="0"/>
        <w:jc w:val="center"/>
        <w:rPr>
          <w:rFonts w:ascii="Arial" w:cs="Arial" w:hAnsi="Arial" w:eastAsia="Arial"/>
          <w:outline w:val="0"/>
          <w:color w:val="1d2028"/>
          <w:sz w:val="28"/>
          <w:szCs w:val="28"/>
          <w:shd w:val="clear" w:color="auto" w:fill="ffffff"/>
          <w:rtl w:val="0"/>
          <w14:textFill>
            <w14:solidFill>
              <w14:srgbClr w14:val="1D2129"/>
            </w14:solidFill>
          </w14:textFill>
        </w:rPr>
      </w:pPr>
      <w:r>
        <w:rPr>
          <w:rFonts w:ascii="Arial" w:hAnsi="Arial"/>
          <w:outline w:val="0"/>
          <w:color w:val="1d2028"/>
          <w:sz w:val="28"/>
          <w:szCs w:val="28"/>
          <w:shd w:val="clear" w:color="auto" w:fill="ffffff"/>
          <w:rtl w:val="0"/>
          <w:lang w:val="it-IT"/>
          <w14:textFill>
            <w14:solidFill>
              <w14:srgbClr w14:val="1D2129"/>
            </w14:solidFill>
          </w14:textFill>
        </w:rPr>
        <w:t>Tenuto conto del dolore e dei problemi che il covid 19 sta causando al</w:t>
      </w:r>
      <w:r>
        <w:rPr>
          <w:rFonts w:ascii="Arial" w:hAnsi="Arial"/>
          <w:outline w:val="0"/>
          <w:color w:val="1d2028"/>
          <w:sz w:val="28"/>
          <w:szCs w:val="28"/>
          <w:shd w:val="clear" w:color="auto" w:fill="ffffff"/>
          <w:rtl w:val="0"/>
          <w:lang w:val="it-IT"/>
          <w14:textFill>
            <w14:solidFill>
              <w14:srgbClr w14:val="1D2129"/>
            </w14:solidFill>
          </w14:textFill>
        </w:rPr>
        <w:t xml:space="preserve"> </w:t>
      </w:r>
      <w:r>
        <w:rPr>
          <w:rFonts w:ascii="Arial" w:hAnsi="Arial"/>
          <w:outline w:val="0"/>
          <w:color w:val="1d2028"/>
          <w:sz w:val="28"/>
          <w:szCs w:val="28"/>
          <w:shd w:val="clear" w:color="auto" w:fill="ffffff"/>
          <w:rtl w:val="0"/>
          <w:lang w:val="it-IT"/>
          <w14:textFill>
            <w14:solidFill>
              <w14:srgbClr w14:val="1D2129"/>
            </w14:solidFill>
          </w14:textFill>
        </w:rPr>
        <w:t xml:space="preserve">mondo, in moltissimi settori. </w:t>
      </w:r>
    </w:p>
    <w:p>
      <w:pPr>
        <w:pStyle w:val="Di default"/>
        <w:bidi w:val="0"/>
        <w:spacing w:before="0"/>
        <w:ind w:left="0" w:right="0" w:firstLine="0"/>
        <w:jc w:val="center"/>
        <w:rPr>
          <w:rFonts w:ascii="Arial" w:cs="Arial" w:hAnsi="Arial" w:eastAsia="Arial"/>
          <w:outline w:val="0"/>
          <w:color w:val="1d2028"/>
          <w:sz w:val="28"/>
          <w:szCs w:val="28"/>
          <w:shd w:val="clear" w:color="auto" w:fill="ffffff"/>
          <w:rtl w:val="0"/>
          <w14:textFill>
            <w14:solidFill>
              <w14:srgbClr w14:val="1D2129"/>
            </w14:solidFill>
          </w14:textFill>
        </w:rPr>
      </w:pPr>
      <w:r>
        <w:rPr>
          <w:rFonts w:ascii="Arial" w:hAnsi="Arial"/>
          <w:outline w:val="0"/>
          <w:color w:val="1d2028"/>
          <w:sz w:val="28"/>
          <w:szCs w:val="28"/>
          <w:shd w:val="clear" w:color="auto" w:fill="ffffff"/>
          <w:rtl w:val="0"/>
          <w:lang w:val="it-IT"/>
          <w14:textFill>
            <w14:solidFill>
              <w14:srgbClr w14:val="1D2129"/>
            </w14:solidFill>
          </w14:textFill>
        </w:rPr>
        <w:t>La clausura per un artista rappresenta un'importante opportunit</w:t>
      </w:r>
      <w:r>
        <w:rPr>
          <w:rFonts w:ascii="Arial" w:hAnsi="Arial" w:hint="default"/>
          <w:outline w:val="0"/>
          <w:color w:val="1d2028"/>
          <w:sz w:val="28"/>
          <w:szCs w:val="28"/>
          <w:shd w:val="clear" w:color="auto" w:fill="ffffff"/>
          <w:rtl w:val="0"/>
          <w14:textFill>
            <w14:solidFill>
              <w14:srgbClr w14:val="1D2129"/>
            </w14:solidFill>
          </w14:textFill>
        </w:rPr>
        <w:t xml:space="preserve">à </w:t>
      </w:r>
      <w:r>
        <w:rPr>
          <w:rFonts w:ascii="Arial" w:hAnsi="Arial"/>
          <w:outline w:val="0"/>
          <w:color w:val="1d2028"/>
          <w:sz w:val="28"/>
          <w:szCs w:val="28"/>
          <w:shd w:val="clear" w:color="auto" w:fill="ffffff"/>
          <w:rtl w:val="0"/>
          <w:lang w:val="it-IT"/>
          <w14:textFill>
            <w14:solidFill>
              <w14:srgbClr w14:val="1D2129"/>
            </w14:solidFill>
          </w14:textFill>
        </w:rPr>
        <w:t xml:space="preserve">per concentrarsi sulla propria arte in un momento in cui le interruzioni esterne sono annullate. </w:t>
      </w:r>
      <w:r>
        <w:rPr>
          <w:rFonts w:ascii="Arial" w:hAnsi="Arial" w:hint="default"/>
          <w:outline w:val="0"/>
          <w:color w:val="1d2028"/>
          <w:sz w:val="28"/>
          <w:szCs w:val="28"/>
          <w:shd w:val="clear" w:color="auto" w:fill="ffffff"/>
          <w:rtl w:val="0"/>
          <w:lang w:val="pt-PT"/>
          <w14:textFill>
            <w14:solidFill>
              <w14:srgbClr w14:val="1D2129"/>
            </w14:solidFill>
          </w14:textFill>
        </w:rPr>
        <w:t xml:space="preserve">É </w:t>
      </w:r>
      <w:r>
        <w:rPr>
          <w:rFonts w:ascii="Arial" w:hAnsi="Arial"/>
          <w:outline w:val="0"/>
          <w:color w:val="1d2028"/>
          <w:sz w:val="28"/>
          <w:szCs w:val="28"/>
          <w:shd w:val="clear" w:color="auto" w:fill="ffffff"/>
          <w:rtl w:val="0"/>
          <w:lang w:val="it-IT"/>
          <w14:textFill>
            <w14:solidFill>
              <w14:srgbClr w14:val="1D2129"/>
            </w14:solidFill>
          </w14:textFill>
        </w:rPr>
        <w:t>il tempo di scremare, istruirsi, disciplinarsi, lavorare sodo ed evolvere.</w:t>
      </w:r>
    </w:p>
    <w:p>
      <w:pPr>
        <w:pStyle w:val="Di default"/>
        <w:bidi w:val="0"/>
        <w:spacing w:before="0"/>
        <w:ind w:left="0" w:right="0" w:firstLine="0"/>
        <w:jc w:val="center"/>
        <w:rPr>
          <w:rFonts w:ascii="Arial" w:cs="Arial" w:hAnsi="Arial" w:eastAsia="Arial"/>
          <w:outline w:val="0"/>
          <w:color w:val="1d2028"/>
          <w:sz w:val="28"/>
          <w:szCs w:val="28"/>
          <w:shd w:val="clear" w:color="auto" w:fill="ffffff"/>
          <w:rtl w:val="0"/>
          <w14:textFill>
            <w14:solidFill>
              <w14:srgbClr w14:val="1D2129"/>
            </w14:solidFill>
          </w14:textFill>
        </w:rPr>
      </w:pPr>
      <w:r>
        <w:rPr>
          <w:rFonts w:ascii="Arial" w:hAnsi="Arial"/>
          <w:outline w:val="0"/>
          <w:color w:val="1d2028"/>
          <w:sz w:val="28"/>
          <w:szCs w:val="28"/>
          <w:shd w:val="clear" w:color="auto" w:fill="ffffff"/>
          <w:rtl w:val="0"/>
          <w:lang w:val="it-IT"/>
          <w14:textFill>
            <w14:solidFill>
              <w14:srgbClr w14:val="1D2129"/>
            </w14:solidFill>
          </w14:textFill>
        </w:rPr>
        <w:t>Gli artisti inoltre sono abituati alla cronica incertezza che affligge il loro mondo, per questo forse sono un po</w:t>
      </w:r>
      <w:r>
        <w:rPr>
          <w:rFonts w:ascii="Arial" w:hAnsi="Arial" w:hint="default"/>
          <w:outline w:val="0"/>
          <w:color w:val="1d2028"/>
          <w:sz w:val="28"/>
          <w:szCs w:val="28"/>
          <w:shd w:val="clear" w:color="auto" w:fill="ffffff"/>
          <w:rtl w:val="1"/>
          <w14:textFill>
            <w14:solidFill>
              <w14:srgbClr w14:val="1D2129"/>
            </w14:solidFill>
          </w14:textFill>
        </w:rPr>
        <w:t xml:space="preserve">’ </w:t>
      </w:r>
      <w:r>
        <w:rPr>
          <w:rFonts w:ascii="Arial" w:hAnsi="Arial"/>
          <w:outline w:val="0"/>
          <w:color w:val="1d2028"/>
          <w:sz w:val="28"/>
          <w:szCs w:val="28"/>
          <w:shd w:val="clear" w:color="auto" w:fill="ffffff"/>
          <w:rtl w:val="0"/>
          <w14:textFill>
            <w14:solidFill>
              <w14:srgbClr w14:val="1D2129"/>
            </w14:solidFill>
          </w14:textFill>
        </w:rPr>
        <w:t>pi</w:t>
      </w:r>
      <w:r>
        <w:rPr>
          <w:rFonts w:ascii="Arial" w:hAnsi="Arial" w:hint="default"/>
          <w:outline w:val="0"/>
          <w:color w:val="1d2028"/>
          <w:sz w:val="28"/>
          <w:szCs w:val="28"/>
          <w:shd w:val="clear" w:color="auto" w:fill="ffffff"/>
          <w:rtl w:val="0"/>
          <w:lang w:val="it-IT"/>
          <w14:textFill>
            <w14:solidFill>
              <w14:srgbClr w14:val="1D2129"/>
            </w14:solidFill>
          </w14:textFill>
        </w:rPr>
        <w:t xml:space="preserve">ù </w:t>
      </w:r>
      <w:r>
        <w:rPr>
          <w:rFonts w:ascii="Arial" w:hAnsi="Arial"/>
          <w:outline w:val="0"/>
          <w:color w:val="1d2028"/>
          <w:sz w:val="28"/>
          <w:szCs w:val="28"/>
          <w:shd w:val="clear" w:color="auto" w:fill="ffffff"/>
          <w:rtl w:val="0"/>
          <w:lang w:val="it-IT"/>
          <w14:textFill>
            <w14:solidFill>
              <w14:srgbClr w14:val="1D2129"/>
            </w14:solidFill>
          </w14:textFill>
        </w:rPr>
        <w:t>abituati a livello psicologico a sopportare un periodo come quello che stiamo vivendo e come quello che ci si prospetta.</w:t>
      </w:r>
    </w:p>
    <w:p>
      <w:pPr>
        <w:pStyle w:val="Di default"/>
        <w:bidi w:val="0"/>
        <w:spacing w:before="0"/>
        <w:ind w:left="0" w:right="0" w:firstLine="0"/>
        <w:jc w:val="center"/>
        <w:rPr>
          <w:rFonts w:ascii="Arial" w:cs="Arial" w:hAnsi="Arial" w:eastAsia="Arial"/>
          <w:outline w:val="0"/>
          <w:color w:val="1d2028"/>
          <w:sz w:val="28"/>
          <w:szCs w:val="28"/>
          <w:shd w:val="clear" w:color="auto" w:fill="ffffff"/>
          <w:rtl w:val="0"/>
          <w14:textFill>
            <w14:solidFill>
              <w14:srgbClr w14:val="1D2129"/>
            </w14:solidFill>
          </w14:textFill>
        </w:rPr>
      </w:pPr>
    </w:p>
    <w:p>
      <w:pPr>
        <w:pStyle w:val="Di default"/>
        <w:bidi w:val="0"/>
        <w:spacing w:before="0"/>
        <w:ind w:left="0" w:right="0" w:firstLine="0"/>
        <w:jc w:val="center"/>
        <w:rPr>
          <w:rFonts w:ascii="Arial" w:cs="Arial" w:hAnsi="Arial" w:eastAsia="Arial"/>
          <w:outline w:val="0"/>
          <w:color w:val="1d2028"/>
          <w:sz w:val="28"/>
          <w:szCs w:val="28"/>
          <w:shd w:val="clear" w:color="auto" w:fill="ffffff"/>
          <w:rtl w:val="0"/>
          <w14:textFill>
            <w14:solidFill>
              <w14:srgbClr w14:val="1D2129"/>
            </w14:solidFill>
          </w14:textFill>
        </w:rPr>
      </w:pPr>
      <w:r>
        <w:rPr>
          <w:rFonts w:ascii="Arial" w:hAnsi="Arial"/>
          <w:outline w:val="0"/>
          <w:color w:val="1d2028"/>
          <w:sz w:val="28"/>
          <w:szCs w:val="28"/>
          <w:shd w:val="clear" w:color="auto" w:fill="ffffff"/>
          <w:rtl w:val="0"/>
          <w:lang w:val="it-IT"/>
          <w14:textFill>
            <w14:solidFill>
              <w14:srgbClr w14:val="1D2129"/>
            </w14:solidFill>
          </w14:textFill>
        </w:rPr>
        <w:t>Per supportare questi propositi l</w:t>
      </w:r>
      <w:r>
        <w:rPr>
          <w:rFonts w:ascii="Arial" w:hAnsi="Arial" w:hint="default"/>
          <w:outline w:val="0"/>
          <w:color w:val="1d2028"/>
          <w:sz w:val="28"/>
          <w:szCs w:val="28"/>
          <w:shd w:val="clear" w:color="auto" w:fill="ffffff"/>
          <w:rtl w:val="1"/>
          <w14:textFill>
            <w14:solidFill>
              <w14:srgbClr w14:val="1D2129"/>
            </w14:solidFill>
          </w14:textFill>
        </w:rPr>
        <w:t>’</w:t>
      </w:r>
      <w:r>
        <w:rPr>
          <w:rFonts w:ascii="Arial" w:hAnsi="Arial"/>
          <w:outline w:val="0"/>
          <w:color w:val="1d2028"/>
          <w:sz w:val="28"/>
          <w:szCs w:val="28"/>
          <w:shd w:val="clear" w:color="auto" w:fill="ffffff"/>
          <w:rtl w:val="0"/>
          <w:lang w:val="it-IT"/>
          <w14:textFill>
            <w14:solidFill>
              <w14:srgbClr w14:val="1D2129"/>
            </w14:solidFill>
          </w14:textFill>
        </w:rPr>
        <w:t xml:space="preserve">artista Federico Paris si sta concentrando sul potenziamento della vendita online delle proprie opere, soprattutto attraverso il suo progetto di </w:t>
      </w:r>
      <w:r>
        <w:rPr>
          <w:rFonts w:ascii="Arial" w:hAnsi="Arial" w:hint="default"/>
          <w:outline w:val="0"/>
          <w:color w:val="1d2028"/>
          <w:sz w:val="28"/>
          <w:szCs w:val="28"/>
          <w:shd w:val="clear" w:color="auto" w:fill="ffffff"/>
          <w:rtl w:val="1"/>
          <w:lang w:val="ar-SA" w:bidi="ar-SA"/>
          <w14:textFill>
            <w14:solidFill>
              <w14:srgbClr w14:val="1D2129"/>
            </w14:solidFill>
          </w14:textFill>
        </w:rPr>
        <w:t>“</w:t>
      </w:r>
      <w:r>
        <w:rPr>
          <w:rFonts w:ascii="Arial" w:hAnsi="Arial"/>
          <w:outline w:val="0"/>
          <w:color w:val="1d2028"/>
          <w:sz w:val="28"/>
          <w:szCs w:val="28"/>
          <w:shd w:val="clear" w:color="auto" w:fill="ffffff"/>
          <w:rtl w:val="0"/>
          <w:lang w:val="it-IT"/>
          <w14:textFill>
            <w14:solidFill>
              <w14:srgbClr w14:val="1D2129"/>
            </w14:solidFill>
          </w14:textFill>
        </w:rPr>
        <w:t>azioni al portatore d</w:t>
      </w:r>
      <w:r>
        <w:rPr>
          <w:rFonts w:ascii="Arial" w:hAnsi="Arial" w:hint="default"/>
          <w:outline w:val="0"/>
          <w:color w:val="1d2028"/>
          <w:sz w:val="28"/>
          <w:szCs w:val="28"/>
          <w:shd w:val="clear" w:color="auto" w:fill="ffffff"/>
          <w:rtl w:val="1"/>
          <w14:textFill>
            <w14:solidFill>
              <w14:srgbClr w14:val="1D2129"/>
            </w14:solidFill>
          </w14:textFill>
        </w:rPr>
        <w:t>’</w:t>
      </w:r>
      <w:r>
        <w:rPr>
          <w:rFonts w:ascii="Arial" w:hAnsi="Arial"/>
          <w:outline w:val="0"/>
          <w:color w:val="1d2028"/>
          <w:sz w:val="28"/>
          <w:szCs w:val="28"/>
          <w:shd w:val="clear" w:color="auto" w:fill="ffffff"/>
          <w:rtl w:val="0"/>
          <w14:textFill>
            <w14:solidFill>
              <w14:srgbClr w14:val="1D2129"/>
            </w14:solidFill>
          </w14:textFill>
        </w:rPr>
        <w:t>arte</w:t>
      </w:r>
      <w:r>
        <w:rPr>
          <w:rFonts w:ascii="Arial" w:hAnsi="Arial" w:hint="default"/>
          <w:outline w:val="0"/>
          <w:color w:val="1d2028"/>
          <w:sz w:val="28"/>
          <w:szCs w:val="28"/>
          <w:shd w:val="clear" w:color="auto" w:fill="ffffff"/>
          <w:rtl w:val="0"/>
          <w14:textFill>
            <w14:solidFill>
              <w14:srgbClr w14:val="1D2129"/>
            </w14:solidFill>
          </w14:textFill>
        </w:rPr>
        <w:t>”</w:t>
      </w:r>
      <w:r>
        <w:rPr>
          <w:rFonts w:ascii="Arial" w:hAnsi="Arial"/>
          <w:outline w:val="0"/>
          <w:color w:val="1d2028"/>
          <w:sz w:val="28"/>
          <w:szCs w:val="28"/>
          <w:shd w:val="clear" w:color="auto" w:fill="ffffff"/>
          <w:rtl w:val="0"/>
          <w14:textFill>
            <w14:solidFill>
              <w14:srgbClr w14:val="1D2129"/>
            </w14:solidFill>
          </w14:textFill>
        </w:rPr>
        <w:t>.</w:t>
      </w:r>
    </w:p>
    <w:p>
      <w:pPr>
        <w:pStyle w:val="Di default"/>
        <w:bidi w:val="0"/>
        <w:spacing w:before="0"/>
        <w:ind w:left="0" w:right="0" w:firstLine="0"/>
        <w:jc w:val="center"/>
        <w:rPr>
          <w:rFonts w:ascii="Arial" w:cs="Arial" w:hAnsi="Arial" w:eastAsia="Arial"/>
          <w:outline w:val="0"/>
          <w:color w:val="1d2028"/>
          <w:sz w:val="28"/>
          <w:szCs w:val="28"/>
          <w:shd w:val="clear" w:color="auto" w:fill="ffffff"/>
          <w:rtl w:val="0"/>
          <w14:textFill>
            <w14:solidFill>
              <w14:srgbClr w14:val="1D2129"/>
            </w14:solidFill>
          </w14:textFill>
        </w:rPr>
      </w:pPr>
      <w:r>
        <w:rPr>
          <w:rFonts w:ascii="Arial" w:hAnsi="Arial"/>
          <w:outline w:val="0"/>
          <w:color w:val="1d2028"/>
          <w:sz w:val="28"/>
          <w:szCs w:val="28"/>
          <w:shd w:val="clear" w:color="auto" w:fill="ffffff"/>
          <w:rtl w:val="0"/>
          <w:lang w:val="fr-FR"/>
          <w14:textFill>
            <w14:solidFill>
              <w14:srgbClr w14:val="1D2129"/>
            </w14:solidFill>
          </w14:textFill>
        </w:rPr>
        <w:t xml:space="preserve">Le </w:t>
      </w:r>
      <w:r>
        <w:rPr>
          <w:rFonts w:ascii="Arial" w:hAnsi="Arial" w:hint="default"/>
          <w:outline w:val="0"/>
          <w:color w:val="1d2028"/>
          <w:sz w:val="28"/>
          <w:szCs w:val="28"/>
          <w:shd w:val="clear" w:color="auto" w:fill="ffffff"/>
          <w:rtl w:val="1"/>
          <w:lang w:val="ar-SA" w:bidi="ar-SA"/>
          <w14:textFill>
            <w14:solidFill>
              <w14:srgbClr w14:val="1D2129"/>
            </w14:solidFill>
          </w14:textFill>
        </w:rPr>
        <w:t>“</w:t>
      </w:r>
      <w:r>
        <w:rPr>
          <w:rFonts w:ascii="Arial" w:hAnsi="Arial"/>
          <w:outline w:val="0"/>
          <w:color w:val="1d2028"/>
          <w:sz w:val="28"/>
          <w:szCs w:val="28"/>
          <w:shd w:val="clear" w:color="auto" w:fill="ffffff"/>
          <w:rtl w:val="0"/>
          <w:lang w:val="it-IT"/>
          <w14:textFill>
            <w14:solidFill>
              <w14:srgbClr w14:val="1D2129"/>
            </w14:solidFill>
          </w14:textFill>
        </w:rPr>
        <w:t>Azioni al portatore d</w:t>
      </w:r>
      <w:r>
        <w:rPr>
          <w:rFonts w:ascii="Arial" w:hAnsi="Arial" w:hint="default"/>
          <w:outline w:val="0"/>
          <w:color w:val="1d2028"/>
          <w:sz w:val="28"/>
          <w:szCs w:val="28"/>
          <w:shd w:val="clear" w:color="auto" w:fill="ffffff"/>
          <w:rtl w:val="1"/>
          <w14:textFill>
            <w14:solidFill>
              <w14:srgbClr w14:val="1D2129"/>
            </w14:solidFill>
          </w14:textFill>
        </w:rPr>
        <w:t>’</w:t>
      </w:r>
      <w:r>
        <w:rPr>
          <w:rFonts w:ascii="Arial" w:hAnsi="Arial"/>
          <w:outline w:val="0"/>
          <w:color w:val="1d2028"/>
          <w:sz w:val="28"/>
          <w:szCs w:val="28"/>
          <w:shd w:val="clear" w:color="auto" w:fill="ffffff"/>
          <w:rtl w:val="0"/>
          <w14:textFill>
            <w14:solidFill>
              <w14:srgbClr w14:val="1D2129"/>
            </w14:solidFill>
          </w14:textFill>
        </w:rPr>
        <w:t>arte</w:t>
      </w:r>
      <w:r>
        <w:rPr>
          <w:rFonts w:ascii="Arial" w:hAnsi="Arial" w:hint="default"/>
          <w:outline w:val="0"/>
          <w:color w:val="1d2028"/>
          <w:sz w:val="28"/>
          <w:szCs w:val="28"/>
          <w:shd w:val="clear" w:color="auto" w:fill="ffffff"/>
          <w:rtl w:val="0"/>
          <w14:textFill>
            <w14:solidFill>
              <w14:srgbClr w14:val="1D2129"/>
            </w14:solidFill>
          </w14:textFill>
        </w:rPr>
        <w:t xml:space="preserve">” </w:t>
      </w:r>
      <w:r>
        <w:rPr>
          <w:rFonts w:ascii="Arial" w:hAnsi="Arial"/>
          <w:outline w:val="0"/>
          <w:color w:val="1d2028"/>
          <w:sz w:val="28"/>
          <w:szCs w:val="28"/>
          <w:shd w:val="clear" w:color="auto" w:fill="ffffff"/>
          <w:rtl w:val="0"/>
          <w:lang w:val="it-IT"/>
          <w14:textFill>
            <w14:solidFill>
              <w14:srgbClr w14:val="1D2129"/>
            </w14:solidFill>
          </w14:textFill>
        </w:rPr>
        <w:t>sono uno strumento finanziario accostabile al crowdfunding, acquistando un azione al portatore in realt</w:t>
      </w:r>
      <w:r>
        <w:rPr>
          <w:rFonts w:ascii="Arial" w:hAnsi="Arial" w:hint="default"/>
          <w:outline w:val="0"/>
          <w:color w:val="1d2028"/>
          <w:sz w:val="28"/>
          <w:szCs w:val="28"/>
          <w:shd w:val="clear" w:color="auto" w:fill="ffffff"/>
          <w:rtl w:val="0"/>
          <w14:textFill>
            <w14:solidFill>
              <w14:srgbClr w14:val="1D2129"/>
            </w14:solidFill>
          </w14:textFill>
        </w:rPr>
        <w:t xml:space="preserve">à </w:t>
      </w:r>
      <w:r>
        <w:rPr>
          <w:rFonts w:ascii="Arial" w:hAnsi="Arial"/>
          <w:outline w:val="0"/>
          <w:color w:val="1d2028"/>
          <w:sz w:val="28"/>
          <w:szCs w:val="28"/>
          <w:shd w:val="clear" w:color="auto" w:fill="ffffff"/>
          <w:rtl w:val="0"/>
          <w:lang w:val="it-IT"/>
          <w14:textFill>
            <w14:solidFill>
              <w14:srgbClr w14:val="1D2129"/>
            </w14:solidFill>
          </w14:textFill>
        </w:rPr>
        <w:t>si entra in possesso di un opera a tiratura limitata, supportando cos</w:t>
      </w:r>
      <w:r>
        <w:rPr>
          <w:rFonts w:ascii="Arial" w:hAnsi="Arial" w:hint="default"/>
          <w:outline w:val="0"/>
          <w:color w:val="1d2028"/>
          <w:sz w:val="28"/>
          <w:szCs w:val="28"/>
          <w:shd w:val="clear" w:color="auto" w:fill="ffffff"/>
          <w:rtl w:val="0"/>
          <w14:textFill>
            <w14:solidFill>
              <w14:srgbClr w14:val="1D2129"/>
            </w14:solidFill>
          </w14:textFill>
        </w:rPr>
        <w:t xml:space="preserve">ì </w:t>
      </w:r>
      <w:r>
        <w:rPr>
          <w:rFonts w:ascii="Arial" w:hAnsi="Arial"/>
          <w:outline w:val="0"/>
          <w:color w:val="1d2028"/>
          <w:sz w:val="28"/>
          <w:szCs w:val="28"/>
          <w:shd w:val="clear" w:color="auto" w:fill="ffffff"/>
          <w:rtl w:val="0"/>
          <w:lang w:val="it-IT"/>
          <w14:textFill>
            <w14:solidFill>
              <w14:srgbClr w14:val="1D2129"/>
            </w14:solidFill>
          </w14:textFill>
        </w:rPr>
        <w:t>il lavoro di questo artista e la vita delle persone che da esso dipendono.</w:t>
      </w:r>
    </w:p>
    <w:p>
      <w:pPr>
        <w:pStyle w:val="Di default"/>
        <w:bidi w:val="0"/>
        <w:spacing w:before="0"/>
        <w:ind w:left="0" w:right="0" w:firstLine="0"/>
        <w:jc w:val="center"/>
        <w:rPr>
          <w:rFonts w:ascii="Arial" w:cs="Arial" w:hAnsi="Arial" w:eastAsia="Arial"/>
          <w:outline w:val="0"/>
          <w:color w:val="000000"/>
          <w:sz w:val="24"/>
          <w:szCs w:val="24"/>
          <w:shd w:val="clear" w:color="auto" w:fill="ffffff"/>
          <w:rtl w:val="0"/>
          <w14:textFill>
            <w14:solidFill>
              <w14:srgbClr w14:val="000000"/>
            </w14:solidFill>
          </w14:textFill>
        </w:rPr>
      </w:pPr>
      <w:r>
        <w:rPr>
          <w:rFonts w:ascii="Arial" w:hAnsi="Arial"/>
          <w:outline w:val="0"/>
          <w:color w:val="1d2028"/>
          <w:sz w:val="28"/>
          <w:szCs w:val="28"/>
          <w:shd w:val="clear" w:color="auto" w:fill="ffffff"/>
          <w:rtl w:val="0"/>
          <w:lang w:val="fr-FR"/>
          <w14:textFill>
            <w14:solidFill>
              <w14:srgbClr w14:val="1D2129"/>
            </w14:solidFill>
          </w14:textFill>
        </w:rPr>
        <w:t xml:space="preserve">Le </w:t>
      </w:r>
      <w:r>
        <w:rPr>
          <w:rFonts w:ascii="Arial" w:hAnsi="Arial" w:hint="default"/>
          <w:outline w:val="0"/>
          <w:color w:val="1d2028"/>
          <w:sz w:val="28"/>
          <w:szCs w:val="28"/>
          <w:shd w:val="clear" w:color="auto" w:fill="ffffff"/>
          <w:rtl w:val="1"/>
          <w:lang w:val="ar-SA" w:bidi="ar-SA"/>
          <w14:textFill>
            <w14:solidFill>
              <w14:srgbClr w14:val="1D2129"/>
            </w14:solidFill>
          </w14:textFill>
        </w:rPr>
        <w:t>“</w:t>
      </w:r>
      <w:r>
        <w:rPr>
          <w:rFonts w:ascii="Arial" w:hAnsi="Arial"/>
          <w:outline w:val="0"/>
          <w:color w:val="1d2028"/>
          <w:sz w:val="28"/>
          <w:szCs w:val="28"/>
          <w:shd w:val="clear" w:color="auto" w:fill="ffffff"/>
          <w:rtl w:val="0"/>
          <w:lang w:val="it-IT"/>
          <w14:textFill>
            <w14:solidFill>
              <w14:srgbClr w14:val="1D2129"/>
            </w14:solidFill>
          </w14:textFill>
        </w:rPr>
        <w:t>azioni</w:t>
      </w:r>
      <w:r>
        <w:rPr>
          <w:rFonts w:ascii="Arial" w:hAnsi="Arial" w:hint="default"/>
          <w:outline w:val="0"/>
          <w:color w:val="1d2028"/>
          <w:sz w:val="28"/>
          <w:szCs w:val="28"/>
          <w:shd w:val="clear" w:color="auto" w:fill="ffffff"/>
          <w:rtl w:val="0"/>
          <w14:textFill>
            <w14:solidFill>
              <w14:srgbClr w14:val="1D2129"/>
            </w14:solidFill>
          </w14:textFill>
        </w:rPr>
        <w:t xml:space="preserve">” </w:t>
      </w:r>
      <w:r>
        <w:rPr>
          <w:rFonts w:ascii="Arial" w:hAnsi="Arial"/>
          <w:outline w:val="0"/>
          <w:color w:val="1d2028"/>
          <w:sz w:val="28"/>
          <w:szCs w:val="28"/>
          <w:shd w:val="clear" w:color="auto" w:fill="ffffff"/>
          <w:rtl w:val="0"/>
          <w:lang w:val="it-IT"/>
          <w14:textFill>
            <w14:solidFill>
              <w14:srgbClr w14:val="1D2129"/>
            </w14:solidFill>
          </w14:textFill>
        </w:rPr>
        <w:t>rappresentano inoltre un</w:t>
      </w:r>
      <w:r>
        <w:rPr>
          <w:rFonts w:ascii="Arial" w:hAnsi="Arial" w:hint="default"/>
          <w:outline w:val="0"/>
          <w:color w:val="1d2028"/>
          <w:sz w:val="28"/>
          <w:szCs w:val="28"/>
          <w:shd w:val="clear" w:color="auto" w:fill="ffffff"/>
          <w:rtl w:val="1"/>
          <w14:textFill>
            <w14:solidFill>
              <w14:srgbClr w14:val="1D2129"/>
            </w14:solidFill>
          </w14:textFill>
        </w:rPr>
        <w:t>’</w:t>
      </w:r>
      <w:r>
        <w:rPr>
          <w:rFonts w:ascii="Arial" w:hAnsi="Arial"/>
          <w:outline w:val="0"/>
          <w:color w:val="1d2028"/>
          <w:sz w:val="28"/>
          <w:szCs w:val="28"/>
          <w:shd w:val="clear" w:color="auto" w:fill="ffffff"/>
          <w:rtl w:val="0"/>
          <w:lang w:val="it-IT"/>
          <w14:textFill>
            <w14:solidFill>
              <w14:srgbClr w14:val="1D2129"/>
            </w14:solidFill>
          </w14:textFill>
        </w:rPr>
        <w:t>occasione per iniziare in maniera accessibile a collezionare arte con un opera che sta divenendo sempre pi</w:t>
      </w:r>
      <w:r>
        <w:rPr>
          <w:rFonts w:ascii="Arial" w:hAnsi="Arial" w:hint="default"/>
          <w:outline w:val="0"/>
          <w:color w:val="1d2028"/>
          <w:sz w:val="28"/>
          <w:szCs w:val="28"/>
          <w:shd w:val="clear" w:color="auto" w:fill="ffffff"/>
          <w:rtl w:val="0"/>
          <w:lang w:val="it-IT"/>
          <w14:textFill>
            <w14:solidFill>
              <w14:srgbClr w14:val="1D2129"/>
            </w14:solidFill>
          </w14:textFill>
        </w:rPr>
        <w:t xml:space="preserve">ù </w:t>
      </w:r>
      <w:r>
        <w:rPr>
          <w:rFonts w:ascii="Arial" w:hAnsi="Arial"/>
          <w:outline w:val="0"/>
          <w:color w:val="1d2028"/>
          <w:sz w:val="28"/>
          <w:szCs w:val="28"/>
          <w:shd w:val="clear" w:color="auto" w:fill="ffffff"/>
          <w:rtl w:val="0"/>
          <w:lang w:val="it-IT"/>
          <w14:textFill>
            <w14:solidFill>
              <w14:srgbClr w14:val="1D2129"/>
            </w14:solidFill>
          </w14:textFill>
        </w:rPr>
        <w:t>iconica, che nel suo concetto sintetizza i caratteri dei due mondi che analizza e sintetizza, quello dell</w:t>
      </w:r>
      <w:r>
        <w:rPr>
          <w:rFonts w:ascii="Arial" w:hAnsi="Arial" w:hint="default"/>
          <w:outline w:val="0"/>
          <w:color w:val="1d2028"/>
          <w:sz w:val="28"/>
          <w:szCs w:val="28"/>
          <w:shd w:val="clear" w:color="auto" w:fill="ffffff"/>
          <w:rtl w:val="1"/>
          <w14:textFill>
            <w14:solidFill>
              <w14:srgbClr w14:val="1D2129"/>
            </w14:solidFill>
          </w14:textFill>
        </w:rPr>
        <w:t>’</w:t>
      </w:r>
      <w:r>
        <w:rPr>
          <w:rFonts w:ascii="Arial" w:hAnsi="Arial"/>
          <w:outline w:val="0"/>
          <w:color w:val="1d2028"/>
          <w:sz w:val="28"/>
          <w:szCs w:val="28"/>
          <w:shd w:val="clear" w:color="auto" w:fill="ffffff"/>
          <w:rtl w:val="0"/>
          <w:lang w:val="it-IT"/>
          <w14:textFill>
            <w14:solidFill>
              <w14:srgbClr w14:val="1D2129"/>
            </w14:solidFill>
          </w14:textFill>
        </w:rPr>
        <w:t>arte  e quello della finanza.</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spacing w:before="0"/>
        <w:ind w:left="0" w:right="0" w:firstLine="0"/>
        <w:jc w:val="center"/>
        <w:rPr>
          <w:rFonts w:ascii="Arial" w:cs="Arial" w:hAnsi="Arial" w:eastAsia="Arial"/>
          <w:shd w:val="clear" w:color="auto" w:fill="ffffff"/>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it-IT"/>
        </w:rPr>
        <w:t>Le azioni sono acquistabili sul sito www.federicoparis.com/azioni al prezzo di euro 60 spedizione inclusa.</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spacing w:before="0"/>
        <w:ind w:left="0" w:right="0" w:firstLine="0"/>
        <w:jc w:val="center"/>
        <w:rPr>
          <w:rFonts w:ascii="Arial" w:cs="Arial" w:hAnsi="Arial" w:eastAsia="Arial"/>
          <w:shd w:val="clear" w:color="auto" w:fill="ffffff"/>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spacing w:before="0"/>
        <w:ind w:left="0" w:right="0" w:firstLine="0"/>
        <w:jc w:val="center"/>
        <w:rPr>
          <w:rFonts w:ascii="Arial" w:cs="Arial" w:hAnsi="Arial" w:eastAsia="Arial"/>
          <w:shd w:val="clear" w:color="auto" w:fill="ffffff"/>
          <w:rtl w:val="0"/>
        </w:rPr>
      </w:pPr>
    </w:p>
    <w:p>
      <w:pPr>
        <w:pStyle w:val="Di default"/>
        <w:bidi w:val="0"/>
        <w:spacing w:before="0" w:line="288" w:lineRule="auto"/>
        <w:ind w:left="0" w:right="0" w:firstLine="0"/>
        <w:jc w:val="center"/>
        <w:rPr>
          <w:rFonts w:ascii="Arial" w:cs="Arial" w:hAnsi="Arial" w:eastAsia="Arial"/>
          <w:outline w:val="0"/>
          <w:color w:val="d82b1f"/>
          <w:spacing w:val="0"/>
          <w:shd w:val="clear" w:color="auto" w:fill="ffffff"/>
          <w:rtl w:val="0"/>
          <w14:textFill>
            <w14:solidFill>
              <w14:srgbClr w14:val="D92C20"/>
            </w14:solidFill>
          </w14:textFill>
        </w:rPr>
      </w:pPr>
      <w:r>
        <w:rPr>
          <w:rFonts w:ascii="Arial" w:hAnsi="Arial"/>
          <w:outline w:val="0"/>
          <w:color w:val="d82b1f"/>
          <w:spacing w:val="0"/>
          <w:shd w:val="clear" w:color="auto" w:fill="ffffff"/>
          <w:rtl w:val="0"/>
          <w:lang w:val="it-IT"/>
          <w14:textFill>
            <w14:solidFill>
              <w14:srgbClr w14:val="D92C20"/>
            </w14:solidFill>
          </w14:textFill>
        </w:rPr>
        <w:t>Concetto</w:t>
      </w:r>
    </w:p>
    <w:p>
      <w:pPr>
        <w:pStyle w:val="Di default"/>
        <w:bidi w:val="0"/>
        <w:spacing w:before="0" w:line="288" w:lineRule="auto"/>
        <w:ind w:left="0" w:right="0" w:firstLine="0"/>
        <w:jc w:val="center"/>
        <w:rPr>
          <w:rFonts w:ascii="Arial" w:cs="Arial" w:hAnsi="Arial" w:eastAsia="Arial"/>
          <w:spacing w:val="0"/>
          <w:shd w:val="clear" w:color="auto" w:fill="ffffff"/>
          <w:rtl w:val="0"/>
        </w:rPr>
      </w:pPr>
    </w:p>
    <w:p>
      <w:pPr>
        <w:pStyle w:val="Di default"/>
        <w:bidi w:val="0"/>
        <w:spacing w:before="0" w:line="288" w:lineRule="auto"/>
        <w:ind w:left="0" w:right="0" w:firstLine="0"/>
        <w:jc w:val="center"/>
        <w:rPr>
          <w:rFonts w:ascii="Arial" w:cs="Arial" w:hAnsi="Arial" w:eastAsia="Arial"/>
          <w:spacing w:val="0"/>
          <w:shd w:val="clear" w:color="auto" w:fill="ffffff"/>
          <w:rtl w:val="0"/>
        </w:rPr>
      </w:pPr>
    </w:p>
    <w:p>
      <w:pPr>
        <w:pStyle w:val="Di default"/>
        <w:bidi w:val="0"/>
        <w:spacing w:before="0" w:line="288" w:lineRule="auto"/>
        <w:ind w:left="0" w:right="0" w:firstLine="0"/>
        <w:jc w:val="center"/>
        <w:rPr>
          <w:rFonts w:ascii="Arial" w:cs="Arial" w:hAnsi="Arial" w:eastAsia="Arial"/>
          <w:spacing w:val="0"/>
          <w:shd w:val="clear" w:color="auto" w:fill="ffffff"/>
          <w:rtl w:val="0"/>
        </w:rPr>
      </w:pPr>
      <w:r>
        <w:rPr>
          <w:rFonts w:ascii="Arial" w:hAnsi="Arial"/>
          <w:spacing w:val="0"/>
          <w:shd w:val="clear" w:color="auto" w:fill="ffffff"/>
          <w:rtl w:val="0"/>
        </w:rPr>
        <w:t>L</w:t>
      </w:r>
      <w:r>
        <w:rPr>
          <w:rFonts w:ascii="Arial" w:hAnsi="Arial" w:hint="default"/>
          <w:spacing w:val="0"/>
          <w:shd w:val="clear" w:color="auto" w:fill="ffffff"/>
          <w:rtl w:val="1"/>
        </w:rPr>
        <w:t>’</w:t>
      </w:r>
      <w:r>
        <w:rPr>
          <w:rFonts w:ascii="Arial" w:hAnsi="Arial"/>
          <w:spacing w:val="0"/>
          <w:shd w:val="clear" w:color="auto" w:fill="ffffff"/>
          <w:rtl w:val="0"/>
          <w:lang w:val="it-IT"/>
        </w:rPr>
        <w:t xml:space="preserve">arte </w:t>
      </w:r>
      <w:r>
        <w:rPr>
          <w:rFonts w:ascii="Arial" w:hAnsi="Arial" w:hint="default"/>
          <w:spacing w:val="0"/>
          <w:shd w:val="clear" w:color="auto" w:fill="ffffff"/>
          <w:rtl w:val="0"/>
          <w:lang w:val="it-IT"/>
        </w:rPr>
        <w:t xml:space="preserve">è </w:t>
      </w:r>
      <w:r>
        <w:rPr>
          <w:rFonts w:ascii="Arial" w:hAnsi="Arial"/>
          <w:spacing w:val="0"/>
          <w:shd w:val="clear" w:color="auto" w:fill="ffffff"/>
          <w:rtl w:val="0"/>
          <w:lang w:val="it-IT"/>
        </w:rPr>
        <w:t>un investimento di capitali, la cultura un alibi. (Ennio Flaiano)</w:t>
      </w:r>
    </w:p>
    <w:p>
      <w:pPr>
        <w:pStyle w:val="Di default"/>
        <w:bidi w:val="0"/>
        <w:spacing w:before="0" w:line="288" w:lineRule="auto"/>
        <w:ind w:left="0" w:right="0" w:firstLine="0"/>
        <w:jc w:val="center"/>
        <w:rPr>
          <w:rFonts w:ascii="Arial" w:cs="Arial" w:hAnsi="Arial" w:eastAsia="Arial"/>
          <w:spacing w:val="0"/>
          <w:shd w:val="clear" w:color="auto" w:fill="ffffff"/>
          <w:rtl w:val="0"/>
        </w:rPr>
      </w:pPr>
    </w:p>
    <w:p>
      <w:pPr>
        <w:pStyle w:val="Di default"/>
        <w:bidi w:val="0"/>
        <w:spacing w:before="0" w:line="288" w:lineRule="auto"/>
        <w:ind w:left="0" w:right="0" w:firstLine="0"/>
        <w:jc w:val="center"/>
        <w:rPr>
          <w:rFonts w:ascii="Arial" w:cs="Arial" w:hAnsi="Arial" w:eastAsia="Arial"/>
          <w:spacing w:val="0"/>
          <w:shd w:val="clear" w:color="auto" w:fill="ffffff"/>
          <w:rtl w:val="0"/>
        </w:rPr>
      </w:pPr>
      <w:r>
        <w:rPr>
          <w:rFonts w:ascii="Arial" w:hAnsi="Arial"/>
          <w:spacing w:val="0"/>
          <w:shd w:val="clear" w:color="auto" w:fill="ffffff"/>
          <w:rtl w:val="0"/>
          <w:lang w:val="it-IT"/>
        </w:rPr>
        <w:t>Federico Paris si quota in borsa!</w:t>
      </w:r>
    </w:p>
    <w:p>
      <w:pPr>
        <w:pStyle w:val="Di default"/>
        <w:bidi w:val="0"/>
        <w:spacing w:before="0" w:line="288" w:lineRule="auto"/>
        <w:ind w:left="0" w:right="0" w:firstLine="0"/>
        <w:jc w:val="center"/>
        <w:rPr>
          <w:rFonts w:ascii="Arial" w:cs="Arial" w:hAnsi="Arial" w:eastAsia="Arial"/>
          <w:spacing w:val="0"/>
          <w:shd w:val="clear" w:color="auto" w:fill="ffffff"/>
          <w:rtl w:val="0"/>
        </w:rPr>
      </w:pPr>
      <w:r>
        <w:rPr>
          <w:rFonts w:ascii="Arial" w:hAnsi="Arial"/>
          <w:spacing w:val="0"/>
          <w:shd w:val="clear" w:color="auto" w:fill="ffffff"/>
          <w:rtl w:val="0"/>
          <w:lang w:val="it-IT"/>
        </w:rPr>
        <w:t>per finta ma in maniera seria</w:t>
      </w:r>
    </w:p>
    <w:p>
      <w:pPr>
        <w:pStyle w:val="Di default"/>
        <w:bidi w:val="0"/>
        <w:spacing w:before="0" w:line="288" w:lineRule="auto"/>
        <w:ind w:left="0" w:right="0" w:firstLine="0"/>
        <w:jc w:val="center"/>
        <w:rPr>
          <w:rFonts w:ascii="Arial" w:cs="Arial" w:hAnsi="Arial" w:eastAsia="Arial"/>
          <w:spacing w:val="0"/>
          <w:shd w:val="clear" w:color="auto" w:fill="ffffff"/>
          <w:rtl w:val="0"/>
        </w:rPr>
      </w:pPr>
    </w:p>
    <w:p>
      <w:pPr>
        <w:pStyle w:val="Di default"/>
        <w:bidi w:val="0"/>
        <w:spacing w:before="0" w:line="288" w:lineRule="auto"/>
        <w:ind w:left="0" w:right="0" w:firstLine="0"/>
        <w:jc w:val="center"/>
        <w:rPr>
          <w:rFonts w:ascii="Arial" w:cs="Arial" w:hAnsi="Arial" w:eastAsia="Arial"/>
          <w:spacing w:val="0"/>
          <w:shd w:val="clear" w:color="auto" w:fill="ffffff"/>
          <w:rtl w:val="0"/>
        </w:rPr>
      </w:pPr>
    </w:p>
    <w:p>
      <w:pPr>
        <w:pStyle w:val="Di default"/>
        <w:bidi w:val="0"/>
        <w:spacing w:before="0" w:line="288" w:lineRule="auto"/>
        <w:ind w:left="0" w:right="0" w:firstLine="0"/>
        <w:jc w:val="center"/>
        <w:rPr>
          <w:rFonts w:ascii="Arial" w:cs="Arial" w:hAnsi="Arial" w:eastAsia="Arial"/>
          <w:spacing w:val="0"/>
          <w:shd w:val="clear" w:color="auto" w:fill="ffffff"/>
          <w:rtl w:val="0"/>
        </w:rPr>
      </w:pPr>
      <w:r>
        <w:rPr>
          <w:rFonts w:ascii="Arial" w:hAnsi="Arial"/>
          <w:spacing w:val="0"/>
          <w:shd w:val="clear" w:color="auto" w:fill="ffffff"/>
          <w:rtl w:val="0"/>
        </w:rPr>
        <w:t>L</w:t>
      </w:r>
      <w:r>
        <w:rPr>
          <w:rFonts w:ascii="Arial" w:hAnsi="Arial" w:hint="default"/>
          <w:spacing w:val="0"/>
          <w:shd w:val="clear" w:color="auto" w:fill="ffffff"/>
          <w:rtl w:val="1"/>
        </w:rPr>
        <w:t>’</w:t>
      </w:r>
      <w:r>
        <w:rPr>
          <w:rFonts w:ascii="Arial" w:hAnsi="Arial"/>
          <w:spacing w:val="0"/>
          <w:shd w:val="clear" w:color="auto" w:fill="ffffff"/>
          <w:rtl w:val="0"/>
          <w:lang w:val="it-IT"/>
        </w:rPr>
        <w:t>arte e la finanza hanno da sempre un legame indissolubile, nessun grande artista del passato avrebbe mai prodotto i capolavori che oggi ammiriamo, se qualche mecenate non li avesse finanziati. Mecenati mossi dalle pi</w:t>
      </w:r>
      <w:r>
        <w:rPr>
          <w:rFonts w:ascii="Arial" w:hAnsi="Arial" w:hint="default"/>
          <w:spacing w:val="0"/>
          <w:shd w:val="clear" w:color="auto" w:fill="ffffff"/>
          <w:rtl w:val="0"/>
          <w:lang w:val="it-IT"/>
        </w:rPr>
        <w:t xml:space="preserve">ù </w:t>
      </w:r>
      <w:r>
        <w:rPr>
          <w:rFonts w:ascii="Arial" w:hAnsi="Arial"/>
          <w:spacing w:val="0"/>
          <w:shd w:val="clear" w:color="auto" w:fill="ffffff"/>
          <w:rtl w:val="0"/>
          <w:lang w:val="it-IT"/>
        </w:rPr>
        <w:t>disparate motivazioni, quali il desiderio di rendere palese il proprio potere, i buoni investimenti, e forse anche l</w:t>
      </w:r>
      <w:r>
        <w:rPr>
          <w:rFonts w:ascii="Arial" w:hAnsi="Arial" w:hint="default"/>
          <w:spacing w:val="0"/>
          <w:shd w:val="clear" w:color="auto" w:fill="ffffff"/>
          <w:rtl w:val="1"/>
        </w:rPr>
        <w:t>’</w:t>
      </w:r>
      <w:r>
        <w:rPr>
          <w:rFonts w:ascii="Arial" w:hAnsi="Arial"/>
          <w:spacing w:val="0"/>
          <w:shd w:val="clear" w:color="auto" w:fill="ffffff"/>
          <w:rtl w:val="0"/>
          <w:lang w:val="it-IT"/>
        </w:rPr>
        <w:t>amore per l</w:t>
      </w:r>
      <w:r>
        <w:rPr>
          <w:rFonts w:ascii="Arial" w:hAnsi="Arial" w:hint="default"/>
          <w:spacing w:val="0"/>
          <w:shd w:val="clear" w:color="auto" w:fill="ffffff"/>
          <w:rtl w:val="1"/>
        </w:rPr>
        <w:t>’</w:t>
      </w:r>
      <w:r>
        <w:rPr>
          <w:rFonts w:ascii="Arial" w:hAnsi="Arial"/>
          <w:spacing w:val="0"/>
          <w:shd w:val="clear" w:color="auto" w:fill="ffffff"/>
          <w:rtl w:val="0"/>
          <w:lang w:val="it-IT"/>
        </w:rPr>
        <w:t>arte. Anche se questo vale pi</w:t>
      </w:r>
      <w:r>
        <w:rPr>
          <w:rFonts w:ascii="Arial" w:hAnsi="Arial" w:hint="default"/>
          <w:spacing w:val="0"/>
          <w:shd w:val="clear" w:color="auto" w:fill="ffffff"/>
          <w:rtl w:val="0"/>
          <w:lang w:val="it-IT"/>
        </w:rPr>
        <w:t xml:space="preserve">ù </w:t>
      </w:r>
      <w:r>
        <w:rPr>
          <w:rFonts w:ascii="Arial" w:hAnsi="Arial"/>
          <w:spacing w:val="0"/>
          <w:shd w:val="clear" w:color="auto" w:fill="ffffff"/>
          <w:rtl w:val="0"/>
          <w:lang w:val="it-IT"/>
        </w:rPr>
        <w:t>per il passato, oggi conta pi</w:t>
      </w:r>
      <w:r>
        <w:rPr>
          <w:rFonts w:ascii="Arial" w:hAnsi="Arial" w:hint="default"/>
          <w:spacing w:val="0"/>
          <w:shd w:val="clear" w:color="auto" w:fill="ffffff"/>
          <w:rtl w:val="0"/>
          <w:lang w:val="it-IT"/>
        </w:rPr>
        <w:t xml:space="preserve">ù </w:t>
      </w:r>
      <w:r>
        <w:rPr>
          <w:rFonts w:ascii="Arial" w:hAnsi="Arial"/>
          <w:spacing w:val="0"/>
          <w:shd w:val="clear" w:color="auto" w:fill="ffffff"/>
          <w:rtl w:val="0"/>
          <w:lang w:val="it-IT"/>
        </w:rPr>
        <w:t xml:space="preserve">il buon investimento probabilmente. Ben consapevole che ai nostri giorni il fare soldi </w:t>
      </w:r>
      <w:r>
        <w:rPr>
          <w:rFonts w:ascii="Arial" w:hAnsi="Arial" w:hint="default"/>
          <w:spacing w:val="0"/>
          <w:shd w:val="clear" w:color="auto" w:fill="ffffff"/>
          <w:rtl w:val="0"/>
          <w:lang w:val="it-IT"/>
        </w:rPr>
        <w:t xml:space="preserve">è </w:t>
      </w:r>
      <w:r>
        <w:rPr>
          <w:rFonts w:ascii="Arial" w:hAnsi="Arial"/>
          <w:spacing w:val="0"/>
          <w:shd w:val="clear" w:color="auto" w:fill="ffffff"/>
          <w:rtl w:val="0"/>
          <w:lang w:val="it-IT"/>
        </w:rPr>
        <w:t>divenuta forse la parte pi</w:t>
      </w:r>
      <w:r>
        <w:rPr>
          <w:rFonts w:ascii="Arial" w:hAnsi="Arial" w:hint="default"/>
          <w:spacing w:val="0"/>
          <w:shd w:val="clear" w:color="auto" w:fill="ffffff"/>
          <w:rtl w:val="0"/>
          <w:lang w:val="it-IT"/>
        </w:rPr>
        <w:t xml:space="preserve">ù </w:t>
      </w:r>
      <w:r>
        <w:rPr>
          <w:rFonts w:ascii="Arial" w:hAnsi="Arial"/>
          <w:spacing w:val="0"/>
          <w:shd w:val="clear" w:color="auto" w:fill="ffffff"/>
          <w:rtl w:val="0"/>
          <w:lang w:val="it-IT"/>
        </w:rPr>
        <w:t>creativa del lavoro d</w:t>
      </w:r>
      <w:r>
        <w:rPr>
          <w:rFonts w:ascii="Arial" w:hAnsi="Arial" w:hint="default"/>
          <w:spacing w:val="0"/>
          <w:shd w:val="clear" w:color="auto" w:fill="ffffff"/>
          <w:rtl w:val="1"/>
        </w:rPr>
        <w:t>’</w:t>
      </w:r>
      <w:r>
        <w:rPr>
          <w:rFonts w:ascii="Arial" w:hAnsi="Arial"/>
          <w:spacing w:val="0"/>
          <w:shd w:val="clear" w:color="auto" w:fill="ffffff"/>
          <w:rtl w:val="0"/>
          <w:lang w:val="it-IT"/>
        </w:rPr>
        <w:t xml:space="preserve">artista, Federico Paris, nella sua visione ironica, si </w:t>
      </w:r>
      <w:r>
        <w:rPr>
          <w:rFonts w:ascii="Arial" w:hAnsi="Arial" w:hint="default"/>
          <w:spacing w:val="0"/>
          <w:shd w:val="clear" w:color="auto" w:fill="ffffff"/>
          <w:rtl w:val="0"/>
          <w:lang w:val="it-IT"/>
        </w:rPr>
        <w:t xml:space="preserve">è </w:t>
      </w:r>
      <w:r>
        <w:rPr>
          <w:rFonts w:ascii="Arial" w:hAnsi="Arial"/>
          <w:spacing w:val="0"/>
          <w:shd w:val="clear" w:color="auto" w:fill="ffffff"/>
          <w:rtl w:val="0"/>
          <w:lang w:val="it-IT"/>
        </w:rPr>
        <w:t>lanciato nell</w:t>
      </w:r>
      <w:r>
        <w:rPr>
          <w:rFonts w:ascii="Arial" w:hAnsi="Arial" w:hint="default"/>
          <w:spacing w:val="0"/>
          <w:shd w:val="clear" w:color="auto" w:fill="ffffff"/>
          <w:rtl w:val="1"/>
        </w:rPr>
        <w:t>’</w:t>
      </w:r>
      <w:r>
        <w:rPr>
          <w:rFonts w:ascii="Arial" w:hAnsi="Arial"/>
          <w:spacing w:val="0"/>
          <w:shd w:val="clear" w:color="auto" w:fill="ffffff"/>
          <w:rtl w:val="0"/>
          <w:lang w:val="it-IT"/>
        </w:rPr>
        <w:t>alta finanza, producendo duemila azioni al portatore sulle quali campeggiano un suo autoritratto vestito con camicia a codice a barre ed orecchie da lupo della finanza, un</w:t>
      </w:r>
      <w:r>
        <w:rPr>
          <w:rFonts w:ascii="Arial" w:hAnsi="Arial" w:hint="default"/>
          <w:spacing w:val="0"/>
          <w:shd w:val="clear" w:color="auto" w:fill="ffffff"/>
          <w:rtl w:val="1"/>
        </w:rPr>
        <w:t>’</w:t>
      </w:r>
      <w:r>
        <w:rPr>
          <w:rFonts w:ascii="Arial" w:hAnsi="Arial"/>
          <w:spacing w:val="0"/>
          <w:shd w:val="clear" w:color="auto" w:fill="ffffff"/>
          <w:rtl w:val="0"/>
          <w:lang w:val="it-IT"/>
        </w:rPr>
        <w:t xml:space="preserve">iconografia semplice ed esplicita anche banale, che sta a significare che Federico Paris </w:t>
      </w:r>
      <w:r>
        <w:rPr>
          <w:rFonts w:ascii="Arial" w:hAnsi="Arial" w:hint="default"/>
          <w:spacing w:val="0"/>
          <w:shd w:val="clear" w:color="auto" w:fill="ffffff"/>
          <w:rtl w:val="0"/>
          <w:lang w:val="it-IT"/>
        </w:rPr>
        <w:t xml:space="preserve">è </w:t>
      </w:r>
      <w:r>
        <w:rPr>
          <w:rFonts w:ascii="Arial" w:hAnsi="Arial"/>
          <w:spacing w:val="0"/>
          <w:shd w:val="clear" w:color="auto" w:fill="ffffff"/>
          <w:rtl w:val="0"/>
          <w:lang w:val="it-IT"/>
        </w:rPr>
        <w:t>divenuto un prodotto che va venduto nel migliore dei modi possibile. Gli autoritratti sono tutti eseguiti a mano in stencil e in tecniche litografiche su un prestampato, le azioni naturalmente non sono vere perch</w:t>
      </w:r>
      <w:r>
        <w:rPr>
          <w:rFonts w:ascii="Arial" w:hAnsi="Arial" w:hint="default"/>
          <w:spacing w:val="0"/>
          <w:shd w:val="clear" w:color="auto" w:fill="ffffff"/>
          <w:rtl w:val="0"/>
          <w:lang w:val="fr-FR"/>
        </w:rPr>
        <w:t xml:space="preserve">é </w:t>
      </w:r>
      <w:r>
        <w:rPr>
          <w:rFonts w:ascii="Arial" w:hAnsi="Arial"/>
          <w:spacing w:val="0"/>
          <w:shd w:val="clear" w:color="auto" w:fill="ffffff"/>
          <w:rtl w:val="0"/>
          <w:lang w:val="it-IT"/>
        </w:rPr>
        <w:t xml:space="preserve">il Paris non </w:t>
      </w:r>
      <w:r>
        <w:rPr>
          <w:rFonts w:ascii="Arial" w:hAnsi="Arial" w:hint="default"/>
          <w:spacing w:val="0"/>
          <w:shd w:val="clear" w:color="auto" w:fill="ffffff"/>
          <w:rtl w:val="0"/>
          <w:lang w:val="it-IT"/>
        </w:rPr>
        <w:t xml:space="preserve">è </w:t>
      </w:r>
      <w:r>
        <w:rPr>
          <w:rFonts w:ascii="Arial" w:hAnsi="Arial"/>
          <w:spacing w:val="0"/>
          <w:shd w:val="clear" w:color="auto" w:fill="ffffff"/>
          <w:rtl w:val="0"/>
          <w:lang w:val="it-IT"/>
        </w:rPr>
        <w:t xml:space="preserve">quotato in borsa, ma, sono delle serie limitate numerate e firmate, ed esse rispondono agli stessi meccanismi delle azioni al portatore, dato che il loro valore </w:t>
      </w:r>
      <w:r>
        <w:rPr>
          <w:rFonts w:ascii="Arial" w:hAnsi="Arial" w:hint="default"/>
          <w:spacing w:val="0"/>
          <w:shd w:val="clear" w:color="auto" w:fill="ffffff"/>
          <w:rtl w:val="0"/>
          <w:lang w:val="it-IT"/>
        </w:rPr>
        <w:t xml:space="preserve">è </w:t>
      </w:r>
      <w:r>
        <w:rPr>
          <w:rFonts w:ascii="Arial" w:hAnsi="Arial"/>
          <w:spacing w:val="0"/>
          <w:shd w:val="clear" w:color="auto" w:fill="ffffff"/>
          <w:rtl w:val="0"/>
          <w:lang w:val="it-IT"/>
        </w:rPr>
        <w:t>suscettibile ad aumenti in base alla richiesta del mercato e a quanto i collezionisti sono disposti a pagare per averle. Questo progetto pu</w:t>
      </w:r>
      <w:r>
        <w:rPr>
          <w:rFonts w:ascii="Arial" w:hAnsi="Arial" w:hint="default"/>
          <w:spacing w:val="0"/>
          <w:shd w:val="clear" w:color="auto" w:fill="ffffff"/>
          <w:rtl w:val="0"/>
          <w:lang w:val="it-IT"/>
        </w:rPr>
        <w:t xml:space="preserve">ò </w:t>
      </w:r>
      <w:r>
        <w:rPr>
          <w:rFonts w:ascii="Arial" w:hAnsi="Arial"/>
          <w:spacing w:val="0"/>
          <w:shd w:val="clear" w:color="auto" w:fill="ffffff"/>
          <w:rtl w:val="0"/>
          <w:lang w:val="it-IT"/>
        </w:rPr>
        <w:t>essere accomunata ad una forma di crowdfunding, dove i piccoli capitali di molti contribuiscono alla realizzazione di grandi opere, o grandi progetti artistici.</w:t>
      </w:r>
    </w:p>
    <w:p>
      <w:pPr>
        <w:pStyle w:val="Di default"/>
        <w:bidi w:val="0"/>
        <w:spacing w:before="0" w:line="288" w:lineRule="auto"/>
        <w:ind w:left="0" w:right="0" w:firstLine="0"/>
        <w:jc w:val="center"/>
        <w:rPr>
          <w:rFonts w:ascii="Arial" w:cs="Arial" w:hAnsi="Arial" w:eastAsia="Arial"/>
          <w:spacing w:val="0"/>
          <w:shd w:val="clear" w:color="auto" w:fill="ffffff"/>
          <w:rtl w:val="0"/>
        </w:rPr>
      </w:pPr>
      <w:r>
        <w:rPr>
          <w:rFonts w:ascii="Arial" w:hAnsi="Arial"/>
          <w:spacing w:val="0"/>
          <w:shd w:val="clear" w:color="auto" w:fill="ffffff"/>
          <w:rtl w:val="0"/>
          <w:lang w:val="it-IT"/>
        </w:rPr>
        <w:t xml:space="preserve">Partner di questo progetto </w:t>
      </w:r>
      <w:r>
        <w:rPr>
          <w:rFonts w:ascii="Arial" w:hAnsi="Arial" w:hint="default"/>
          <w:spacing w:val="0"/>
          <w:shd w:val="clear" w:color="auto" w:fill="ffffff"/>
          <w:rtl w:val="0"/>
          <w:lang w:val="it-IT"/>
        </w:rPr>
        <w:t xml:space="preserve">è </w:t>
      </w:r>
      <w:r>
        <w:rPr>
          <w:rFonts w:ascii="Arial" w:hAnsi="Arial"/>
          <w:spacing w:val="0"/>
          <w:shd w:val="clear" w:color="auto" w:fill="ffffff"/>
          <w:rtl w:val="0"/>
          <w:lang w:val="it-IT"/>
        </w:rPr>
        <w:t>la societ</w:t>
      </w:r>
      <w:r>
        <w:rPr>
          <w:rFonts w:ascii="Arial" w:hAnsi="Arial" w:hint="default"/>
          <w:spacing w:val="0"/>
          <w:shd w:val="clear" w:color="auto" w:fill="ffffff"/>
          <w:rtl w:val="0"/>
        </w:rPr>
        <w:t xml:space="preserve">à </w:t>
      </w:r>
      <w:r>
        <w:rPr>
          <w:rFonts w:ascii="Arial" w:hAnsi="Arial"/>
          <w:spacing w:val="0"/>
          <w:shd w:val="clear" w:color="auto" w:fill="ffffff"/>
          <w:rtl w:val="0"/>
          <w:lang w:val="it-IT"/>
        </w:rPr>
        <w:t>PressUp (gigante della stampa digitale online), azienda che sponsorizza il Paris gi</w:t>
      </w:r>
      <w:r>
        <w:rPr>
          <w:rFonts w:ascii="Arial" w:hAnsi="Arial" w:hint="default"/>
          <w:spacing w:val="0"/>
          <w:shd w:val="clear" w:color="auto" w:fill="ffffff"/>
          <w:rtl w:val="0"/>
        </w:rPr>
        <w:t xml:space="preserve">à </w:t>
      </w:r>
      <w:r>
        <w:rPr>
          <w:rFonts w:ascii="Arial" w:hAnsi="Arial"/>
          <w:spacing w:val="0"/>
          <w:shd w:val="clear" w:color="auto" w:fill="ffffff"/>
          <w:rtl w:val="0"/>
          <w:lang w:val="it-IT"/>
        </w:rPr>
        <w:t>da diversi anni, mecenati senz</w:t>
      </w:r>
      <w:r>
        <w:rPr>
          <w:rFonts w:ascii="Arial" w:hAnsi="Arial" w:hint="default"/>
          <w:spacing w:val="0"/>
          <w:shd w:val="clear" w:color="auto" w:fill="ffffff"/>
          <w:rtl w:val="1"/>
        </w:rPr>
        <w:t>’</w:t>
      </w:r>
      <w:r>
        <w:rPr>
          <w:rFonts w:ascii="Arial" w:hAnsi="Arial"/>
          <w:spacing w:val="0"/>
          <w:shd w:val="clear" w:color="auto" w:fill="ffffff"/>
          <w:rtl w:val="0"/>
          <w:lang w:val="it-IT"/>
        </w:rPr>
        <w:t>altro mossi dalla passione per l</w:t>
      </w:r>
      <w:r>
        <w:rPr>
          <w:rFonts w:ascii="Arial" w:hAnsi="Arial" w:hint="default"/>
          <w:spacing w:val="0"/>
          <w:shd w:val="clear" w:color="auto" w:fill="ffffff"/>
          <w:rtl w:val="1"/>
        </w:rPr>
        <w:t>’</w:t>
      </w:r>
      <w:r>
        <w:rPr>
          <w:rFonts w:ascii="Arial" w:hAnsi="Arial"/>
          <w:spacing w:val="0"/>
          <w:shd w:val="clear" w:color="auto" w:fill="ffffff"/>
          <w:rtl w:val="0"/>
          <w:lang w:val="it-IT"/>
        </w:rPr>
        <w:t>arte oltre che dal grande fiuto per gli investimenti.</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spacing w:before="0"/>
        <w:ind w:left="0" w:right="0" w:firstLine="0"/>
        <w:jc w:val="center"/>
        <w:rPr>
          <w:rFonts w:ascii="Arial" w:cs="Arial" w:hAnsi="Arial" w:eastAsia="Arial"/>
          <w:shd w:val="clear" w:color="auto" w:fill="ffffff"/>
          <w:rtl w:val="0"/>
        </w:rPr>
      </w:pP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pt-PT"/>
        </w:rPr>
        <w:t xml:space="preserve">#iorestoastudio </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it-IT"/>
        </w:rPr>
        <w:t>#laculturanonsiferma</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it-IT"/>
        </w:rPr>
        <w:t>#artebenerifugio</w:t>
      </w:r>
    </w:p>
    <w:p>
      <w:pPr>
        <w:pStyle w:val="Di default"/>
        <w:tabs>
          <w:tab w:val="left" w:pos="566"/>
          <w:tab w:val="left" w:pos="1133"/>
          <w:tab w:val="left" w:pos="1700"/>
          <w:tab w:val="left" w:pos="2267"/>
          <w:tab w:val="left" w:pos="2834"/>
          <w:tab w:val="left" w:pos="3401"/>
          <w:tab w:val="left" w:pos="3968"/>
          <w:tab w:val="left" w:pos="4535"/>
          <w:tab w:val="left" w:pos="5102"/>
          <w:tab w:val="left" w:pos="5669"/>
          <w:tab w:val="left" w:pos="6236"/>
          <w:tab w:val="left" w:pos="6803"/>
        </w:tabs>
        <w:bidi w:val="0"/>
        <w:spacing w:before="0"/>
        <w:ind w:left="0" w:right="0" w:firstLine="0"/>
        <w:jc w:val="center"/>
        <w:rPr>
          <w:rFonts w:ascii="Arial" w:cs="Arial" w:hAnsi="Arial" w:eastAsia="Arial"/>
          <w:shd w:val="clear" w:color="auto" w:fill="ffffff"/>
          <w:rtl w:val="0"/>
        </w:rPr>
      </w:pPr>
    </w:p>
    <w:p>
      <w:pPr>
        <w:pStyle w:val="Di default"/>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en-US"/>
        </w:rPr>
        <w:t>Press release</w:t>
      </w:r>
    </w:p>
    <w:p>
      <w:pPr>
        <w:pStyle w:val="Di default"/>
        <w:bidi w:val="0"/>
        <w:spacing w:before="0"/>
        <w:ind w:left="0" w:right="0" w:firstLine="0"/>
        <w:jc w:val="center"/>
        <w:rPr>
          <w:rFonts w:ascii="Arial" w:cs="Arial" w:hAnsi="Arial" w:eastAsia="Arial"/>
          <w:shd w:val="clear" w:color="auto" w:fill="ffffff"/>
          <w:rtl w:val="0"/>
        </w:rPr>
      </w:pPr>
    </w:p>
    <w:p>
      <w:pPr>
        <w:pStyle w:val="Di default"/>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en-US"/>
        </w:rPr>
        <w:t>The art of surviving Coronavirus time.</w:t>
      </w:r>
    </w:p>
    <w:p>
      <w:pPr>
        <w:pStyle w:val="Di default"/>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en-US"/>
        </w:rPr>
        <w:t xml:space="preserve">Given the pain and problems that covid 19 is causing the world in many areas. </w:t>
      </w:r>
    </w:p>
    <w:p>
      <w:pPr>
        <w:pStyle w:val="Di default"/>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en-US"/>
        </w:rPr>
        <w:t>For an artist, enclosure represents an important opportunity to focus on his or her art at a time when external interruptions are cancelled. It is a time to skim, educate, discipline, work hard and evolve.</w:t>
      </w:r>
    </w:p>
    <w:p>
      <w:pPr>
        <w:pStyle w:val="Di default"/>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en-US"/>
        </w:rPr>
        <w:t>Artists are also accustomed to the chronic uncertainty that afflicts their world, which is why they are perhaps a little more accustomed on a psychological level to endure a period like the one we are experiencing and the one we are facing.</w:t>
      </w:r>
    </w:p>
    <w:p>
      <w:pPr>
        <w:pStyle w:val="Di default"/>
        <w:bidi w:val="0"/>
        <w:spacing w:before="0"/>
        <w:ind w:left="0" w:right="0" w:firstLine="0"/>
        <w:jc w:val="center"/>
        <w:rPr>
          <w:rFonts w:ascii="Arial" w:cs="Arial" w:hAnsi="Arial" w:eastAsia="Arial"/>
          <w:shd w:val="clear" w:color="auto" w:fill="ffffff"/>
          <w:rtl w:val="0"/>
        </w:rPr>
      </w:pPr>
    </w:p>
    <w:p>
      <w:pPr>
        <w:pStyle w:val="Di default"/>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en-US"/>
        </w:rPr>
        <w:t>To support these aims, the artist Federico Paris is focusing on strengthening the online sale of his works, especially through his project of "art bearer actions".</w:t>
      </w:r>
    </w:p>
    <w:p>
      <w:pPr>
        <w:pStyle w:val="Di default"/>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en-US"/>
        </w:rPr>
        <w:t>The "art bearer shares" are a financial instrument that can be combined with crowdfunding, by buying a bearer share you actually get a limited edition work, thus supporting the work of this artist and the lives of the people who depend on it.</w:t>
      </w:r>
    </w:p>
    <w:p>
      <w:pPr>
        <w:pStyle w:val="Di default"/>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en-US"/>
        </w:rPr>
        <w:t>The "shares" also represent an opportunity to start collecting art in an accessible way with a work that is becoming increasingly iconic, which in its concept synthesizes the characters of the two worlds it analyses and synthesizes, that of art and that of finance.</w:t>
      </w:r>
    </w:p>
    <w:p>
      <w:pPr>
        <w:pStyle w:val="Di default"/>
        <w:bidi w:val="0"/>
        <w:spacing w:before="0"/>
        <w:ind w:left="0" w:right="0" w:firstLine="0"/>
        <w:jc w:val="center"/>
        <w:rPr>
          <w:rFonts w:ascii="Arial" w:cs="Arial" w:hAnsi="Arial" w:eastAsia="Arial"/>
          <w:shd w:val="clear" w:color="auto" w:fill="ffffff"/>
          <w:rtl w:val="0"/>
        </w:rPr>
      </w:pPr>
    </w:p>
    <w:p>
      <w:pPr>
        <w:pStyle w:val="Di default"/>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en-US"/>
        </w:rPr>
        <w:t>The shares can be purchased on the website www.federicoparis.com/azioni at the price of euro 60 shipping included.</w:t>
      </w:r>
    </w:p>
    <w:p>
      <w:pPr>
        <w:pStyle w:val="Di default"/>
        <w:bidi w:val="0"/>
        <w:spacing w:before="0"/>
        <w:ind w:left="0" w:right="0" w:firstLine="0"/>
        <w:jc w:val="center"/>
        <w:rPr>
          <w:rFonts w:ascii="Arial" w:cs="Arial" w:hAnsi="Arial" w:eastAsia="Arial"/>
          <w:shd w:val="clear" w:color="auto" w:fill="ffffff"/>
          <w:rtl w:val="0"/>
        </w:rPr>
      </w:pPr>
    </w:p>
    <w:p>
      <w:pPr>
        <w:pStyle w:val="Di default"/>
        <w:bidi w:val="0"/>
        <w:spacing w:before="0"/>
        <w:ind w:left="0" w:right="0" w:firstLine="0"/>
        <w:jc w:val="center"/>
        <w:rPr>
          <w:rFonts w:ascii="Arial" w:cs="Arial" w:hAnsi="Arial" w:eastAsia="Arial"/>
          <w:shd w:val="clear" w:color="auto" w:fill="ffffff"/>
          <w:rtl w:val="0"/>
        </w:rPr>
      </w:pPr>
    </w:p>
    <w:p>
      <w:pPr>
        <w:pStyle w:val="Di default"/>
        <w:bidi w:val="0"/>
        <w:spacing w:before="0" w:line="288" w:lineRule="auto"/>
        <w:ind w:left="0" w:right="0" w:firstLine="0"/>
        <w:jc w:val="center"/>
        <w:rPr>
          <w:rFonts w:ascii="Arial" w:cs="Arial" w:hAnsi="Arial" w:eastAsia="Arial"/>
          <w:outline w:val="0"/>
          <w:color w:val="d82b1f"/>
          <w:spacing w:val="0"/>
          <w:shd w:val="clear" w:color="auto" w:fill="ffffff"/>
          <w:rtl w:val="0"/>
          <w14:textFill>
            <w14:solidFill>
              <w14:srgbClr w14:val="D92C20"/>
            </w14:solidFill>
          </w14:textFill>
        </w:rPr>
      </w:pPr>
      <w:r>
        <w:rPr>
          <w:rFonts w:ascii="Arial" w:hAnsi="Arial"/>
          <w:outline w:val="0"/>
          <w:color w:val="d82b1f"/>
          <w:spacing w:val="0"/>
          <w:shd w:val="clear" w:color="auto" w:fill="ffffff"/>
          <w:rtl w:val="0"/>
          <w14:textFill>
            <w14:solidFill>
              <w14:srgbClr w14:val="D92C20"/>
            </w14:solidFill>
          </w14:textFill>
        </w:rPr>
        <w:t>Concept</w:t>
      </w:r>
    </w:p>
    <w:p>
      <w:pPr>
        <w:pStyle w:val="Di default"/>
        <w:bidi w:val="0"/>
        <w:spacing w:before="0" w:line="288" w:lineRule="auto"/>
        <w:ind w:left="0" w:right="0" w:firstLine="0"/>
        <w:jc w:val="center"/>
        <w:rPr>
          <w:rFonts w:ascii="Arial" w:cs="Arial" w:hAnsi="Arial" w:eastAsia="Arial"/>
          <w:spacing w:val="0"/>
          <w:shd w:val="clear" w:color="auto" w:fill="ffffff"/>
          <w:rtl w:val="0"/>
        </w:rPr>
      </w:pPr>
    </w:p>
    <w:p>
      <w:pPr>
        <w:pStyle w:val="Di default"/>
        <w:bidi w:val="0"/>
        <w:spacing w:before="0" w:line="288" w:lineRule="auto"/>
        <w:ind w:left="0" w:right="0" w:firstLine="0"/>
        <w:jc w:val="center"/>
        <w:rPr>
          <w:rFonts w:ascii="Arial" w:cs="Arial" w:hAnsi="Arial" w:eastAsia="Arial"/>
          <w:spacing w:val="0"/>
          <w:shd w:val="clear" w:color="auto" w:fill="ffffff"/>
          <w:rtl w:val="0"/>
        </w:rPr>
      </w:pPr>
    </w:p>
    <w:p>
      <w:pPr>
        <w:pStyle w:val="Di default"/>
        <w:bidi w:val="0"/>
        <w:spacing w:before="0" w:line="288" w:lineRule="auto"/>
        <w:ind w:left="0" w:right="0" w:firstLine="0"/>
        <w:jc w:val="center"/>
        <w:rPr>
          <w:rFonts w:ascii="Arial" w:cs="Arial" w:hAnsi="Arial" w:eastAsia="Arial"/>
          <w:spacing w:val="0"/>
          <w:shd w:val="clear" w:color="auto" w:fill="ffffff"/>
          <w:rtl w:val="0"/>
        </w:rPr>
      </w:pPr>
      <w:r>
        <w:rPr>
          <w:rFonts w:ascii="Arial" w:hAnsi="Arial"/>
          <w:spacing w:val="0"/>
          <w:shd w:val="clear" w:color="auto" w:fill="ffffff"/>
          <w:rtl w:val="0"/>
          <w:lang w:val="en-US"/>
        </w:rPr>
        <w:t>Art is a capital investment, culture is an alibi. (Ennio Flaiano)</w:t>
      </w:r>
    </w:p>
    <w:p>
      <w:pPr>
        <w:pStyle w:val="Di default"/>
        <w:bidi w:val="0"/>
        <w:spacing w:before="0" w:line="288" w:lineRule="auto"/>
        <w:ind w:left="0" w:right="0" w:firstLine="0"/>
        <w:jc w:val="center"/>
        <w:rPr>
          <w:rFonts w:ascii="Arial" w:cs="Arial" w:hAnsi="Arial" w:eastAsia="Arial"/>
          <w:spacing w:val="0"/>
          <w:shd w:val="clear" w:color="auto" w:fill="ffffff"/>
          <w:rtl w:val="0"/>
        </w:rPr>
      </w:pPr>
    </w:p>
    <w:p>
      <w:pPr>
        <w:pStyle w:val="Di default"/>
        <w:bidi w:val="0"/>
        <w:spacing w:before="0" w:line="288" w:lineRule="auto"/>
        <w:ind w:left="0" w:right="0" w:firstLine="0"/>
        <w:jc w:val="center"/>
        <w:rPr>
          <w:rFonts w:ascii="Arial" w:cs="Arial" w:hAnsi="Arial" w:eastAsia="Arial"/>
          <w:spacing w:val="0"/>
          <w:shd w:val="clear" w:color="auto" w:fill="ffffff"/>
          <w:rtl w:val="0"/>
        </w:rPr>
      </w:pPr>
      <w:r>
        <w:rPr>
          <w:rFonts w:ascii="Arial" w:hAnsi="Arial"/>
          <w:spacing w:val="0"/>
          <w:shd w:val="clear" w:color="auto" w:fill="ffffff"/>
          <w:rtl w:val="0"/>
          <w:lang w:val="en-US"/>
        </w:rPr>
        <w:t>Federico Paris is quoted on the stock exchange!</w:t>
      </w:r>
    </w:p>
    <w:p>
      <w:pPr>
        <w:pStyle w:val="Di default"/>
        <w:bidi w:val="0"/>
        <w:spacing w:before="0" w:line="288" w:lineRule="auto"/>
        <w:ind w:left="0" w:right="0" w:firstLine="0"/>
        <w:jc w:val="center"/>
        <w:rPr>
          <w:rFonts w:ascii="Arial" w:cs="Arial" w:hAnsi="Arial" w:eastAsia="Arial"/>
          <w:spacing w:val="0"/>
          <w:shd w:val="clear" w:color="auto" w:fill="ffffff"/>
          <w:rtl w:val="0"/>
        </w:rPr>
      </w:pPr>
      <w:r>
        <w:rPr>
          <w:rFonts w:ascii="Arial" w:hAnsi="Arial"/>
          <w:spacing w:val="0"/>
          <w:shd w:val="clear" w:color="auto" w:fill="ffffff"/>
          <w:rtl w:val="0"/>
          <w:lang w:val="en-US"/>
        </w:rPr>
        <w:t>for fake but in a serious way</w:t>
      </w:r>
    </w:p>
    <w:p>
      <w:pPr>
        <w:pStyle w:val="Di default"/>
        <w:bidi w:val="0"/>
        <w:spacing w:before="0" w:line="288" w:lineRule="auto"/>
        <w:ind w:left="0" w:right="0" w:firstLine="0"/>
        <w:jc w:val="center"/>
        <w:rPr>
          <w:rFonts w:ascii="Arial" w:cs="Arial" w:hAnsi="Arial" w:eastAsia="Arial"/>
          <w:spacing w:val="0"/>
          <w:shd w:val="clear" w:color="auto" w:fill="ffffff"/>
          <w:rtl w:val="0"/>
        </w:rPr>
      </w:pPr>
    </w:p>
    <w:p>
      <w:pPr>
        <w:pStyle w:val="Di default"/>
        <w:bidi w:val="0"/>
        <w:spacing w:before="0" w:line="288" w:lineRule="auto"/>
        <w:ind w:left="0" w:right="0" w:firstLine="0"/>
        <w:jc w:val="center"/>
        <w:rPr>
          <w:rFonts w:ascii="Arial" w:cs="Arial" w:hAnsi="Arial" w:eastAsia="Arial"/>
          <w:spacing w:val="0"/>
          <w:shd w:val="clear" w:color="auto" w:fill="ffffff"/>
          <w:rtl w:val="0"/>
        </w:rPr>
      </w:pPr>
      <w:r>
        <w:rPr>
          <w:rFonts w:ascii="Arial" w:hAnsi="Arial"/>
          <w:spacing w:val="0"/>
          <w:shd w:val="clear" w:color="auto" w:fill="ffffff"/>
          <w:rtl w:val="0"/>
          <w:lang w:val="en-US"/>
        </w:rPr>
        <w:t>Art and finance have always had an indissoluble bond, no great artist of the past would ever have produced the masterpieces that we admire today, if some patron had not financed them. Patronage moved by the most diverse motivations, such as the desire to make clear their power, good investment, and perhaps even the love for art. Even if this is more true for the past, today good investment probably counts more. Well aware that nowadays making money has become perhaps the most creative part of the artist</w:t>
      </w:r>
      <w:r>
        <w:rPr>
          <w:rFonts w:ascii="Arial" w:hAnsi="Arial" w:hint="default"/>
          <w:spacing w:val="0"/>
          <w:shd w:val="clear" w:color="auto" w:fill="ffffff"/>
          <w:rtl w:val="1"/>
        </w:rPr>
        <w:t>’</w:t>
      </w:r>
      <w:r>
        <w:rPr>
          <w:rFonts w:ascii="Arial" w:hAnsi="Arial"/>
          <w:spacing w:val="0"/>
          <w:shd w:val="clear" w:color="auto" w:fill="ffffff"/>
          <w:rtl w:val="0"/>
          <w:lang w:val="en-US"/>
        </w:rPr>
        <w:t>s work, Federico Paris, in his ironic vision, has launched himself into high finance, producing two thousand bearer actions on which stand out a self-portrait dressed in a barcode shirt and wolf ears of finance, a simple and explicit iconography also banal, which means that Federico Paris has become a product that should be sold in the best possible way. The self-portraits are all hand-made in stencils and lithographic techniques on a pre-printed piece, the shares are of course not true because Paris is not listed on the stock exchange, but they are limited series numbered and signed, and they respond to the same mechanisms as bearer shares, since their value is susceptible to increases based on market demand and how much collectors are willing to pay for them. This project can be linked to a form of crowdfunding, where the small capitals of many contribute to the creation of large works, or large artistic projects.</w:t>
      </w:r>
    </w:p>
    <w:p>
      <w:pPr>
        <w:pStyle w:val="Di default"/>
        <w:bidi w:val="0"/>
        <w:spacing w:before="0" w:line="288" w:lineRule="auto"/>
        <w:ind w:left="0" w:right="0" w:firstLine="0"/>
        <w:jc w:val="center"/>
        <w:rPr>
          <w:rFonts w:ascii="Arial" w:cs="Arial" w:hAnsi="Arial" w:eastAsia="Arial"/>
          <w:spacing w:val="0"/>
          <w:shd w:val="clear" w:color="auto" w:fill="ffffff"/>
          <w:rtl w:val="0"/>
        </w:rPr>
      </w:pPr>
      <w:r>
        <w:rPr>
          <w:rFonts w:ascii="Arial" w:hAnsi="Arial"/>
          <w:spacing w:val="0"/>
          <w:shd w:val="clear" w:color="auto" w:fill="ffffff"/>
          <w:rtl w:val="0"/>
          <w:lang w:val="en-US"/>
        </w:rPr>
        <w:t>Partner of this project is the company PressUp (giant of online digital printing), a company that has been sponsoring Paris for several years, patrons certainly driven by a passion for art as well as a great flair for investment.</w:t>
      </w:r>
    </w:p>
    <w:p>
      <w:pPr>
        <w:pStyle w:val="Di default"/>
        <w:bidi w:val="0"/>
        <w:spacing w:before="0"/>
        <w:ind w:left="0" w:right="0" w:firstLine="0"/>
        <w:jc w:val="center"/>
        <w:rPr>
          <w:rFonts w:ascii="Arial" w:cs="Arial" w:hAnsi="Arial" w:eastAsia="Arial"/>
          <w:shd w:val="clear" w:color="auto" w:fill="ffffff"/>
          <w:rtl w:val="0"/>
        </w:rPr>
      </w:pPr>
    </w:p>
    <w:p>
      <w:pPr>
        <w:pStyle w:val="Di default"/>
        <w:bidi w:val="0"/>
        <w:spacing w:before="0"/>
        <w:ind w:left="0" w:right="0" w:firstLine="0"/>
        <w:jc w:val="center"/>
        <w:rPr>
          <w:rFonts w:ascii="Arial" w:cs="Arial" w:hAnsi="Arial" w:eastAsia="Arial"/>
          <w:shd w:val="clear" w:color="auto" w:fill="ffffff"/>
          <w:rtl w:val="0"/>
        </w:rPr>
      </w:pPr>
    </w:p>
    <w:p>
      <w:pPr>
        <w:pStyle w:val="Di default"/>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rPr>
        <w:t>#Istayatthestudio</w:t>
      </w:r>
    </w:p>
    <w:p>
      <w:pPr>
        <w:pStyle w:val="Di default"/>
        <w:bidi w:val="0"/>
        <w:spacing w:before="0"/>
        <w:ind w:left="0" w:right="0" w:firstLine="0"/>
        <w:jc w:val="center"/>
        <w:rPr>
          <w:rFonts w:ascii="Arial" w:cs="Arial" w:hAnsi="Arial" w:eastAsia="Arial"/>
          <w:shd w:val="clear" w:color="auto" w:fill="ffffff"/>
          <w:rtl w:val="0"/>
        </w:rPr>
      </w:pPr>
      <w:r>
        <w:rPr>
          <w:rFonts w:ascii="Arial" w:hAnsi="Arial"/>
          <w:shd w:val="clear" w:color="auto" w:fill="ffffff"/>
          <w:rtl w:val="0"/>
          <w:lang w:val="en-US"/>
        </w:rPr>
        <w:t xml:space="preserve">#culturedoesntstop </w:t>
      </w:r>
    </w:p>
    <w:p>
      <w:pPr>
        <w:pStyle w:val="Di default"/>
        <w:bidi w:val="0"/>
        <w:spacing w:before="0"/>
        <w:ind w:left="0" w:right="0" w:firstLine="0"/>
        <w:jc w:val="center"/>
        <w:rPr>
          <w:rtl w:val="0"/>
        </w:rPr>
      </w:pPr>
      <w:r>
        <w:rPr>
          <w:rFonts w:ascii="Arial" w:hAnsi="Arial"/>
          <w:shd w:val="clear" w:color="auto" w:fill="ffffff"/>
          <w:rtl w:val="0"/>
          <w:lang w:val="de-DE"/>
        </w:rPr>
        <w:t xml:space="preserve">#artstoreofvalue          </w:t>
      </w:r>
    </w:p>
    <w:sectPr>
      <w:headerReference w:type="default" r:id="rId5"/>
      <w:footerReference w:type="default" r:id="rId6"/>
      <w:pgSz w:w="11906" w:h="16838" w:orient="portrait"/>
      <w:pgMar w:top="1134" w:right="1134" w:bottom="1134" w:left="1134" w:header="709" w:footer="850"/>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Neue">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xmlns:m="http://schemas.openxmlformats.org/officeDocument/2006/math" mc:Ignorable="w14">
  <w:p>
    <w:r/>
  </w:p>
</w:hdr>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displayBackgroundShape/>
  <w:revisionView w:markup="1" w:comments="1" w:insDel="1" w:formatting="0"/>
  <w:defaultTabStop w:val="720"/>
  <w:autoHyphenation w:val="0"/>
  <w:evenAndOddHeaders w:val="0"/>
  <w:bookFoldPrinting w:val="0"/>
  <w:noLineBreaksAfter w:lang="italiano" w:val="‘“(〔[{〈《「『【⦅〘〖«〝︵︷︹︻︽︿﹁﹃﹇﹙﹛﹝｢"/>
  <w:noLineBreaksBefore w:lang="italiano"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Di default">
    <w:name w:val="Di default"/>
    <w:next w:val="Di default"/>
    <w:pPr>
      <w:keepNext w:val="0"/>
      <w:keepLines w:val="0"/>
      <w:pageBreakBefore w:val="0"/>
      <w:widowControl w:val="1"/>
      <w:shd w:val="clear" w:color="auto" w:fill="auto"/>
      <w:suppressAutoHyphens w:val="0"/>
      <w:bidi w:val="0"/>
      <w:spacing w:before="160" w:after="0" w:line="240" w:lineRule="auto"/>
      <w:ind w:left="0" w:right="0" w:firstLine="0"/>
      <w:jc w:val="left"/>
      <w:outlineLvl w:val="9"/>
    </w:pPr>
    <w:rPr>
      <w:rFonts w:ascii="Helvetica Neue" w:cs="Arial Unicode MS" w:hAnsi="Helvetica Neue" w:eastAsia="Arial Unicode MS"/>
      <w:b w:val="0"/>
      <w:bCs w:val="0"/>
      <w:i w:val="0"/>
      <w:iCs w:val="0"/>
      <w:caps w:val="0"/>
      <w:smallCaps w:val="0"/>
      <w:strike w:val="0"/>
      <w:dstrike w:val="0"/>
      <w:outline w:val="0"/>
      <w:color w:val="000000"/>
      <w:spacing w:val="0"/>
      <w:kern w:val="0"/>
      <w:position w:val="0"/>
      <w:sz w:val="24"/>
      <w:szCs w:val="24"/>
      <w:u w:val="none"/>
      <w:shd w:val="nil" w:color="auto" w:fill="auto"/>
      <w:vertAlign w:val="baseline"/>
      <w14:textOutline>
        <w14:noFill/>
      </w14:textOutline>
      <w14:textFill>
        <w14:solidFill>
          <w14:srgbClr w14:val="000000"/>
        </w14:solidFill>
      </w14:textFill>
    </w:rPr>
  </w:style>
</w:styles>
</file>

<file path=word/_rels/document.xml.rels><?xml version="1.0" encoding="UTF-8"?>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jpeg"/><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theme" Target="theme/theme1.xml"/></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upright="0">
        <a:spAutoFit/>
      </a:bodyPr>
      <a:lstStyle>
        <a:defPPr marL="0" marR="0" indent="0" algn="ctr" defTabSz="584200" rtl="0" fontAlgn="auto" latinLnBrk="0" hangingPunct="0">
          <a:lnSpc>
            <a:spcPct val="100000"/>
          </a:lnSpc>
          <a:spcBef>
            <a:spcPts val="0"/>
          </a:spcBef>
          <a:spcAft>
            <a:spcPts val="0"/>
          </a:spcAft>
          <a:buClrTx/>
          <a:buSzTx/>
          <a:buFontTx/>
          <a:buNone/>
          <a:tabLst/>
          <a:defRPr b="0" baseline="0" cap="none" i="0" spc="0" strike="noStrike" sz="2200" u="none" kumimoji="0" normalizeH="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