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A64" w:rsidRPr="00DC07EB" w:rsidRDefault="007F2A64" w:rsidP="007F2A64">
      <w:pPr>
        <w:rPr>
          <w:rFonts w:ascii="Times New Roman" w:hAnsi="Times New Roman" w:cs="Times New Roman"/>
          <w:sz w:val="24"/>
          <w:szCs w:val="24"/>
        </w:rPr>
      </w:pPr>
      <w:r w:rsidRPr="00DC07EB">
        <w:rPr>
          <w:rFonts w:ascii="Times New Roman" w:hAnsi="Times New Roman" w:cs="Times New Roman"/>
          <w:sz w:val="24"/>
          <w:szCs w:val="24"/>
        </w:rPr>
        <w:t>COMUNICATO STAMPA</w:t>
      </w:r>
    </w:p>
    <w:p w:rsidR="00807E21" w:rsidRPr="00DC07EB" w:rsidRDefault="00807E21" w:rsidP="00807E21">
      <w:pPr>
        <w:rPr>
          <w:rFonts w:ascii="Times New Roman" w:hAnsi="Times New Roman" w:cs="Times New Roman"/>
          <w:sz w:val="24"/>
          <w:szCs w:val="24"/>
        </w:rPr>
      </w:pPr>
      <w:r w:rsidRPr="00DC07EB">
        <w:rPr>
          <w:rFonts w:ascii="Times New Roman" w:hAnsi="Times New Roman" w:cs="Times New Roman"/>
          <w:sz w:val="24"/>
          <w:szCs w:val="24"/>
        </w:rPr>
        <w:t>SPAZIO ESPOSITIVO: Galleria d’arte Giovanni Santin - Hotel Santin (PN)</w:t>
      </w:r>
    </w:p>
    <w:p w:rsidR="000838FE" w:rsidRPr="00DC07EB" w:rsidRDefault="000838FE" w:rsidP="00807E21">
      <w:pPr>
        <w:rPr>
          <w:rFonts w:ascii="Times New Roman" w:hAnsi="Times New Roman" w:cs="Times New Roman"/>
          <w:sz w:val="24"/>
          <w:szCs w:val="24"/>
        </w:rPr>
      </w:pPr>
      <w:r w:rsidRPr="00DC07EB">
        <w:rPr>
          <w:rFonts w:ascii="Times New Roman" w:hAnsi="Times New Roman" w:cs="Times New Roman"/>
          <w:sz w:val="24"/>
          <w:szCs w:val="24"/>
        </w:rPr>
        <w:t>Sabato 12 settembre, ore 18.00</w:t>
      </w:r>
    </w:p>
    <w:p w:rsidR="00807E21" w:rsidRPr="00DC07EB" w:rsidRDefault="00807E21" w:rsidP="00807E21">
      <w:pPr>
        <w:rPr>
          <w:rFonts w:ascii="Times New Roman" w:hAnsi="Times New Roman" w:cs="Times New Roman"/>
          <w:sz w:val="24"/>
          <w:szCs w:val="24"/>
        </w:rPr>
      </w:pPr>
      <w:r w:rsidRPr="00DC07EB">
        <w:rPr>
          <w:rFonts w:ascii="Times New Roman" w:hAnsi="Times New Roman" w:cs="Times New Roman"/>
          <w:sz w:val="24"/>
          <w:szCs w:val="24"/>
        </w:rPr>
        <w:t xml:space="preserve">MOSTRA: “Rinascita in risonanza” di Eleonora </w:t>
      </w:r>
      <w:proofErr w:type="spellStart"/>
      <w:r w:rsidRPr="00DC07EB">
        <w:rPr>
          <w:rFonts w:ascii="Times New Roman" w:hAnsi="Times New Roman" w:cs="Times New Roman"/>
          <w:sz w:val="24"/>
          <w:szCs w:val="24"/>
        </w:rPr>
        <w:t>Oleotto</w:t>
      </w:r>
      <w:proofErr w:type="spellEnd"/>
    </w:p>
    <w:p w:rsidR="00807E21" w:rsidRPr="00DC07EB" w:rsidRDefault="00807E21" w:rsidP="00807E21">
      <w:pPr>
        <w:rPr>
          <w:rFonts w:ascii="Times New Roman" w:hAnsi="Times New Roman" w:cs="Times New Roman"/>
          <w:sz w:val="24"/>
          <w:szCs w:val="24"/>
        </w:rPr>
      </w:pPr>
      <w:r w:rsidRPr="00DC07EB">
        <w:rPr>
          <w:rFonts w:ascii="Times New Roman" w:hAnsi="Times New Roman" w:cs="Times New Roman"/>
          <w:sz w:val="24"/>
          <w:szCs w:val="24"/>
        </w:rPr>
        <w:t xml:space="preserve">A cura di Franca Benvenuti </w:t>
      </w:r>
    </w:p>
    <w:p w:rsidR="00807E21" w:rsidRPr="00DC07EB" w:rsidRDefault="00807E21" w:rsidP="00807E21">
      <w:pPr>
        <w:rPr>
          <w:rFonts w:ascii="Times New Roman" w:hAnsi="Times New Roman" w:cs="Times New Roman"/>
          <w:sz w:val="24"/>
          <w:szCs w:val="24"/>
        </w:rPr>
      </w:pPr>
      <w:r w:rsidRPr="00DC07EB">
        <w:rPr>
          <w:rFonts w:ascii="Times New Roman" w:hAnsi="Times New Roman" w:cs="Times New Roman"/>
          <w:sz w:val="24"/>
          <w:szCs w:val="24"/>
        </w:rPr>
        <w:t xml:space="preserve">Intervento critico di Lorella </w:t>
      </w:r>
      <w:proofErr w:type="spellStart"/>
      <w:r w:rsidRPr="00DC07EB">
        <w:rPr>
          <w:rFonts w:ascii="Times New Roman" w:hAnsi="Times New Roman" w:cs="Times New Roman"/>
          <w:sz w:val="24"/>
          <w:szCs w:val="24"/>
        </w:rPr>
        <w:t>Klun</w:t>
      </w:r>
      <w:proofErr w:type="spellEnd"/>
      <w:r w:rsidRPr="00DC07EB">
        <w:rPr>
          <w:rFonts w:ascii="Times New Roman" w:hAnsi="Times New Roman" w:cs="Times New Roman"/>
          <w:sz w:val="24"/>
          <w:szCs w:val="24"/>
        </w:rPr>
        <w:t xml:space="preserve"> </w:t>
      </w:r>
    </w:p>
    <w:p w:rsidR="00807E21" w:rsidRPr="00DC07EB" w:rsidRDefault="00807E21" w:rsidP="00807E21">
      <w:pPr>
        <w:rPr>
          <w:rFonts w:ascii="Times New Roman" w:hAnsi="Times New Roman" w:cs="Times New Roman"/>
          <w:sz w:val="24"/>
          <w:szCs w:val="24"/>
        </w:rPr>
      </w:pPr>
      <w:r w:rsidRPr="00DC07EB">
        <w:rPr>
          <w:rFonts w:ascii="Times New Roman" w:hAnsi="Times New Roman" w:cs="Times New Roman"/>
          <w:sz w:val="24"/>
          <w:szCs w:val="24"/>
        </w:rPr>
        <w:t>Omaggio ad Alessandra Santin</w:t>
      </w:r>
    </w:p>
    <w:p w:rsidR="00895AFA" w:rsidRPr="00DC07EB" w:rsidRDefault="00807E21"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 xml:space="preserve">Sabato 12 settembre alle ore 18.00 nella Galleria d’arte Giovanni Santin verrà inaugurata la mostra “Rinascita in risonanza” di Eleonora </w:t>
      </w:r>
      <w:proofErr w:type="spellStart"/>
      <w:r w:rsidRPr="00DC07EB">
        <w:rPr>
          <w:rFonts w:ascii="Times New Roman" w:hAnsi="Times New Roman" w:cs="Times New Roman"/>
          <w:sz w:val="24"/>
          <w:szCs w:val="24"/>
        </w:rPr>
        <w:t>Oleotto</w:t>
      </w:r>
      <w:proofErr w:type="spellEnd"/>
      <w:r w:rsidRPr="00DC07EB">
        <w:rPr>
          <w:rFonts w:ascii="Times New Roman" w:hAnsi="Times New Roman" w:cs="Times New Roman"/>
          <w:sz w:val="24"/>
          <w:szCs w:val="24"/>
        </w:rPr>
        <w:t xml:space="preserve">. </w:t>
      </w:r>
    </w:p>
    <w:p w:rsidR="00EA4347" w:rsidRPr="00DC07EB" w:rsidRDefault="00807E21"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La mostra</w:t>
      </w:r>
      <w:r w:rsidR="00991F52" w:rsidRPr="00DC07EB">
        <w:rPr>
          <w:rFonts w:ascii="Times New Roman" w:hAnsi="Times New Roman" w:cs="Times New Roman"/>
          <w:sz w:val="24"/>
          <w:szCs w:val="24"/>
        </w:rPr>
        <w:t>,</w:t>
      </w:r>
      <w:r w:rsidRPr="00DC07EB">
        <w:rPr>
          <w:rFonts w:ascii="Times New Roman" w:hAnsi="Times New Roman" w:cs="Times New Roman"/>
          <w:sz w:val="24"/>
          <w:szCs w:val="24"/>
        </w:rPr>
        <w:t xml:space="preserve"> curata da Franca Benvenuti</w:t>
      </w:r>
      <w:r w:rsidR="00991F52" w:rsidRPr="00DC07EB">
        <w:rPr>
          <w:rFonts w:ascii="Times New Roman" w:hAnsi="Times New Roman" w:cs="Times New Roman"/>
          <w:sz w:val="24"/>
          <w:szCs w:val="24"/>
        </w:rPr>
        <w:t>,</w:t>
      </w:r>
      <w:r w:rsidRPr="00DC07EB">
        <w:rPr>
          <w:rFonts w:ascii="Times New Roman" w:hAnsi="Times New Roman" w:cs="Times New Roman"/>
          <w:sz w:val="24"/>
          <w:szCs w:val="24"/>
        </w:rPr>
        <w:t xml:space="preserve"> </w:t>
      </w:r>
      <w:r w:rsidR="003C3F4E" w:rsidRPr="00DC07EB">
        <w:rPr>
          <w:rFonts w:ascii="Times New Roman" w:hAnsi="Times New Roman" w:cs="Times New Roman"/>
          <w:sz w:val="24"/>
          <w:szCs w:val="24"/>
        </w:rPr>
        <w:t>è</w:t>
      </w:r>
      <w:r w:rsidRPr="00DC07EB">
        <w:rPr>
          <w:rFonts w:ascii="Times New Roman" w:hAnsi="Times New Roman" w:cs="Times New Roman"/>
          <w:sz w:val="24"/>
          <w:szCs w:val="24"/>
        </w:rPr>
        <w:t xml:space="preserve"> dedicata ad Alessandra Santin che</w:t>
      </w:r>
      <w:r w:rsidR="000838FE" w:rsidRPr="00DC07EB">
        <w:rPr>
          <w:rFonts w:ascii="Times New Roman" w:hAnsi="Times New Roman" w:cs="Times New Roman"/>
          <w:sz w:val="24"/>
          <w:szCs w:val="24"/>
        </w:rPr>
        <w:t xml:space="preserve"> </w:t>
      </w:r>
      <w:r w:rsidRPr="00DC07EB">
        <w:rPr>
          <w:rFonts w:ascii="Times New Roman" w:hAnsi="Times New Roman" w:cs="Times New Roman"/>
          <w:sz w:val="24"/>
          <w:szCs w:val="24"/>
        </w:rPr>
        <w:t xml:space="preserve">aveva fortemente creduto </w:t>
      </w:r>
      <w:r w:rsidR="000838FE" w:rsidRPr="00DC07EB">
        <w:rPr>
          <w:rFonts w:ascii="Times New Roman" w:hAnsi="Times New Roman" w:cs="Times New Roman"/>
          <w:sz w:val="24"/>
          <w:szCs w:val="24"/>
        </w:rPr>
        <w:t xml:space="preserve">nel progetto di Eleonora </w:t>
      </w:r>
      <w:proofErr w:type="spellStart"/>
      <w:r w:rsidR="000838FE" w:rsidRPr="00DC07EB">
        <w:rPr>
          <w:rFonts w:ascii="Times New Roman" w:hAnsi="Times New Roman" w:cs="Times New Roman"/>
          <w:sz w:val="24"/>
          <w:szCs w:val="24"/>
        </w:rPr>
        <w:t>Oleotto</w:t>
      </w:r>
      <w:proofErr w:type="spellEnd"/>
      <w:r w:rsidR="00991F52" w:rsidRPr="00DC07EB">
        <w:rPr>
          <w:rFonts w:ascii="Times New Roman" w:hAnsi="Times New Roman" w:cs="Times New Roman"/>
          <w:sz w:val="24"/>
          <w:szCs w:val="24"/>
        </w:rPr>
        <w:t xml:space="preserve"> </w:t>
      </w:r>
      <w:r w:rsidR="00895AFA" w:rsidRPr="00DC07EB">
        <w:rPr>
          <w:rFonts w:ascii="Times New Roman" w:hAnsi="Times New Roman" w:cs="Times New Roman"/>
          <w:sz w:val="24"/>
          <w:szCs w:val="24"/>
        </w:rPr>
        <w:t>inserendolo nell</w:t>
      </w:r>
      <w:r w:rsidR="000838FE" w:rsidRPr="00DC07EB">
        <w:rPr>
          <w:rFonts w:ascii="Times New Roman" w:hAnsi="Times New Roman" w:cs="Times New Roman"/>
          <w:sz w:val="24"/>
          <w:szCs w:val="24"/>
        </w:rPr>
        <w:t xml:space="preserve">a </w:t>
      </w:r>
      <w:r w:rsidR="00895AFA" w:rsidRPr="00DC07EB">
        <w:rPr>
          <w:rFonts w:ascii="Times New Roman" w:hAnsi="Times New Roman" w:cs="Times New Roman"/>
          <w:sz w:val="24"/>
          <w:szCs w:val="24"/>
        </w:rPr>
        <w:t xml:space="preserve">programmazione </w:t>
      </w:r>
      <w:r w:rsidR="00991F52" w:rsidRPr="00DC07EB">
        <w:rPr>
          <w:rFonts w:ascii="Times New Roman" w:hAnsi="Times New Roman" w:cs="Times New Roman"/>
          <w:sz w:val="24"/>
          <w:szCs w:val="24"/>
        </w:rPr>
        <w:t>biennale</w:t>
      </w:r>
      <w:r w:rsidR="00895AFA" w:rsidRPr="00DC07EB">
        <w:rPr>
          <w:rFonts w:ascii="Times New Roman" w:hAnsi="Times New Roman" w:cs="Times New Roman"/>
          <w:sz w:val="24"/>
          <w:szCs w:val="24"/>
        </w:rPr>
        <w:t xml:space="preserve"> </w:t>
      </w:r>
      <w:r w:rsidR="000838FE" w:rsidRPr="00DC07EB">
        <w:rPr>
          <w:rFonts w:ascii="Times New Roman" w:hAnsi="Times New Roman" w:cs="Times New Roman"/>
          <w:sz w:val="24"/>
          <w:szCs w:val="24"/>
        </w:rPr>
        <w:t>d</w:t>
      </w:r>
      <w:r w:rsidR="00D96507" w:rsidRPr="00DC07EB">
        <w:rPr>
          <w:rFonts w:ascii="Times New Roman" w:hAnsi="Times New Roman" w:cs="Times New Roman"/>
          <w:sz w:val="24"/>
          <w:szCs w:val="24"/>
        </w:rPr>
        <w:t>elle</w:t>
      </w:r>
      <w:r w:rsidR="000838FE" w:rsidRPr="00DC07EB">
        <w:rPr>
          <w:rFonts w:ascii="Times New Roman" w:hAnsi="Times New Roman" w:cs="Times New Roman"/>
          <w:sz w:val="24"/>
          <w:szCs w:val="24"/>
        </w:rPr>
        <w:t xml:space="preserve"> mostre </w:t>
      </w:r>
      <w:r w:rsidR="00D96507" w:rsidRPr="00DC07EB">
        <w:rPr>
          <w:rFonts w:ascii="Times New Roman" w:hAnsi="Times New Roman" w:cs="Times New Roman"/>
          <w:sz w:val="24"/>
          <w:szCs w:val="24"/>
        </w:rPr>
        <w:t>2026</w:t>
      </w:r>
      <w:r w:rsidR="00DC07EB">
        <w:rPr>
          <w:rFonts w:ascii="Times New Roman" w:hAnsi="Times New Roman" w:cs="Times New Roman"/>
          <w:sz w:val="24"/>
          <w:szCs w:val="24"/>
        </w:rPr>
        <w:t xml:space="preserve"> </w:t>
      </w:r>
      <w:r w:rsidR="00D96507" w:rsidRPr="00DC07EB">
        <w:rPr>
          <w:rFonts w:ascii="Times New Roman" w:hAnsi="Times New Roman" w:cs="Times New Roman"/>
          <w:sz w:val="24"/>
          <w:szCs w:val="24"/>
        </w:rPr>
        <w:t>/</w:t>
      </w:r>
      <w:r w:rsidR="00DC07EB">
        <w:rPr>
          <w:rFonts w:ascii="Times New Roman" w:hAnsi="Times New Roman" w:cs="Times New Roman"/>
          <w:sz w:val="24"/>
          <w:szCs w:val="24"/>
        </w:rPr>
        <w:t xml:space="preserve"> </w:t>
      </w:r>
      <w:r w:rsidR="00D96507" w:rsidRPr="00DC07EB">
        <w:rPr>
          <w:rFonts w:ascii="Times New Roman" w:hAnsi="Times New Roman" w:cs="Times New Roman"/>
          <w:sz w:val="24"/>
          <w:szCs w:val="24"/>
        </w:rPr>
        <w:t xml:space="preserve">27 </w:t>
      </w:r>
      <w:r w:rsidR="00757FAD" w:rsidRPr="00DC07EB">
        <w:rPr>
          <w:rFonts w:ascii="Times New Roman" w:hAnsi="Times New Roman" w:cs="Times New Roman"/>
          <w:sz w:val="24"/>
          <w:szCs w:val="24"/>
        </w:rPr>
        <w:t>“</w:t>
      </w:r>
      <w:r w:rsidR="000838FE" w:rsidRPr="00DC07EB">
        <w:rPr>
          <w:rFonts w:ascii="Times New Roman" w:hAnsi="Times New Roman" w:cs="Times New Roman"/>
          <w:sz w:val="24"/>
          <w:szCs w:val="24"/>
        </w:rPr>
        <w:t>Verso Pordenone Capitale della Cultura / Pordenone Capitale della Cultura</w:t>
      </w:r>
      <w:r w:rsidR="00757FAD" w:rsidRPr="00DC07EB">
        <w:rPr>
          <w:rFonts w:ascii="Times New Roman" w:hAnsi="Times New Roman" w:cs="Times New Roman"/>
          <w:sz w:val="24"/>
          <w:szCs w:val="24"/>
        </w:rPr>
        <w:t>”</w:t>
      </w:r>
      <w:r w:rsidR="00EA4347" w:rsidRPr="00DC07EB">
        <w:rPr>
          <w:rFonts w:ascii="Times New Roman" w:hAnsi="Times New Roman" w:cs="Times New Roman"/>
          <w:sz w:val="24"/>
          <w:szCs w:val="24"/>
        </w:rPr>
        <w:t>.</w:t>
      </w:r>
    </w:p>
    <w:p w:rsidR="002E7977" w:rsidRPr="00DC07EB" w:rsidRDefault="00EA4347"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 xml:space="preserve">Una programmazione che ha l’obiettivo non solo di offrire una panoramica rappresentativa delle diverse espressioni dell’arte visiva contemporanea del territorio pordenonese e friulano, ma </w:t>
      </w:r>
      <w:r w:rsidR="00054A69" w:rsidRPr="00DC07EB">
        <w:rPr>
          <w:rFonts w:ascii="Times New Roman" w:hAnsi="Times New Roman" w:cs="Times New Roman"/>
          <w:sz w:val="24"/>
          <w:szCs w:val="24"/>
        </w:rPr>
        <w:t xml:space="preserve">anche </w:t>
      </w:r>
      <w:r w:rsidRPr="00DC07EB">
        <w:rPr>
          <w:rFonts w:ascii="Times New Roman" w:hAnsi="Times New Roman" w:cs="Times New Roman"/>
          <w:sz w:val="24"/>
          <w:szCs w:val="24"/>
        </w:rPr>
        <w:t>di promuovere il progetto “Pordenone Capitale della Cultura”</w:t>
      </w:r>
      <w:r w:rsidR="002E7977" w:rsidRPr="00DC07EB">
        <w:rPr>
          <w:rFonts w:ascii="Times New Roman" w:hAnsi="Times New Roman" w:cs="Times New Roman"/>
          <w:sz w:val="24"/>
          <w:szCs w:val="24"/>
        </w:rPr>
        <w:t xml:space="preserve"> ospitando artisti che vantano una presenza significativa nel nostro territorio, un’elevata qualità della ricerca radicata nella tradizione e aperta a nuove forme di espressione, nonché un curriculum di fama consolidata.</w:t>
      </w:r>
      <w:r w:rsidRPr="00DC07EB">
        <w:rPr>
          <w:rFonts w:ascii="Times New Roman" w:hAnsi="Times New Roman" w:cs="Times New Roman"/>
          <w:sz w:val="24"/>
          <w:szCs w:val="24"/>
        </w:rPr>
        <w:t xml:space="preserve"> </w:t>
      </w:r>
    </w:p>
    <w:p w:rsidR="00430D50" w:rsidRPr="00DC07EB" w:rsidRDefault="002E7977"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 xml:space="preserve"> </w:t>
      </w:r>
      <w:r w:rsidR="00895AFA" w:rsidRPr="00DC07EB">
        <w:rPr>
          <w:rFonts w:ascii="Times New Roman" w:hAnsi="Times New Roman" w:cs="Times New Roman"/>
          <w:sz w:val="24"/>
          <w:szCs w:val="24"/>
        </w:rPr>
        <w:t>“Rinascita in risonanza” vuole essere un’esperienza, un viaggio attraverso immagini, suoni, silenzi, specchi e luci che prende forma all’interno di un contenitore fisico, una sala espositiva dalla forma simile ad un utero materno, luogo di creazione per eccellenza. Uno spazio protetto, all’interno del quale prend</w:t>
      </w:r>
      <w:r w:rsidR="000838FE" w:rsidRPr="00DC07EB">
        <w:rPr>
          <w:rFonts w:ascii="Times New Roman" w:hAnsi="Times New Roman" w:cs="Times New Roman"/>
          <w:sz w:val="24"/>
          <w:szCs w:val="24"/>
        </w:rPr>
        <w:t>e</w:t>
      </w:r>
      <w:r w:rsidR="00895AFA" w:rsidRPr="00DC07EB">
        <w:rPr>
          <w:rFonts w:ascii="Times New Roman" w:hAnsi="Times New Roman" w:cs="Times New Roman"/>
          <w:sz w:val="24"/>
          <w:szCs w:val="24"/>
        </w:rPr>
        <w:t xml:space="preserve"> vita il progetto fotografico</w:t>
      </w:r>
      <w:r w:rsidR="00DC07EB">
        <w:rPr>
          <w:rFonts w:ascii="Times New Roman" w:hAnsi="Times New Roman" w:cs="Times New Roman"/>
          <w:sz w:val="24"/>
          <w:szCs w:val="24"/>
        </w:rPr>
        <w:t xml:space="preserve"> </w:t>
      </w:r>
      <w:r w:rsidR="00895AFA" w:rsidRPr="00DC07EB">
        <w:rPr>
          <w:rFonts w:ascii="Times New Roman" w:hAnsi="Times New Roman" w:cs="Times New Roman"/>
          <w:sz w:val="24"/>
          <w:szCs w:val="24"/>
        </w:rPr>
        <w:t>-</w:t>
      </w:r>
      <w:r w:rsidR="00DC07EB">
        <w:rPr>
          <w:rFonts w:ascii="Times New Roman" w:hAnsi="Times New Roman" w:cs="Times New Roman"/>
          <w:sz w:val="24"/>
          <w:szCs w:val="24"/>
        </w:rPr>
        <w:t xml:space="preserve"> </w:t>
      </w:r>
      <w:r w:rsidR="00895AFA" w:rsidRPr="00DC07EB">
        <w:rPr>
          <w:rFonts w:ascii="Times New Roman" w:hAnsi="Times New Roman" w:cs="Times New Roman"/>
          <w:sz w:val="24"/>
          <w:szCs w:val="24"/>
        </w:rPr>
        <w:t>artistico “</w:t>
      </w:r>
      <w:proofErr w:type="spellStart"/>
      <w:r w:rsidR="00895AFA" w:rsidRPr="00DC07EB">
        <w:rPr>
          <w:rFonts w:ascii="Times New Roman" w:hAnsi="Times New Roman" w:cs="Times New Roman"/>
          <w:sz w:val="24"/>
          <w:szCs w:val="24"/>
        </w:rPr>
        <w:t>Unfolding</w:t>
      </w:r>
      <w:proofErr w:type="spellEnd"/>
      <w:r w:rsidR="00895AFA" w:rsidRPr="00DC07EB">
        <w:rPr>
          <w:rFonts w:ascii="Times New Roman" w:hAnsi="Times New Roman" w:cs="Times New Roman"/>
          <w:sz w:val="24"/>
          <w:szCs w:val="24"/>
        </w:rPr>
        <w:t xml:space="preserve"> </w:t>
      </w:r>
      <w:proofErr w:type="spellStart"/>
      <w:r w:rsidR="00895AFA" w:rsidRPr="00DC07EB">
        <w:rPr>
          <w:rFonts w:ascii="Times New Roman" w:hAnsi="Times New Roman" w:cs="Times New Roman"/>
          <w:sz w:val="24"/>
          <w:szCs w:val="24"/>
        </w:rPr>
        <w:t>mirrors</w:t>
      </w:r>
      <w:proofErr w:type="spellEnd"/>
      <w:r w:rsidR="00895AFA" w:rsidRPr="00DC07EB">
        <w:rPr>
          <w:rFonts w:ascii="Times New Roman" w:hAnsi="Times New Roman" w:cs="Times New Roman"/>
          <w:sz w:val="24"/>
          <w:szCs w:val="24"/>
        </w:rPr>
        <w:t>”, un percorso dalla sofferenza all’amore universale. Un percorso di rinascita verso la Luce, che trov</w:t>
      </w:r>
      <w:r w:rsidR="00D96507" w:rsidRPr="00DC07EB">
        <w:rPr>
          <w:rFonts w:ascii="Times New Roman" w:hAnsi="Times New Roman" w:cs="Times New Roman"/>
          <w:sz w:val="24"/>
          <w:szCs w:val="24"/>
        </w:rPr>
        <w:t>a</w:t>
      </w:r>
      <w:r w:rsidR="00895AFA" w:rsidRPr="00DC07EB">
        <w:rPr>
          <w:rFonts w:ascii="Times New Roman" w:hAnsi="Times New Roman" w:cs="Times New Roman"/>
          <w:sz w:val="24"/>
          <w:szCs w:val="24"/>
        </w:rPr>
        <w:t xml:space="preserve"> ancor più forza grazie ad altri tre progetti fotografici presentati dall’artista “Essenza”, “</w:t>
      </w:r>
      <w:proofErr w:type="spellStart"/>
      <w:r w:rsidR="00895AFA" w:rsidRPr="00DC07EB">
        <w:rPr>
          <w:rFonts w:ascii="Times New Roman" w:hAnsi="Times New Roman" w:cs="Times New Roman"/>
          <w:sz w:val="24"/>
          <w:szCs w:val="24"/>
        </w:rPr>
        <w:t>Mother</w:t>
      </w:r>
      <w:proofErr w:type="spellEnd"/>
      <w:r w:rsidR="00895AFA" w:rsidRPr="00DC07EB">
        <w:rPr>
          <w:rFonts w:ascii="Times New Roman" w:hAnsi="Times New Roman" w:cs="Times New Roman"/>
          <w:sz w:val="24"/>
          <w:szCs w:val="24"/>
        </w:rPr>
        <w:t xml:space="preserve">” </w:t>
      </w:r>
      <w:proofErr w:type="gramStart"/>
      <w:r w:rsidR="00895AFA" w:rsidRPr="00DC07EB">
        <w:rPr>
          <w:rFonts w:ascii="Times New Roman" w:hAnsi="Times New Roman" w:cs="Times New Roman"/>
          <w:sz w:val="24"/>
          <w:szCs w:val="24"/>
        </w:rPr>
        <w:t>e “</w:t>
      </w:r>
      <w:proofErr w:type="gramEnd"/>
      <w:r w:rsidR="00895AFA" w:rsidRPr="00DC07EB">
        <w:rPr>
          <w:rFonts w:ascii="Times New Roman" w:hAnsi="Times New Roman" w:cs="Times New Roman"/>
          <w:sz w:val="24"/>
          <w:szCs w:val="24"/>
        </w:rPr>
        <w:t>Amazing Grace”, che raccont</w:t>
      </w:r>
      <w:r w:rsidR="000838FE" w:rsidRPr="00DC07EB">
        <w:rPr>
          <w:rFonts w:ascii="Times New Roman" w:hAnsi="Times New Roman" w:cs="Times New Roman"/>
          <w:sz w:val="24"/>
          <w:szCs w:val="24"/>
        </w:rPr>
        <w:t>ano</w:t>
      </w:r>
      <w:r w:rsidR="00895AFA" w:rsidRPr="00DC07EB">
        <w:rPr>
          <w:rFonts w:ascii="Times New Roman" w:hAnsi="Times New Roman" w:cs="Times New Roman"/>
          <w:sz w:val="24"/>
          <w:szCs w:val="24"/>
        </w:rPr>
        <w:t xml:space="preserve"> storie di rinascita nell’amore verso noi stessi e verso l’Universo che ci ospita. </w:t>
      </w:r>
    </w:p>
    <w:p w:rsidR="00430D50" w:rsidRPr="00DC07EB" w:rsidRDefault="006556BC"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 xml:space="preserve">Il </w:t>
      </w:r>
      <w:r w:rsidR="00430D50" w:rsidRPr="00DC07EB">
        <w:rPr>
          <w:rFonts w:ascii="Times New Roman" w:hAnsi="Times New Roman" w:cs="Times New Roman"/>
          <w:sz w:val="24"/>
          <w:szCs w:val="24"/>
        </w:rPr>
        <w:t xml:space="preserve">progetto di Eleonora </w:t>
      </w:r>
      <w:proofErr w:type="spellStart"/>
      <w:r w:rsidR="00430D50" w:rsidRPr="00DC07EB">
        <w:rPr>
          <w:rFonts w:ascii="Times New Roman" w:hAnsi="Times New Roman" w:cs="Times New Roman"/>
          <w:sz w:val="24"/>
          <w:szCs w:val="24"/>
        </w:rPr>
        <w:t>Oleotto</w:t>
      </w:r>
      <w:proofErr w:type="spellEnd"/>
      <w:r w:rsidRPr="00DC07EB">
        <w:rPr>
          <w:rFonts w:ascii="Times New Roman" w:hAnsi="Times New Roman" w:cs="Times New Roman"/>
          <w:sz w:val="24"/>
          <w:szCs w:val="24"/>
        </w:rPr>
        <w:t xml:space="preserve"> colpisce per </w:t>
      </w:r>
      <w:r w:rsidR="00D96507" w:rsidRPr="00DC07EB">
        <w:rPr>
          <w:rFonts w:ascii="Times New Roman" w:hAnsi="Times New Roman" w:cs="Times New Roman"/>
          <w:sz w:val="24"/>
          <w:szCs w:val="24"/>
        </w:rPr>
        <w:t xml:space="preserve">la </w:t>
      </w:r>
      <w:r w:rsidR="00E33D2C" w:rsidRPr="00DC07EB">
        <w:rPr>
          <w:rFonts w:ascii="Times New Roman" w:hAnsi="Times New Roman" w:cs="Times New Roman"/>
          <w:sz w:val="24"/>
          <w:szCs w:val="24"/>
        </w:rPr>
        <w:t>raffinata</w:t>
      </w:r>
      <w:r w:rsidR="00D96507" w:rsidRPr="00DC07EB">
        <w:rPr>
          <w:rFonts w:ascii="Times New Roman" w:hAnsi="Times New Roman" w:cs="Times New Roman"/>
          <w:sz w:val="24"/>
          <w:szCs w:val="24"/>
        </w:rPr>
        <w:t xml:space="preserve"> bellezza de</w:t>
      </w:r>
      <w:r w:rsidR="00E33D2C" w:rsidRPr="00DC07EB">
        <w:rPr>
          <w:rFonts w:ascii="Times New Roman" w:hAnsi="Times New Roman" w:cs="Times New Roman"/>
          <w:sz w:val="24"/>
          <w:szCs w:val="24"/>
        </w:rPr>
        <w:t>lle opere</w:t>
      </w:r>
      <w:r w:rsidR="00D96507" w:rsidRPr="00DC07EB">
        <w:rPr>
          <w:rFonts w:ascii="Times New Roman" w:hAnsi="Times New Roman" w:cs="Times New Roman"/>
          <w:sz w:val="24"/>
          <w:szCs w:val="24"/>
        </w:rPr>
        <w:t>, per la profondità</w:t>
      </w:r>
      <w:r w:rsidR="00430D50" w:rsidRPr="00DC07EB">
        <w:rPr>
          <w:rFonts w:ascii="Times New Roman" w:hAnsi="Times New Roman" w:cs="Times New Roman"/>
          <w:sz w:val="24"/>
          <w:szCs w:val="24"/>
        </w:rPr>
        <w:t xml:space="preserve"> </w:t>
      </w:r>
      <w:r w:rsidR="00991F52" w:rsidRPr="00DC07EB">
        <w:rPr>
          <w:rFonts w:ascii="Times New Roman" w:hAnsi="Times New Roman" w:cs="Times New Roman"/>
          <w:sz w:val="24"/>
          <w:szCs w:val="24"/>
        </w:rPr>
        <w:t xml:space="preserve">e il valore universale del suo messaggio </w:t>
      </w:r>
      <w:r w:rsidR="00430D50" w:rsidRPr="00DC07EB">
        <w:rPr>
          <w:rFonts w:ascii="Times New Roman" w:hAnsi="Times New Roman" w:cs="Times New Roman"/>
          <w:sz w:val="24"/>
          <w:szCs w:val="24"/>
        </w:rPr>
        <w:t xml:space="preserve">perché come </w:t>
      </w:r>
      <w:r w:rsidR="00991F52" w:rsidRPr="00DC07EB">
        <w:rPr>
          <w:rFonts w:ascii="Times New Roman" w:hAnsi="Times New Roman" w:cs="Times New Roman"/>
          <w:sz w:val="24"/>
          <w:szCs w:val="24"/>
        </w:rPr>
        <w:t xml:space="preserve">ha </w:t>
      </w:r>
      <w:r w:rsidR="00430D50" w:rsidRPr="00DC07EB">
        <w:rPr>
          <w:rFonts w:ascii="Times New Roman" w:hAnsi="Times New Roman" w:cs="Times New Roman"/>
          <w:sz w:val="24"/>
          <w:szCs w:val="24"/>
        </w:rPr>
        <w:t>scri</w:t>
      </w:r>
      <w:r w:rsidR="00991F52" w:rsidRPr="00DC07EB">
        <w:rPr>
          <w:rFonts w:ascii="Times New Roman" w:hAnsi="Times New Roman" w:cs="Times New Roman"/>
          <w:sz w:val="24"/>
          <w:szCs w:val="24"/>
        </w:rPr>
        <w:t>tto</w:t>
      </w:r>
      <w:r w:rsidR="00430D50" w:rsidRPr="00DC07EB">
        <w:rPr>
          <w:rFonts w:ascii="Times New Roman" w:hAnsi="Times New Roman" w:cs="Times New Roman"/>
          <w:sz w:val="24"/>
          <w:szCs w:val="24"/>
        </w:rPr>
        <w:t xml:space="preserve"> Lorella </w:t>
      </w:r>
      <w:proofErr w:type="spellStart"/>
      <w:r w:rsidR="00430D50" w:rsidRPr="00DC07EB">
        <w:rPr>
          <w:rFonts w:ascii="Times New Roman" w:hAnsi="Times New Roman" w:cs="Times New Roman"/>
          <w:sz w:val="24"/>
          <w:szCs w:val="24"/>
        </w:rPr>
        <w:t>Klun</w:t>
      </w:r>
      <w:proofErr w:type="spellEnd"/>
      <w:r w:rsidR="00DC07EB">
        <w:rPr>
          <w:rFonts w:ascii="Times New Roman" w:hAnsi="Times New Roman" w:cs="Times New Roman"/>
          <w:sz w:val="24"/>
          <w:szCs w:val="24"/>
        </w:rPr>
        <w:t>, artista, fotografa e critica d’arte,</w:t>
      </w:r>
      <w:r w:rsidR="00430D50" w:rsidRPr="00DC07EB">
        <w:rPr>
          <w:rFonts w:ascii="Times New Roman" w:hAnsi="Times New Roman" w:cs="Times New Roman"/>
          <w:sz w:val="24"/>
          <w:szCs w:val="24"/>
        </w:rPr>
        <w:t xml:space="preserve"> nel testo </w:t>
      </w:r>
      <w:r w:rsidR="00DC07EB">
        <w:rPr>
          <w:rFonts w:ascii="Times New Roman" w:hAnsi="Times New Roman" w:cs="Times New Roman"/>
          <w:sz w:val="24"/>
          <w:szCs w:val="24"/>
        </w:rPr>
        <w:t>dedicato alla</w:t>
      </w:r>
      <w:r w:rsidR="00430D50" w:rsidRPr="00DC07EB">
        <w:rPr>
          <w:rFonts w:ascii="Times New Roman" w:hAnsi="Times New Roman" w:cs="Times New Roman"/>
          <w:sz w:val="24"/>
          <w:szCs w:val="24"/>
        </w:rPr>
        <w:t xml:space="preserve"> mostra</w:t>
      </w:r>
      <w:r w:rsidR="00462332">
        <w:rPr>
          <w:rFonts w:ascii="Times New Roman" w:hAnsi="Times New Roman" w:cs="Times New Roman"/>
          <w:sz w:val="24"/>
          <w:szCs w:val="24"/>
        </w:rPr>
        <w:t xml:space="preserve"> </w:t>
      </w:r>
      <w:r w:rsidR="00430D50" w:rsidRPr="00DC07EB">
        <w:rPr>
          <w:rFonts w:ascii="Times New Roman" w:hAnsi="Times New Roman" w:cs="Times New Roman"/>
          <w:sz w:val="24"/>
          <w:szCs w:val="24"/>
        </w:rPr>
        <w:t>“In un’epoca in cui le immagini vengono colte, vissute e masticate con dissennata voracità, raccontare fotograficamente se stessi attraverso un percorso lento e consapevole, fatto di tappe spesso non immuni dal dolore, è un atto non solo controcorrente, ma quasi rivoluzionario”.</w:t>
      </w:r>
    </w:p>
    <w:p w:rsidR="00430D50" w:rsidRDefault="000838FE"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L’evento</w:t>
      </w:r>
      <w:r w:rsidR="00430D50" w:rsidRPr="00DC07EB">
        <w:rPr>
          <w:rFonts w:ascii="Times New Roman" w:hAnsi="Times New Roman" w:cs="Times New Roman"/>
          <w:sz w:val="24"/>
          <w:szCs w:val="24"/>
        </w:rPr>
        <w:t xml:space="preserve"> ha il patrocinio del Comune di Pordenone, è inserito tra </w:t>
      </w:r>
      <w:r w:rsidR="00462332">
        <w:rPr>
          <w:rFonts w:ascii="Times New Roman" w:hAnsi="Times New Roman" w:cs="Times New Roman"/>
          <w:sz w:val="24"/>
          <w:szCs w:val="24"/>
        </w:rPr>
        <w:t xml:space="preserve">le mostre visitabili nelle giornate </w:t>
      </w:r>
      <w:bookmarkStart w:id="0" w:name="_GoBack"/>
      <w:bookmarkEnd w:id="0"/>
      <w:r w:rsidR="00462332">
        <w:rPr>
          <w:rFonts w:ascii="Times New Roman" w:hAnsi="Times New Roman" w:cs="Times New Roman"/>
          <w:sz w:val="24"/>
          <w:szCs w:val="24"/>
        </w:rPr>
        <w:t xml:space="preserve"> </w:t>
      </w:r>
      <w:r w:rsidR="00430D50" w:rsidRPr="00DC07EB">
        <w:rPr>
          <w:rFonts w:ascii="Times New Roman" w:hAnsi="Times New Roman" w:cs="Times New Roman"/>
          <w:sz w:val="24"/>
          <w:szCs w:val="24"/>
        </w:rPr>
        <w:t xml:space="preserve"> di </w:t>
      </w:r>
      <w:proofErr w:type="spellStart"/>
      <w:r w:rsidR="00430D50" w:rsidRPr="00DC07EB">
        <w:rPr>
          <w:rFonts w:ascii="Times New Roman" w:hAnsi="Times New Roman" w:cs="Times New Roman"/>
          <w:sz w:val="24"/>
          <w:szCs w:val="24"/>
        </w:rPr>
        <w:t>pordenonelegge</w:t>
      </w:r>
      <w:proofErr w:type="spellEnd"/>
      <w:r w:rsidR="00430D50" w:rsidRPr="00DC07EB">
        <w:rPr>
          <w:rFonts w:ascii="Times New Roman" w:hAnsi="Times New Roman" w:cs="Times New Roman"/>
          <w:sz w:val="24"/>
          <w:szCs w:val="24"/>
        </w:rPr>
        <w:t xml:space="preserve"> e ha </w:t>
      </w:r>
      <w:r w:rsidRPr="00DC07EB">
        <w:rPr>
          <w:rFonts w:ascii="Times New Roman" w:hAnsi="Times New Roman" w:cs="Times New Roman"/>
          <w:sz w:val="24"/>
          <w:szCs w:val="24"/>
        </w:rPr>
        <w:t xml:space="preserve">ottenuto </w:t>
      </w:r>
      <w:r w:rsidR="00430D50" w:rsidRPr="00DC07EB">
        <w:rPr>
          <w:rFonts w:ascii="Times New Roman" w:hAnsi="Times New Roman" w:cs="Times New Roman"/>
          <w:sz w:val="24"/>
          <w:szCs w:val="24"/>
        </w:rPr>
        <w:t>il riconoscimento da parte della FIAF.</w:t>
      </w:r>
    </w:p>
    <w:p w:rsidR="00462332" w:rsidRPr="00DC07EB" w:rsidRDefault="00462332" w:rsidP="00462332">
      <w:pPr>
        <w:spacing w:after="0" w:line="240" w:lineRule="auto"/>
        <w:jc w:val="both"/>
        <w:rPr>
          <w:rFonts w:ascii="Times New Roman" w:hAnsi="Times New Roman" w:cs="Times New Roman"/>
          <w:sz w:val="24"/>
          <w:szCs w:val="24"/>
        </w:rPr>
      </w:pPr>
    </w:p>
    <w:p w:rsidR="00E33D2C" w:rsidRPr="00DC07EB" w:rsidRDefault="00895AFA"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b/>
          <w:sz w:val="24"/>
          <w:szCs w:val="24"/>
        </w:rPr>
        <w:t xml:space="preserve">Eleonora </w:t>
      </w:r>
      <w:proofErr w:type="spellStart"/>
      <w:r w:rsidRPr="00DC07EB">
        <w:rPr>
          <w:rFonts w:ascii="Times New Roman" w:hAnsi="Times New Roman" w:cs="Times New Roman"/>
          <w:b/>
          <w:sz w:val="24"/>
          <w:szCs w:val="24"/>
        </w:rPr>
        <w:t>Oleotto</w:t>
      </w:r>
      <w:proofErr w:type="spellEnd"/>
      <w:r w:rsidRPr="00DC07EB">
        <w:rPr>
          <w:rFonts w:ascii="Times New Roman" w:hAnsi="Times New Roman" w:cs="Times New Roman"/>
          <w:sz w:val="24"/>
          <w:szCs w:val="24"/>
        </w:rPr>
        <w:t>: architetto, fotografa e coach con una grande passione per l'arte e la fotografia.</w:t>
      </w:r>
      <w:r w:rsidR="00430D50" w:rsidRPr="00DC07EB">
        <w:rPr>
          <w:rFonts w:ascii="Times New Roman" w:hAnsi="Times New Roman" w:cs="Times New Roman"/>
          <w:sz w:val="24"/>
          <w:szCs w:val="24"/>
        </w:rPr>
        <w:t xml:space="preserve"> </w:t>
      </w:r>
      <w:r w:rsidRPr="00DC07EB">
        <w:rPr>
          <w:rFonts w:ascii="Times New Roman" w:hAnsi="Times New Roman" w:cs="Times New Roman"/>
          <w:sz w:val="24"/>
          <w:szCs w:val="24"/>
        </w:rPr>
        <w:t xml:space="preserve">Sviluppa il suo interesse per la fotografia grazie al padre appassionato di quest’arte. Durante il percorso universitario, incontra il prof. Italo </w:t>
      </w:r>
      <w:proofErr w:type="spellStart"/>
      <w:r w:rsidRPr="00DC07EB">
        <w:rPr>
          <w:rFonts w:ascii="Times New Roman" w:hAnsi="Times New Roman" w:cs="Times New Roman"/>
          <w:sz w:val="24"/>
          <w:szCs w:val="24"/>
        </w:rPr>
        <w:t>Zannier</w:t>
      </w:r>
      <w:proofErr w:type="spellEnd"/>
      <w:r w:rsidRPr="00DC07EB">
        <w:rPr>
          <w:rFonts w:ascii="Times New Roman" w:hAnsi="Times New Roman" w:cs="Times New Roman"/>
          <w:sz w:val="24"/>
          <w:szCs w:val="24"/>
        </w:rPr>
        <w:t xml:space="preserve"> che le trasmette una profonda passione per la storia della fotografia. </w:t>
      </w:r>
    </w:p>
    <w:p w:rsidR="00E33D2C" w:rsidRPr="00DC07EB" w:rsidRDefault="00895AFA"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Attualmente la sua ricerca artistica e di vita ha, come scopo principale, l'utilizzo della fotografia come mezzo per aiutare gli altri sia nella pratica lavorativa, sia attraverso le sue opere. Nel 2025 ha ottenuto il riconoscimento di Autore Regionale dell'Anno FIAF, uno dei premi più prestigiosi a livello territoriale conferiti dalla Federazione Italiana Associazioni Fotografiche e nel 2026 con il progetto “Amazing Grace” è stata la prima classificata alla quinta tappa del 23° Portfolio Italia FIAF 2026.</w:t>
      </w:r>
      <w:r w:rsidR="000838FE" w:rsidRPr="00DC07EB">
        <w:rPr>
          <w:rFonts w:ascii="Times New Roman" w:hAnsi="Times New Roman" w:cs="Times New Roman"/>
          <w:sz w:val="24"/>
          <w:szCs w:val="24"/>
        </w:rPr>
        <w:t xml:space="preserve"> </w:t>
      </w:r>
    </w:p>
    <w:p w:rsidR="00430D50" w:rsidRDefault="00895AFA" w:rsidP="00462332">
      <w:pPr>
        <w:spacing w:after="0" w:line="240" w:lineRule="auto"/>
        <w:jc w:val="both"/>
        <w:rPr>
          <w:rFonts w:ascii="Times New Roman" w:hAnsi="Times New Roman" w:cs="Times New Roman"/>
          <w:sz w:val="24"/>
          <w:szCs w:val="24"/>
        </w:rPr>
      </w:pPr>
      <w:r w:rsidRPr="00DC07EB">
        <w:rPr>
          <w:rFonts w:ascii="Times New Roman" w:hAnsi="Times New Roman" w:cs="Times New Roman"/>
          <w:sz w:val="24"/>
          <w:szCs w:val="24"/>
        </w:rPr>
        <w:t>Ha esposto le sue opere in mostre personali e collettive in Italia, a Londra, a Parigi e New York.</w:t>
      </w:r>
    </w:p>
    <w:p w:rsidR="00462332" w:rsidRDefault="00462332" w:rsidP="004623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mostra rimarrà aperta fino al 10 gennaio 2027 con i seguenti orari: </w:t>
      </w:r>
    </w:p>
    <w:p w:rsidR="00462332" w:rsidRDefault="00462332" w:rsidP="004623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tutti i giorni 10.00-12.00, 15.00-18.00</w:t>
      </w:r>
    </w:p>
    <w:p w:rsidR="00462332" w:rsidRPr="00DC07EB" w:rsidRDefault="00462332" w:rsidP="00462332">
      <w:pPr>
        <w:spacing w:after="0" w:line="240" w:lineRule="auto"/>
        <w:jc w:val="both"/>
        <w:rPr>
          <w:rFonts w:ascii="Times New Roman" w:hAnsi="Times New Roman" w:cs="Times New Roman"/>
          <w:sz w:val="24"/>
          <w:szCs w:val="24"/>
        </w:rPr>
      </w:pPr>
    </w:p>
    <w:p w:rsidR="00807E21" w:rsidRPr="00DC07EB" w:rsidRDefault="000838FE" w:rsidP="007F2A64">
      <w:pPr>
        <w:rPr>
          <w:rFonts w:ascii="Times New Roman" w:hAnsi="Times New Roman" w:cs="Times New Roman"/>
          <w:sz w:val="24"/>
          <w:szCs w:val="24"/>
        </w:rPr>
      </w:pPr>
      <w:r w:rsidRPr="00DC07EB">
        <w:rPr>
          <w:rFonts w:ascii="Times New Roman" w:hAnsi="Times New Roman" w:cs="Times New Roman"/>
          <w:sz w:val="24"/>
          <w:szCs w:val="24"/>
        </w:rPr>
        <w:t>Franca Benvenuti</w:t>
      </w:r>
    </w:p>
    <w:p w:rsidR="00807E21" w:rsidRPr="00DC07EB" w:rsidRDefault="00807E21" w:rsidP="007F2A64">
      <w:pPr>
        <w:rPr>
          <w:rFonts w:ascii="Times New Roman" w:hAnsi="Times New Roman" w:cs="Times New Roman"/>
          <w:sz w:val="24"/>
          <w:szCs w:val="24"/>
        </w:rPr>
      </w:pPr>
    </w:p>
    <w:p w:rsidR="00807E21" w:rsidRPr="00DC07EB" w:rsidRDefault="00807E21" w:rsidP="007F2A64">
      <w:pPr>
        <w:rPr>
          <w:rFonts w:ascii="Times New Roman" w:hAnsi="Times New Roman" w:cs="Times New Roman"/>
          <w:sz w:val="24"/>
          <w:szCs w:val="24"/>
        </w:rPr>
      </w:pPr>
    </w:p>
    <w:sectPr w:rsidR="00807E21" w:rsidRPr="00DC07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E9"/>
    <w:rsid w:val="00054A69"/>
    <w:rsid w:val="000838FE"/>
    <w:rsid w:val="00193C93"/>
    <w:rsid w:val="00252AB8"/>
    <w:rsid w:val="0028115D"/>
    <w:rsid w:val="002E7977"/>
    <w:rsid w:val="003C3F4E"/>
    <w:rsid w:val="00430D50"/>
    <w:rsid w:val="00462332"/>
    <w:rsid w:val="0047234B"/>
    <w:rsid w:val="004C0C63"/>
    <w:rsid w:val="00624A18"/>
    <w:rsid w:val="006556BC"/>
    <w:rsid w:val="006C50CE"/>
    <w:rsid w:val="00757FAD"/>
    <w:rsid w:val="007C670A"/>
    <w:rsid w:val="007C736D"/>
    <w:rsid w:val="007F2A64"/>
    <w:rsid w:val="00807E21"/>
    <w:rsid w:val="00894B47"/>
    <w:rsid w:val="00895AFA"/>
    <w:rsid w:val="00917A22"/>
    <w:rsid w:val="009644FD"/>
    <w:rsid w:val="00991F52"/>
    <w:rsid w:val="00A21B41"/>
    <w:rsid w:val="00AA5B78"/>
    <w:rsid w:val="00B23107"/>
    <w:rsid w:val="00B31934"/>
    <w:rsid w:val="00BE355F"/>
    <w:rsid w:val="00BF275A"/>
    <w:rsid w:val="00CD5642"/>
    <w:rsid w:val="00D150AC"/>
    <w:rsid w:val="00D96507"/>
    <w:rsid w:val="00DA0BE9"/>
    <w:rsid w:val="00DC07EB"/>
    <w:rsid w:val="00E33D2C"/>
    <w:rsid w:val="00E94B66"/>
    <w:rsid w:val="00EA43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7A4F"/>
  <w15:chartTrackingRefBased/>
  <w15:docId w15:val="{3CEC0643-D018-48FA-B50D-D5A04065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542</Words>
  <Characters>3091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15</cp:revision>
  <dcterms:created xsi:type="dcterms:W3CDTF">2026-01-18T13:48:00Z</dcterms:created>
  <dcterms:modified xsi:type="dcterms:W3CDTF">2026-09-01T17:58:00Z</dcterms:modified>
</cp:coreProperties>
</file>