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C89E" w14:textId="5B1318BC" w:rsidR="000E5984" w:rsidRPr="00571F57" w:rsidRDefault="00571F57">
      <w:pPr>
        <w:pStyle w:val="Titolo"/>
        <w:rPr>
          <w:rFonts w:ascii="Arial" w:hAnsi="Arial" w:cs="Arial"/>
          <w:color w:val="580A00"/>
          <w:sz w:val="24"/>
          <w:szCs w:val="24"/>
        </w:rPr>
      </w:pPr>
      <w:r w:rsidRPr="00571F57">
        <w:rPr>
          <w:rFonts w:ascii="Arial" w:hAnsi="Arial" w:cs="Arial"/>
          <w:color w:val="580A00"/>
          <w:sz w:val="24"/>
          <w:szCs w:val="24"/>
        </w:rPr>
        <w:t xml:space="preserve">SHAREVOLUTION Contemporary art | Pietro </w:t>
      </w:r>
      <w:proofErr w:type="spellStart"/>
      <w:r w:rsidRPr="00571F57">
        <w:rPr>
          <w:rFonts w:ascii="Arial" w:hAnsi="Arial" w:cs="Arial"/>
          <w:color w:val="580A00"/>
          <w:sz w:val="24"/>
          <w:szCs w:val="24"/>
        </w:rPr>
        <w:t>Millefiore</w:t>
      </w:r>
      <w:proofErr w:type="spellEnd"/>
      <w:r w:rsidRPr="00571F57">
        <w:rPr>
          <w:rFonts w:ascii="Arial" w:hAnsi="Arial" w:cs="Arial"/>
          <w:color w:val="580A00"/>
          <w:sz w:val="24"/>
          <w:szCs w:val="24"/>
        </w:rPr>
        <w:t xml:space="preserve"> - CONTROL URSELF </w:t>
      </w:r>
    </w:p>
    <w:p w14:paraId="0DC2B9A6" w14:textId="77777777" w:rsidR="00571F57" w:rsidRPr="00571F57" w:rsidRDefault="00571F57" w:rsidP="00571F57">
      <w:pPr>
        <w:pStyle w:val="Corpo"/>
      </w:pPr>
    </w:p>
    <w:p w14:paraId="47812921" w14:textId="77777777" w:rsidR="00571F57" w:rsidRDefault="00571F57">
      <w:pPr>
        <w:pStyle w:val="Titolo"/>
        <w:rPr>
          <w:rFonts w:ascii="Arial" w:hAnsi="Arial" w:cs="Arial"/>
          <w:b w:val="0"/>
          <w:bCs w:val="0"/>
          <w:sz w:val="24"/>
          <w:szCs w:val="24"/>
        </w:rPr>
      </w:pPr>
    </w:p>
    <w:p w14:paraId="06FE08C7" w14:textId="13CA007B" w:rsidR="000E5984" w:rsidRPr="000E5984" w:rsidRDefault="000E5984">
      <w:pPr>
        <w:pStyle w:val="Titolo"/>
        <w:rPr>
          <w:rFonts w:ascii="Arial" w:hAnsi="Arial" w:cs="Arial"/>
          <w:b w:val="0"/>
          <w:bCs w:val="0"/>
          <w:sz w:val="24"/>
          <w:szCs w:val="24"/>
        </w:rPr>
      </w:pPr>
      <w:r w:rsidRPr="000E5984">
        <w:rPr>
          <w:rFonts w:ascii="Arial" w:hAnsi="Arial" w:cs="Arial"/>
          <w:b w:val="0"/>
          <w:bCs w:val="0"/>
          <w:sz w:val="24"/>
          <w:szCs w:val="24"/>
        </w:rPr>
        <w:t xml:space="preserve">La galleria SHAREVOLUTION Contemporary art di Genova inaugura il 12 febbraio alle ore 18 la mostra CONTROL URSELF di Pietro </w:t>
      </w:r>
      <w:proofErr w:type="spellStart"/>
      <w:r w:rsidRPr="000E5984">
        <w:rPr>
          <w:rFonts w:ascii="Arial" w:hAnsi="Arial" w:cs="Arial"/>
          <w:b w:val="0"/>
          <w:bCs w:val="0"/>
          <w:sz w:val="24"/>
          <w:szCs w:val="24"/>
        </w:rPr>
        <w:t>Millefiore</w:t>
      </w:r>
      <w:proofErr w:type="spellEnd"/>
      <w:r w:rsidRPr="000E5984">
        <w:rPr>
          <w:rFonts w:ascii="Arial" w:hAnsi="Arial" w:cs="Arial"/>
          <w:b w:val="0"/>
          <w:bCs w:val="0"/>
          <w:sz w:val="24"/>
          <w:szCs w:val="24"/>
        </w:rPr>
        <w:t xml:space="preserve"> con la curatela di Matteo </w:t>
      </w:r>
      <w:proofErr w:type="spellStart"/>
      <w:r w:rsidRPr="000E5984">
        <w:rPr>
          <w:rFonts w:ascii="Arial" w:hAnsi="Arial" w:cs="Arial"/>
          <w:b w:val="0"/>
          <w:bCs w:val="0"/>
          <w:sz w:val="24"/>
          <w:szCs w:val="24"/>
        </w:rPr>
        <w:t>Fochessati</w:t>
      </w:r>
      <w:proofErr w:type="spellEnd"/>
      <w:r w:rsidRPr="000E5984">
        <w:rPr>
          <w:rFonts w:ascii="Arial" w:hAnsi="Arial" w:cs="Arial"/>
          <w:b w:val="0"/>
          <w:bCs w:val="0"/>
          <w:sz w:val="24"/>
          <w:szCs w:val="24"/>
        </w:rPr>
        <w:t>.</w:t>
      </w:r>
    </w:p>
    <w:p w14:paraId="440D0622" w14:textId="77777777" w:rsidR="002E023D" w:rsidRDefault="002E023D">
      <w:pPr>
        <w:pStyle w:val="Corpo"/>
        <w:jc w:val="both"/>
        <w:rPr>
          <w:rFonts w:ascii="Arial" w:eastAsia="Times New Roman" w:hAnsi="Arial" w:cs="Arial"/>
          <w:sz w:val="24"/>
          <w:szCs w:val="24"/>
        </w:rPr>
      </w:pPr>
    </w:p>
    <w:p w14:paraId="3A461FE1" w14:textId="42B119BF" w:rsidR="009823A8" w:rsidRDefault="001D3D68">
      <w:pPr>
        <w:pStyle w:val="Corpo"/>
        <w:jc w:val="both"/>
        <w:rPr>
          <w:rFonts w:ascii="Arial" w:hAnsi="Arial" w:cs="Arial"/>
          <w:sz w:val="24"/>
          <w:szCs w:val="24"/>
        </w:rPr>
      </w:pPr>
      <w:r w:rsidRPr="000E5984">
        <w:rPr>
          <w:rFonts w:ascii="Arial" w:hAnsi="Arial" w:cs="Arial"/>
          <w:sz w:val="24"/>
          <w:szCs w:val="24"/>
        </w:rPr>
        <w:t xml:space="preserve">Il lavoro di Pietro </w:t>
      </w:r>
      <w:proofErr w:type="spellStart"/>
      <w:r w:rsidRPr="000E5984">
        <w:rPr>
          <w:rFonts w:ascii="Arial" w:hAnsi="Arial" w:cs="Arial"/>
          <w:sz w:val="24"/>
          <w:szCs w:val="24"/>
        </w:rPr>
        <w:t>Millefiore</w:t>
      </w:r>
      <w:proofErr w:type="spellEnd"/>
      <w:r w:rsidRPr="000E5984">
        <w:rPr>
          <w:rFonts w:ascii="Arial" w:hAnsi="Arial" w:cs="Arial"/>
          <w:sz w:val="24"/>
          <w:szCs w:val="24"/>
        </w:rPr>
        <w:t xml:space="preserve"> sulle mappe delle città prende avvio nel corso del 2019, servendosi di dati raccolti, quali mappe digitali, fotografie aeree, unitamente all'osservazione diretta dei luoghi, alla memoria, al proprio personale punto di vista. Le Città raccontate attraverso le mappe sono diverse (Las Vegas, Tripoli, Melbourne, Los Angeles, Berlino, Dubai, Singapore) e sono traccia dei viaggi in diversi luoghi del mondo, rappresentando quelle città attraverso il filtro del suo racconto interiore.</w:t>
      </w:r>
    </w:p>
    <w:p w14:paraId="1F359499" w14:textId="77777777" w:rsidR="002E023D" w:rsidRPr="000E5984" w:rsidRDefault="002E023D">
      <w:pPr>
        <w:pStyle w:val="Corpo"/>
        <w:jc w:val="both"/>
        <w:rPr>
          <w:rFonts w:ascii="Arial" w:eastAsia="Times New Roman" w:hAnsi="Arial" w:cs="Arial"/>
          <w:sz w:val="24"/>
          <w:szCs w:val="24"/>
        </w:rPr>
      </w:pPr>
    </w:p>
    <w:p w14:paraId="2F41D567" w14:textId="1BC23144" w:rsidR="009823A8" w:rsidRPr="000E5984" w:rsidRDefault="001D3D68">
      <w:pPr>
        <w:pStyle w:val="Corpo"/>
        <w:jc w:val="both"/>
        <w:rPr>
          <w:rFonts w:ascii="Arial" w:eastAsia="Times New Roman" w:hAnsi="Arial" w:cs="Arial"/>
          <w:sz w:val="24"/>
          <w:szCs w:val="24"/>
        </w:rPr>
      </w:pPr>
      <w:r w:rsidRPr="000E5984">
        <w:rPr>
          <w:rFonts w:ascii="Arial" w:hAnsi="Arial" w:cs="Arial"/>
          <w:sz w:val="24"/>
          <w:szCs w:val="24"/>
        </w:rPr>
        <w:t xml:space="preserve">Una mappa è, per sua natura, un'astrazione della mente, è soltanto attraverso il nostro occhio e la nostra ragione che si possono riconoscere i caratteri sensibili che nasconde. Al di sotto della rappresentazione topografica delle singole città si celano infatti il vissuto dei singoli individui e le relazioni e le storie che si intrecciano. Le mappe in mostra, attraverso la pittura, perdono i caratteri di estrema precisione e raccontano la vita interiore e pulsante dei luoghi. Nelle opere </w:t>
      </w:r>
      <w:r w:rsidR="002E023D">
        <w:rPr>
          <w:rFonts w:ascii="Arial" w:hAnsi="Arial" w:cs="Arial"/>
          <w:sz w:val="24"/>
          <w:szCs w:val="24"/>
        </w:rPr>
        <w:t>esposte</w:t>
      </w:r>
      <w:r w:rsidR="001B79BF" w:rsidRPr="000E5984">
        <w:rPr>
          <w:rFonts w:ascii="Arial" w:hAnsi="Arial" w:cs="Arial"/>
          <w:sz w:val="24"/>
          <w:szCs w:val="24"/>
        </w:rPr>
        <w:t xml:space="preserve"> il</w:t>
      </w:r>
      <w:r w:rsidRPr="000E5984">
        <w:rPr>
          <w:rFonts w:ascii="Arial" w:hAnsi="Arial" w:cs="Arial"/>
          <w:sz w:val="24"/>
          <w:szCs w:val="24"/>
        </w:rPr>
        <w:t xml:space="preserve"> movimento del</w:t>
      </w:r>
      <w:r w:rsidR="001B79BF" w:rsidRPr="000E5984">
        <w:rPr>
          <w:rFonts w:ascii="Arial" w:hAnsi="Arial" w:cs="Arial"/>
          <w:sz w:val="24"/>
          <w:szCs w:val="24"/>
        </w:rPr>
        <w:t xml:space="preserve"> colore non vuole restituire un’</w:t>
      </w:r>
      <w:r w:rsidRPr="000E5984">
        <w:rPr>
          <w:rFonts w:ascii="Arial" w:hAnsi="Arial" w:cs="Arial"/>
          <w:sz w:val="24"/>
          <w:szCs w:val="24"/>
        </w:rPr>
        <w:t>immagine precisa, quanto la complessità dei luoghi attraverso un’indagine dinamica e tesa come simbolo del mutamento.</w:t>
      </w:r>
      <w:r w:rsidR="001B79BF" w:rsidRPr="000E5984">
        <w:rPr>
          <w:rFonts w:ascii="Arial" w:eastAsia="Times New Roman" w:hAnsi="Arial" w:cs="Arial"/>
          <w:sz w:val="24"/>
          <w:szCs w:val="24"/>
        </w:rPr>
        <w:t xml:space="preserve"> </w:t>
      </w:r>
      <w:r w:rsidRPr="000E5984">
        <w:rPr>
          <w:rFonts w:ascii="Arial" w:hAnsi="Arial" w:cs="Arial"/>
          <w:sz w:val="24"/>
          <w:szCs w:val="24"/>
        </w:rPr>
        <w:t>È così che le mappe dipinte perdono il loro valore strumentale e ne assumono uno immaginifico. L'arte apre la strada all'immaginario: l'osservazione di questi lavori provoca suggestioni e racconta infiniti itinerari possibili.</w:t>
      </w:r>
    </w:p>
    <w:p w14:paraId="0BA4A205" w14:textId="379B8752" w:rsidR="009823A8" w:rsidRPr="000E5984" w:rsidRDefault="001D3D68">
      <w:pPr>
        <w:pStyle w:val="Corpo"/>
        <w:jc w:val="both"/>
        <w:rPr>
          <w:rFonts w:ascii="Arial" w:eastAsia="Times New Roman" w:hAnsi="Arial" w:cs="Arial"/>
          <w:sz w:val="24"/>
          <w:szCs w:val="24"/>
        </w:rPr>
      </w:pPr>
      <w:r w:rsidRPr="000E5984">
        <w:rPr>
          <w:rFonts w:ascii="Arial" w:hAnsi="Arial" w:cs="Arial"/>
          <w:sz w:val="24"/>
          <w:szCs w:val="24"/>
        </w:rPr>
        <w:t>Spazio e tempo, storia e memoria, parlano inoltre della diversità d</w:t>
      </w:r>
      <w:r w:rsidR="001B79BF" w:rsidRPr="000E5984">
        <w:rPr>
          <w:rFonts w:ascii="Arial" w:hAnsi="Arial" w:cs="Arial"/>
          <w:sz w:val="24"/>
          <w:szCs w:val="24"/>
        </w:rPr>
        <w:t>elle culture sedimentatesi</w:t>
      </w:r>
      <w:r w:rsidR="002E023D">
        <w:rPr>
          <w:rFonts w:ascii="Arial" w:hAnsi="Arial" w:cs="Arial"/>
          <w:sz w:val="24"/>
          <w:szCs w:val="24"/>
        </w:rPr>
        <w:t xml:space="preserve"> in un luogo</w:t>
      </w:r>
      <w:r w:rsidR="001B79BF" w:rsidRPr="000E5984">
        <w:rPr>
          <w:rFonts w:ascii="Arial" w:hAnsi="Arial" w:cs="Arial"/>
          <w:sz w:val="24"/>
          <w:szCs w:val="24"/>
        </w:rPr>
        <w:t xml:space="preserve">. </w:t>
      </w:r>
      <w:r w:rsidRPr="000E5984">
        <w:rPr>
          <w:rFonts w:ascii="Arial" w:hAnsi="Arial" w:cs="Arial"/>
          <w:sz w:val="24"/>
          <w:szCs w:val="24"/>
        </w:rPr>
        <w:t>La fisionomia e i confini di una città si modificano nel corso del tempo</w:t>
      </w:r>
      <w:r w:rsidR="00ED38FC">
        <w:rPr>
          <w:rFonts w:ascii="Arial" w:hAnsi="Arial" w:cs="Arial"/>
          <w:sz w:val="24"/>
          <w:szCs w:val="24"/>
        </w:rPr>
        <w:t xml:space="preserve">, mentre </w:t>
      </w:r>
      <w:r w:rsidRPr="000E5984">
        <w:rPr>
          <w:rFonts w:ascii="Arial" w:hAnsi="Arial" w:cs="Arial"/>
          <w:sz w:val="24"/>
          <w:szCs w:val="24"/>
        </w:rPr>
        <w:t>solo in una mappa la città trova la sua forma definitiva, il momento di stasi, il luogo dove essa viene de-finita.</w:t>
      </w:r>
    </w:p>
    <w:p w14:paraId="45E845E0" w14:textId="77777777" w:rsidR="009823A8" w:rsidRPr="000E5984" w:rsidRDefault="001D3D68">
      <w:pPr>
        <w:pStyle w:val="Corpo"/>
        <w:jc w:val="both"/>
        <w:rPr>
          <w:rFonts w:ascii="Arial" w:eastAsia="Times New Roman" w:hAnsi="Arial" w:cs="Arial"/>
          <w:sz w:val="24"/>
          <w:szCs w:val="24"/>
        </w:rPr>
      </w:pPr>
      <w:r w:rsidRPr="000E5984">
        <w:rPr>
          <w:rFonts w:ascii="Arial" w:hAnsi="Arial" w:cs="Arial"/>
          <w:sz w:val="24"/>
          <w:szCs w:val="24"/>
        </w:rPr>
        <w:t>Nei disegni su carta, l'artista fissa un frammento come immagine del tutto, ponendo il tema</w:t>
      </w:r>
    </w:p>
    <w:p w14:paraId="3703A896" w14:textId="61272058" w:rsidR="009823A8" w:rsidRPr="000E5984" w:rsidRDefault="001D3D68">
      <w:pPr>
        <w:pStyle w:val="Corpo"/>
        <w:jc w:val="both"/>
        <w:rPr>
          <w:rFonts w:ascii="Arial" w:eastAsia="Times New Roman" w:hAnsi="Arial" w:cs="Arial"/>
          <w:sz w:val="24"/>
          <w:szCs w:val="24"/>
        </w:rPr>
      </w:pPr>
      <w:r w:rsidRPr="000E5984">
        <w:rPr>
          <w:rFonts w:ascii="Arial" w:hAnsi="Arial" w:cs="Arial"/>
          <w:sz w:val="24"/>
          <w:szCs w:val="24"/>
        </w:rPr>
        <w:t>dell'impossibilità del tutto di esser rappresentato. Sembra che anche nel segno essenziale del</w:t>
      </w:r>
      <w:r w:rsidR="00ED38FC">
        <w:rPr>
          <w:rFonts w:ascii="Arial" w:eastAsia="Times New Roman" w:hAnsi="Arial" w:cs="Arial"/>
          <w:sz w:val="24"/>
          <w:szCs w:val="24"/>
        </w:rPr>
        <w:t xml:space="preserve"> </w:t>
      </w:r>
      <w:r w:rsidRPr="000E5984">
        <w:rPr>
          <w:rFonts w:ascii="Arial" w:hAnsi="Arial" w:cs="Arial"/>
          <w:sz w:val="24"/>
          <w:szCs w:val="24"/>
        </w:rPr>
        <w:t>disegno si voglia fissare un istante, a livello di dettaglio, della realtà di quel luogo per come appare nella sua definizione.</w:t>
      </w:r>
    </w:p>
    <w:p w14:paraId="22675225" w14:textId="2F6D4775" w:rsidR="009823A8" w:rsidRDefault="00F737E3">
      <w:pPr>
        <w:pStyle w:val="Corpo"/>
        <w:jc w:val="both"/>
        <w:rPr>
          <w:rFonts w:ascii="Arial" w:hAnsi="Arial" w:cs="Arial"/>
          <w:sz w:val="24"/>
          <w:szCs w:val="24"/>
        </w:rPr>
      </w:pPr>
      <w:r w:rsidRPr="000E5984">
        <w:rPr>
          <w:rFonts w:ascii="Arial" w:hAnsi="Arial" w:cs="Arial"/>
          <w:sz w:val="24"/>
          <w:szCs w:val="24"/>
        </w:rPr>
        <w:t>Come le città invisibili descritte da Italo Calvino, immagina</w:t>
      </w:r>
      <w:r w:rsidR="00D62710" w:rsidRPr="000E5984">
        <w:rPr>
          <w:rFonts w:ascii="Arial" w:hAnsi="Arial" w:cs="Arial"/>
          <w:sz w:val="24"/>
          <w:szCs w:val="24"/>
        </w:rPr>
        <w:t>zioni</w:t>
      </w:r>
      <w:r w:rsidRPr="000E5984">
        <w:rPr>
          <w:rFonts w:ascii="Arial" w:hAnsi="Arial" w:cs="Arial"/>
          <w:sz w:val="24"/>
          <w:szCs w:val="24"/>
        </w:rPr>
        <w:t xml:space="preserve"> di infiniti viaggi bensì</w:t>
      </w:r>
      <w:r w:rsidR="00D62710" w:rsidRPr="000E5984">
        <w:rPr>
          <w:rFonts w:ascii="Arial" w:hAnsi="Arial" w:cs="Arial"/>
          <w:sz w:val="24"/>
          <w:szCs w:val="24"/>
        </w:rPr>
        <w:t xml:space="preserve"> reali, </w:t>
      </w:r>
      <w:r w:rsidRPr="000E5984">
        <w:rPr>
          <w:rFonts w:ascii="Arial" w:hAnsi="Arial" w:cs="Arial"/>
          <w:sz w:val="24"/>
          <w:szCs w:val="24"/>
        </w:rPr>
        <w:t>le c</w:t>
      </w:r>
      <w:r w:rsidR="001D3D68" w:rsidRPr="000E5984">
        <w:rPr>
          <w:rFonts w:ascii="Arial" w:hAnsi="Arial" w:cs="Arial"/>
          <w:sz w:val="24"/>
          <w:szCs w:val="24"/>
        </w:rPr>
        <w:t>ittà dipinte e disegnate dall'artista hanno come comune d</w:t>
      </w:r>
      <w:r w:rsidRPr="000E5984">
        <w:rPr>
          <w:rFonts w:ascii="Arial" w:hAnsi="Arial" w:cs="Arial"/>
          <w:sz w:val="24"/>
          <w:szCs w:val="24"/>
        </w:rPr>
        <w:t>enominatore l'essere metropoli</w:t>
      </w:r>
      <w:r w:rsidR="00ED38FC">
        <w:rPr>
          <w:rFonts w:ascii="Arial" w:hAnsi="Arial" w:cs="Arial"/>
          <w:sz w:val="24"/>
          <w:szCs w:val="24"/>
        </w:rPr>
        <w:t>.</w:t>
      </w:r>
      <w:r w:rsidR="00C3457E">
        <w:rPr>
          <w:rFonts w:ascii="Arial" w:hAnsi="Arial" w:cs="Arial"/>
          <w:sz w:val="24"/>
          <w:szCs w:val="24"/>
        </w:rPr>
        <w:t xml:space="preserve"> </w:t>
      </w:r>
    </w:p>
    <w:p w14:paraId="70C70C23" w14:textId="24C785AB" w:rsidR="009823A8" w:rsidRPr="000E5984" w:rsidRDefault="00C3457E">
      <w:pPr>
        <w:pStyle w:val="Corpo"/>
        <w:jc w:val="both"/>
        <w:rPr>
          <w:rFonts w:ascii="Arial" w:eastAsia="Times New Roman" w:hAnsi="Arial" w:cs="Arial"/>
          <w:sz w:val="24"/>
          <w:szCs w:val="24"/>
        </w:rPr>
      </w:pPr>
      <w:r>
        <w:rPr>
          <w:rFonts w:ascii="Arial" w:hAnsi="Arial" w:cs="Arial"/>
          <w:sz w:val="24"/>
          <w:szCs w:val="24"/>
        </w:rPr>
        <w:t>È principalmente da quest’ultime che nel tempo presente</w:t>
      </w:r>
      <w:r>
        <w:rPr>
          <w:rFonts w:ascii="Arial" w:eastAsia="Times New Roman" w:hAnsi="Arial" w:cs="Arial"/>
          <w:sz w:val="24"/>
          <w:szCs w:val="24"/>
        </w:rPr>
        <w:t xml:space="preserve"> </w:t>
      </w:r>
      <w:r w:rsidR="001D3D68" w:rsidRPr="000E5984">
        <w:rPr>
          <w:rFonts w:ascii="Arial" w:hAnsi="Arial" w:cs="Arial"/>
          <w:sz w:val="24"/>
          <w:szCs w:val="24"/>
        </w:rPr>
        <w:t xml:space="preserve">emergono contraddizioni laceranti sia sul piano individuale che sociale, ciononostante, </w:t>
      </w:r>
      <w:r>
        <w:rPr>
          <w:rFonts w:ascii="Arial" w:hAnsi="Arial" w:cs="Arial"/>
          <w:sz w:val="24"/>
          <w:szCs w:val="24"/>
        </w:rPr>
        <w:t xml:space="preserve">esse </w:t>
      </w:r>
      <w:r w:rsidR="001D3D68" w:rsidRPr="000E5984">
        <w:rPr>
          <w:rFonts w:ascii="Arial" w:hAnsi="Arial" w:cs="Arial"/>
          <w:sz w:val="24"/>
          <w:szCs w:val="24"/>
        </w:rPr>
        <w:t>riman</w:t>
      </w:r>
      <w:r>
        <w:rPr>
          <w:rFonts w:ascii="Arial" w:hAnsi="Arial" w:cs="Arial"/>
          <w:sz w:val="24"/>
          <w:szCs w:val="24"/>
        </w:rPr>
        <w:t>gono</w:t>
      </w:r>
      <w:r w:rsidR="001D3D68" w:rsidRPr="000E5984">
        <w:rPr>
          <w:rFonts w:ascii="Arial" w:hAnsi="Arial" w:cs="Arial"/>
          <w:sz w:val="24"/>
          <w:szCs w:val="24"/>
        </w:rPr>
        <w:t xml:space="preserve"> il luogo privilegiato in cui gli uomini esprimono la propria umanità </w:t>
      </w:r>
      <w:r w:rsidR="001D3D68" w:rsidRPr="000E5984">
        <w:rPr>
          <w:rFonts w:ascii="Arial" w:hAnsi="Arial" w:cs="Arial"/>
          <w:sz w:val="24"/>
          <w:szCs w:val="24"/>
          <w:lang w:val="fr-FR"/>
        </w:rPr>
        <w:t>e la</w:t>
      </w:r>
      <w:r w:rsidR="001D3D68" w:rsidRPr="000E5984">
        <w:rPr>
          <w:rFonts w:ascii="Arial" w:hAnsi="Arial" w:cs="Arial"/>
          <w:sz w:val="24"/>
          <w:szCs w:val="24"/>
        </w:rPr>
        <w:t xml:space="preserve"> propria cultura, la loro debolezza e la loro grandezza.</w:t>
      </w:r>
    </w:p>
    <w:p w14:paraId="1F298B7C" w14:textId="29F1EBD2" w:rsidR="000463EB" w:rsidRPr="000E5984" w:rsidRDefault="00C3457E">
      <w:pPr>
        <w:pStyle w:val="Corpo"/>
        <w:jc w:val="both"/>
        <w:rPr>
          <w:rFonts w:ascii="Arial" w:eastAsia="Times New Roman" w:hAnsi="Arial" w:cs="Arial"/>
          <w:sz w:val="24"/>
          <w:szCs w:val="24"/>
        </w:rPr>
      </w:pPr>
      <w:r>
        <w:rPr>
          <w:rFonts w:ascii="Arial" w:hAnsi="Arial" w:cs="Arial"/>
          <w:sz w:val="24"/>
          <w:szCs w:val="24"/>
        </w:rPr>
        <w:t>Al tempo stesso quindi l</w:t>
      </w:r>
      <w:r w:rsidR="001D3D68" w:rsidRPr="000E5984">
        <w:rPr>
          <w:rFonts w:ascii="Arial" w:hAnsi="Arial" w:cs="Arial"/>
          <w:sz w:val="24"/>
          <w:szCs w:val="24"/>
        </w:rPr>
        <w:t>'architettura, ciò che è stato costruito insieme alla città, esprim</w:t>
      </w:r>
      <w:r>
        <w:rPr>
          <w:rFonts w:ascii="Arial" w:hAnsi="Arial" w:cs="Arial"/>
          <w:sz w:val="24"/>
          <w:szCs w:val="24"/>
        </w:rPr>
        <w:t>e</w:t>
      </w:r>
      <w:r w:rsidR="001D3D68" w:rsidRPr="000E5984">
        <w:rPr>
          <w:rFonts w:ascii="Arial" w:hAnsi="Arial" w:cs="Arial"/>
          <w:sz w:val="24"/>
          <w:szCs w:val="24"/>
        </w:rPr>
        <w:t xml:space="preserve"> ciò che vi è di più profondamente umano, </w:t>
      </w:r>
      <w:proofErr w:type="spellStart"/>
      <w:r w:rsidR="001D3D68" w:rsidRPr="000E5984">
        <w:rPr>
          <w:rFonts w:ascii="Arial" w:hAnsi="Arial" w:cs="Arial"/>
          <w:sz w:val="24"/>
          <w:szCs w:val="24"/>
        </w:rPr>
        <w:t>poich</w:t>
      </w:r>
      <w:proofErr w:type="spellEnd"/>
      <w:r w:rsidR="001D3D68" w:rsidRPr="000E5984">
        <w:rPr>
          <w:rFonts w:ascii="Arial" w:hAnsi="Arial" w:cs="Arial"/>
          <w:sz w:val="24"/>
          <w:szCs w:val="24"/>
          <w:lang w:val="fr-FR"/>
        </w:rPr>
        <w:t xml:space="preserve">é </w:t>
      </w:r>
      <w:r w:rsidR="001D3D68" w:rsidRPr="000E5984">
        <w:rPr>
          <w:rFonts w:ascii="Arial" w:hAnsi="Arial" w:cs="Arial"/>
          <w:sz w:val="24"/>
          <w:szCs w:val="24"/>
        </w:rPr>
        <w:t>il costruire esprime essenzialmente l'abitare dell'uomo. Senza il mondo che gli uomini hanno costruito, non sarebbe possibile n</w:t>
      </w:r>
      <w:r w:rsidR="001D3D68" w:rsidRPr="000E5984">
        <w:rPr>
          <w:rFonts w:ascii="Arial" w:hAnsi="Arial" w:cs="Arial"/>
          <w:sz w:val="24"/>
          <w:szCs w:val="24"/>
          <w:lang w:val="fr-FR"/>
        </w:rPr>
        <w:t xml:space="preserve">é </w:t>
      </w:r>
      <w:r w:rsidR="001D3D68" w:rsidRPr="000E5984">
        <w:rPr>
          <w:rFonts w:ascii="Arial" w:hAnsi="Arial" w:cs="Arial"/>
          <w:sz w:val="24"/>
          <w:szCs w:val="24"/>
        </w:rPr>
        <w:t>la politica n</w:t>
      </w:r>
      <w:r w:rsidR="001D3D68" w:rsidRPr="000E5984">
        <w:rPr>
          <w:rFonts w:ascii="Arial" w:hAnsi="Arial" w:cs="Arial"/>
          <w:sz w:val="24"/>
          <w:szCs w:val="24"/>
          <w:lang w:val="fr-FR"/>
        </w:rPr>
        <w:t xml:space="preserve">é </w:t>
      </w:r>
      <w:r w:rsidR="001D3D68" w:rsidRPr="000E5984">
        <w:rPr>
          <w:rFonts w:ascii="Arial" w:hAnsi="Arial" w:cs="Arial"/>
          <w:sz w:val="24"/>
          <w:szCs w:val="24"/>
        </w:rPr>
        <w:t>la storia.</w:t>
      </w:r>
    </w:p>
    <w:p w14:paraId="17D8D5C3" w14:textId="4081CA0E" w:rsidR="009823A8" w:rsidRPr="000E5984" w:rsidRDefault="009243B1">
      <w:pPr>
        <w:pStyle w:val="Corpo"/>
        <w:jc w:val="both"/>
        <w:rPr>
          <w:rFonts w:ascii="Arial" w:eastAsia="Times New Roman" w:hAnsi="Arial" w:cs="Arial"/>
          <w:sz w:val="24"/>
          <w:szCs w:val="24"/>
        </w:rPr>
      </w:pPr>
      <w:r w:rsidRPr="000E5984">
        <w:rPr>
          <w:rFonts w:ascii="Arial" w:hAnsi="Arial" w:cs="Arial"/>
          <w:sz w:val="24"/>
          <w:szCs w:val="24"/>
        </w:rPr>
        <w:t>L</w:t>
      </w:r>
      <w:r w:rsidR="001D3D68" w:rsidRPr="000E5984">
        <w:rPr>
          <w:rFonts w:ascii="Arial" w:hAnsi="Arial" w:cs="Arial"/>
          <w:sz w:val="24"/>
          <w:szCs w:val="24"/>
        </w:rPr>
        <w:t>o spaesamento</w:t>
      </w:r>
      <w:r w:rsidR="00400767" w:rsidRPr="000E5984">
        <w:rPr>
          <w:rFonts w:ascii="Arial" w:hAnsi="Arial" w:cs="Arial"/>
          <w:sz w:val="24"/>
          <w:szCs w:val="24"/>
        </w:rPr>
        <w:t xml:space="preserve">, </w:t>
      </w:r>
      <w:r w:rsidR="001D3D68" w:rsidRPr="000E5984">
        <w:rPr>
          <w:rFonts w:ascii="Arial" w:hAnsi="Arial" w:cs="Arial"/>
          <w:sz w:val="24"/>
          <w:szCs w:val="24"/>
        </w:rPr>
        <w:t xml:space="preserve">il senso di estraneità e </w:t>
      </w:r>
      <w:r w:rsidR="00400767" w:rsidRPr="000E5984">
        <w:rPr>
          <w:rFonts w:ascii="Arial" w:hAnsi="Arial" w:cs="Arial"/>
          <w:sz w:val="24"/>
          <w:szCs w:val="24"/>
        </w:rPr>
        <w:t xml:space="preserve">di </w:t>
      </w:r>
      <w:r w:rsidR="000463EB" w:rsidRPr="000E5984">
        <w:rPr>
          <w:rFonts w:ascii="Arial" w:hAnsi="Arial" w:cs="Arial"/>
          <w:sz w:val="24"/>
          <w:szCs w:val="24"/>
        </w:rPr>
        <w:t>solitudine dovuti agli eccessi produttivi e di competizione</w:t>
      </w:r>
      <w:r w:rsidR="00571F57">
        <w:rPr>
          <w:rFonts w:ascii="Arial" w:hAnsi="Arial" w:cs="Arial"/>
          <w:sz w:val="24"/>
          <w:szCs w:val="24"/>
        </w:rPr>
        <w:t xml:space="preserve"> </w:t>
      </w:r>
      <w:r w:rsidR="00400767" w:rsidRPr="000E5984">
        <w:rPr>
          <w:rFonts w:ascii="Arial" w:hAnsi="Arial" w:cs="Arial"/>
          <w:sz w:val="24"/>
          <w:szCs w:val="24"/>
        </w:rPr>
        <w:t xml:space="preserve">vedono nelle </w:t>
      </w:r>
      <w:r w:rsidR="00E37828" w:rsidRPr="000E5984">
        <w:rPr>
          <w:rFonts w:ascii="Arial" w:hAnsi="Arial" w:cs="Arial"/>
          <w:sz w:val="24"/>
          <w:szCs w:val="24"/>
        </w:rPr>
        <w:t xml:space="preserve">mappe di Pietro </w:t>
      </w:r>
      <w:proofErr w:type="spellStart"/>
      <w:r w:rsidR="00E37828" w:rsidRPr="000E5984">
        <w:rPr>
          <w:rFonts w:ascii="Arial" w:hAnsi="Arial" w:cs="Arial"/>
          <w:sz w:val="24"/>
          <w:szCs w:val="24"/>
        </w:rPr>
        <w:t>Millefiore</w:t>
      </w:r>
      <w:proofErr w:type="spellEnd"/>
      <w:r w:rsidR="00E37828" w:rsidRPr="000E5984">
        <w:rPr>
          <w:rFonts w:ascii="Arial" w:hAnsi="Arial" w:cs="Arial"/>
          <w:sz w:val="24"/>
          <w:szCs w:val="24"/>
        </w:rPr>
        <w:t xml:space="preserve"> un'uscita da una spirale di caos, </w:t>
      </w:r>
      <w:r w:rsidR="001D3D68" w:rsidRPr="000E5984">
        <w:rPr>
          <w:rFonts w:ascii="Arial" w:hAnsi="Arial" w:cs="Arial"/>
          <w:sz w:val="24"/>
          <w:szCs w:val="24"/>
        </w:rPr>
        <w:t>una possibilità di sopravvivenza alle società caotiche e disordinate, cercando di comprendere come la loro essenza articolata e multiforme possa diventare un motore creativo</w:t>
      </w:r>
      <w:r w:rsidR="00400767" w:rsidRPr="000E5984">
        <w:rPr>
          <w:rFonts w:ascii="Arial" w:hAnsi="Arial" w:cs="Arial"/>
          <w:sz w:val="24"/>
          <w:szCs w:val="24"/>
        </w:rPr>
        <w:t xml:space="preserve"> salvifico</w:t>
      </w:r>
      <w:r w:rsidR="001D3D68" w:rsidRPr="000E5984">
        <w:rPr>
          <w:rFonts w:ascii="Arial" w:hAnsi="Arial" w:cs="Arial"/>
          <w:sz w:val="24"/>
          <w:szCs w:val="24"/>
        </w:rPr>
        <w:t xml:space="preserve"> per ripensare il nostro ruolo nel mondo e al contempo aprirci a possibilità inaspettate.</w:t>
      </w:r>
    </w:p>
    <w:p w14:paraId="748D58C7" w14:textId="77777777" w:rsidR="009823A8" w:rsidRPr="000E5984" w:rsidRDefault="009823A8">
      <w:pPr>
        <w:pStyle w:val="Corpo"/>
        <w:jc w:val="both"/>
        <w:rPr>
          <w:rFonts w:ascii="Arial" w:eastAsia="Times New Roman" w:hAnsi="Arial" w:cs="Arial"/>
          <w:sz w:val="24"/>
          <w:szCs w:val="24"/>
        </w:rPr>
      </w:pPr>
    </w:p>
    <w:p w14:paraId="575F57D1" w14:textId="053AD139" w:rsidR="009823A8" w:rsidRPr="000E5984" w:rsidRDefault="001D3D68">
      <w:pPr>
        <w:pStyle w:val="Corpo"/>
        <w:jc w:val="both"/>
        <w:rPr>
          <w:rFonts w:ascii="Arial" w:eastAsia="Times New Roman" w:hAnsi="Arial" w:cs="Arial"/>
        </w:rPr>
      </w:pPr>
      <w:r w:rsidRPr="000E5984">
        <w:rPr>
          <w:rFonts w:ascii="Arial" w:hAnsi="Arial" w:cs="Arial"/>
        </w:rPr>
        <w:t>Piazza Andrea Doria 17, Piazza San Matteo 16123 Genova-</w:t>
      </w:r>
      <w:proofErr w:type="spellStart"/>
      <w:r w:rsidRPr="000E5984">
        <w:rPr>
          <w:rFonts w:ascii="Arial" w:hAnsi="Arial" w:cs="Arial"/>
        </w:rPr>
        <w:t>Italy</w:t>
      </w:r>
      <w:proofErr w:type="spellEnd"/>
    </w:p>
    <w:p w14:paraId="7FB8D526" w14:textId="77777777" w:rsidR="009823A8" w:rsidRPr="000E5984" w:rsidRDefault="001D3D68">
      <w:pPr>
        <w:pStyle w:val="Corpo"/>
        <w:jc w:val="both"/>
        <w:rPr>
          <w:rFonts w:ascii="Arial" w:eastAsia="Times New Roman" w:hAnsi="Arial" w:cs="Arial"/>
        </w:rPr>
      </w:pPr>
      <w:r w:rsidRPr="000E5984">
        <w:rPr>
          <w:rFonts w:ascii="Arial" w:hAnsi="Arial" w:cs="Arial"/>
        </w:rPr>
        <w:t xml:space="preserve"> Info: +39 3383027883</w:t>
      </w:r>
    </w:p>
    <w:p w14:paraId="70D6060B" w14:textId="77777777" w:rsidR="009823A8" w:rsidRPr="000E5984" w:rsidRDefault="001D3D68">
      <w:pPr>
        <w:pStyle w:val="Corpo"/>
        <w:jc w:val="both"/>
        <w:rPr>
          <w:rFonts w:ascii="Arial" w:eastAsia="Times New Roman" w:hAnsi="Arial" w:cs="Arial"/>
        </w:rPr>
      </w:pPr>
      <w:r w:rsidRPr="000E5984">
        <w:rPr>
          <w:rFonts w:ascii="Arial" w:hAnsi="Arial" w:cs="Arial"/>
        </w:rPr>
        <w:t xml:space="preserve">Web: </w:t>
      </w:r>
      <w:hyperlink r:id="rId6" w:history="1">
        <w:r w:rsidRPr="000E5984">
          <w:rPr>
            <w:rStyle w:val="Hyperlink0"/>
            <w:rFonts w:ascii="Arial" w:hAnsi="Arial" w:cs="Arial"/>
          </w:rPr>
          <w:t>www.sharevolution.it</w:t>
        </w:r>
      </w:hyperlink>
    </w:p>
    <w:p w14:paraId="5DB2BBEC" w14:textId="77777777" w:rsidR="009823A8" w:rsidRPr="000E5984" w:rsidRDefault="001D3D68">
      <w:pPr>
        <w:pStyle w:val="Corpo"/>
        <w:jc w:val="both"/>
        <w:rPr>
          <w:rFonts w:ascii="Arial" w:hAnsi="Arial" w:cs="Arial"/>
        </w:rPr>
      </w:pPr>
      <w:r w:rsidRPr="000E5984">
        <w:rPr>
          <w:rFonts w:ascii="Arial" w:hAnsi="Arial" w:cs="Arial"/>
        </w:rPr>
        <w:t xml:space="preserve">Instagram: </w:t>
      </w:r>
      <w:proofErr w:type="spellStart"/>
      <w:r w:rsidRPr="000E5984">
        <w:rPr>
          <w:rFonts w:ascii="Arial" w:hAnsi="Arial" w:cs="Arial"/>
        </w:rPr>
        <w:t>sharevolutioncontemporary</w:t>
      </w:r>
      <w:proofErr w:type="spellEnd"/>
    </w:p>
    <w:sectPr w:rsidR="009823A8" w:rsidRPr="000E5984" w:rsidSect="009823A8">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A9CC" w14:textId="77777777" w:rsidR="00D55248" w:rsidRDefault="00D55248" w:rsidP="009823A8">
      <w:r>
        <w:separator/>
      </w:r>
    </w:p>
  </w:endnote>
  <w:endnote w:type="continuationSeparator" w:id="0">
    <w:p w14:paraId="0D3B89A0" w14:textId="77777777" w:rsidR="00D55248" w:rsidRDefault="00D55248" w:rsidP="0098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2536" w14:textId="77777777" w:rsidR="00EE10FC" w:rsidRDefault="00EE1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2979" w14:textId="77777777" w:rsidR="00D55248" w:rsidRDefault="00D55248" w:rsidP="009823A8">
      <w:r>
        <w:separator/>
      </w:r>
    </w:p>
  </w:footnote>
  <w:footnote w:type="continuationSeparator" w:id="0">
    <w:p w14:paraId="6596D472" w14:textId="77777777" w:rsidR="00D55248" w:rsidRDefault="00D55248" w:rsidP="0098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9FB5" w14:textId="77777777" w:rsidR="00EE10FC" w:rsidRDefault="00EE10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23A8"/>
    <w:rsid w:val="0000731C"/>
    <w:rsid w:val="000463EB"/>
    <w:rsid w:val="000E5984"/>
    <w:rsid w:val="001B79BF"/>
    <w:rsid w:val="001D3D68"/>
    <w:rsid w:val="002E023D"/>
    <w:rsid w:val="00400767"/>
    <w:rsid w:val="00410EB0"/>
    <w:rsid w:val="00571F57"/>
    <w:rsid w:val="006311CD"/>
    <w:rsid w:val="0063799F"/>
    <w:rsid w:val="009243B1"/>
    <w:rsid w:val="009823A8"/>
    <w:rsid w:val="009B4570"/>
    <w:rsid w:val="00BE0EA0"/>
    <w:rsid w:val="00C3457E"/>
    <w:rsid w:val="00D466BD"/>
    <w:rsid w:val="00D55248"/>
    <w:rsid w:val="00D62710"/>
    <w:rsid w:val="00E37828"/>
    <w:rsid w:val="00ED38FC"/>
    <w:rsid w:val="00EE10FC"/>
    <w:rsid w:val="00F5574C"/>
    <w:rsid w:val="00F73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15AC"/>
  <w15:docId w15:val="{A1BF78A2-7065-42F6-B147-528A2CAB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823A8"/>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823A8"/>
    <w:rPr>
      <w:u w:val="single"/>
    </w:rPr>
  </w:style>
  <w:style w:type="table" w:customStyle="1" w:styleId="TableNormal">
    <w:name w:val="Table Normal"/>
    <w:rsid w:val="009823A8"/>
    <w:tblPr>
      <w:tblInd w:w="0" w:type="dxa"/>
      <w:tblCellMar>
        <w:top w:w="0" w:type="dxa"/>
        <w:left w:w="0" w:type="dxa"/>
        <w:bottom w:w="0" w:type="dxa"/>
        <w:right w:w="0" w:type="dxa"/>
      </w:tblCellMar>
    </w:tblPr>
  </w:style>
  <w:style w:type="paragraph" w:styleId="Titolo">
    <w:name w:val="Title"/>
    <w:next w:val="Corpo"/>
    <w:rsid w:val="009823A8"/>
    <w:pPr>
      <w:keepNext/>
    </w:pPr>
    <w:rPr>
      <w:rFonts w:ascii="Helvetica Neue" w:hAnsi="Helvetica Neue" w:cs="Arial Unicode MS"/>
      <w:b/>
      <w:bCs/>
      <w:color w:val="000000"/>
      <w:sz w:val="60"/>
      <w:szCs w:val="60"/>
    </w:rPr>
  </w:style>
  <w:style w:type="paragraph" w:customStyle="1" w:styleId="Corpo">
    <w:name w:val="Corpo"/>
    <w:rsid w:val="009823A8"/>
    <w:rPr>
      <w:rFonts w:ascii="Helvetica Neue" w:hAnsi="Helvetica Neue" w:cs="Arial Unicode MS"/>
      <w:color w:val="000000"/>
      <w:sz w:val="22"/>
      <w:szCs w:val="22"/>
    </w:rPr>
  </w:style>
  <w:style w:type="paragraph" w:styleId="Sottotitolo">
    <w:name w:val="Subtitle"/>
    <w:next w:val="Corpo"/>
    <w:rsid w:val="009823A8"/>
    <w:pPr>
      <w:keepNext/>
    </w:pPr>
    <w:rPr>
      <w:rFonts w:ascii="Helvetica Neue" w:eastAsia="Helvetica Neue" w:hAnsi="Helvetica Neue" w:cs="Helvetica Neue"/>
      <w:color w:val="000000"/>
      <w:sz w:val="40"/>
      <w:szCs w:val="40"/>
    </w:rPr>
  </w:style>
  <w:style w:type="character" w:customStyle="1" w:styleId="Hyperlink0">
    <w:name w:val="Hyperlink.0"/>
    <w:basedOn w:val="Collegamentoipertestuale"/>
    <w:rsid w:val="009823A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revolution.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Utente</cp:lastModifiedBy>
  <cp:revision>14</cp:revision>
  <dcterms:created xsi:type="dcterms:W3CDTF">2022-02-07T08:11:00Z</dcterms:created>
  <dcterms:modified xsi:type="dcterms:W3CDTF">2022-02-08T12:12:00Z</dcterms:modified>
</cp:coreProperties>
</file>