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FBB" w:rsidRDefault="00492FBB" w:rsidP="00FC4C8E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Palazzina Azzurra  </w:t>
      </w:r>
    </w:p>
    <w:p w:rsidR="00492FBB" w:rsidRDefault="00492FBB" w:rsidP="00FC4C8E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DUAL</w:t>
      </w:r>
    </w:p>
    <w:p w:rsidR="00492FBB" w:rsidRDefault="00492FBB" w:rsidP="00FC4C8E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 4 al 26 Marzo 2023</w:t>
      </w:r>
    </w:p>
    <w:p w:rsidR="00492FBB" w:rsidRDefault="00492FBB" w:rsidP="00492FBB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San Benedetto del Tronto</w:t>
      </w:r>
      <w:r w:rsidR="00304F8E">
        <w:rPr>
          <w:b/>
          <w:sz w:val="24"/>
          <w:szCs w:val="24"/>
        </w:rPr>
        <w:t xml:space="preserve"> - AP</w:t>
      </w:r>
    </w:p>
    <w:p w:rsidR="00492FBB" w:rsidRPr="00492FBB" w:rsidRDefault="00492FBB" w:rsidP="00492FBB">
      <w:pPr>
        <w:pStyle w:val="Paragrafoelenco"/>
        <w:jc w:val="both"/>
        <w:rPr>
          <w:b/>
          <w:sz w:val="24"/>
          <w:szCs w:val="24"/>
        </w:rPr>
      </w:pPr>
    </w:p>
    <w:p w:rsidR="00F96F95" w:rsidRPr="00B7377B" w:rsidRDefault="00230C6E" w:rsidP="00FC4C8E">
      <w:pPr>
        <w:pStyle w:val="Paragrafoelenc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D.U.A.L. </w:t>
      </w:r>
      <w:r w:rsidRPr="008470B3">
        <w:rPr>
          <w:sz w:val="24"/>
          <w:szCs w:val="24"/>
        </w:rPr>
        <w:t>si colloca nel progetto</w:t>
      </w:r>
      <w:r>
        <w:rPr>
          <w:b/>
          <w:sz w:val="24"/>
          <w:szCs w:val="24"/>
        </w:rPr>
        <w:t xml:space="preserve"> </w:t>
      </w:r>
      <w:proofErr w:type="spellStart"/>
      <w:r w:rsidR="00A942B1" w:rsidRPr="00243E01">
        <w:rPr>
          <w:b/>
          <w:sz w:val="24"/>
          <w:szCs w:val="24"/>
        </w:rPr>
        <w:t>Anthropocene</w:t>
      </w:r>
      <w:proofErr w:type="spellEnd"/>
      <w:r w:rsidR="00A942B1" w:rsidRPr="00243E01">
        <w:rPr>
          <w:b/>
          <w:sz w:val="24"/>
          <w:szCs w:val="24"/>
        </w:rPr>
        <w:t xml:space="preserve"> 2.0</w:t>
      </w:r>
      <w:r w:rsidR="00A942B1" w:rsidRPr="00B7377B">
        <w:rPr>
          <w:sz w:val="24"/>
          <w:szCs w:val="24"/>
        </w:rPr>
        <w:t xml:space="preserve"> </w:t>
      </w:r>
      <w:r w:rsidR="00797A8C">
        <w:rPr>
          <w:sz w:val="24"/>
          <w:szCs w:val="24"/>
        </w:rPr>
        <w:t xml:space="preserve">ed è </w:t>
      </w:r>
      <w:r w:rsidR="00A942B1" w:rsidRPr="00B7377B">
        <w:rPr>
          <w:sz w:val="24"/>
          <w:szCs w:val="24"/>
        </w:rPr>
        <w:t>il titolo di questo appuntamento con l’arte che si terrà</w:t>
      </w:r>
      <w:r w:rsidR="00164318">
        <w:rPr>
          <w:sz w:val="24"/>
          <w:szCs w:val="24"/>
        </w:rPr>
        <w:t xml:space="preserve"> dal 4 al</w:t>
      </w:r>
      <w:r w:rsidR="00984A70" w:rsidRPr="00B7377B">
        <w:rPr>
          <w:sz w:val="24"/>
          <w:szCs w:val="24"/>
        </w:rPr>
        <w:t xml:space="preserve"> 26 Marzo 20</w:t>
      </w:r>
      <w:r w:rsidR="00164318">
        <w:rPr>
          <w:sz w:val="24"/>
          <w:szCs w:val="24"/>
        </w:rPr>
        <w:t xml:space="preserve">23 presso la Palazzina Azzurra </w:t>
      </w:r>
      <w:r w:rsidR="00984A70" w:rsidRPr="00B7377B">
        <w:rPr>
          <w:sz w:val="24"/>
          <w:szCs w:val="24"/>
        </w:rPr>
        <w:t>di San Benedetto del Tronto.</w:t>
      </w:r>
    </w:p>
    <w:p w:rsidR="00DD5333" w:rsidRPr="00164318" w:rsidRDefault="00984A70" w:rsidP="00164318">
      <w:pPr>
        <w:pStyle w:val="Paragrafoelenco"/>
        <w:jc w:val="both"/>
        <w:rPr>
          <w:sz w:val="24"/>
          <w:szCs w:val="24"/>
        </w:rPr>
      </w:pPr>
      <w:r w:rsidRPr="00B7377B">
        <w:rPr>
          <w:sz w:val="24"/>
          <w:szCs w:val="24"/>
        </w:rPr>
        <w:t xml:space="preserve">L’artista Cesare </w:t>
      </w:r>
      <w:proofErr w:type="spellStart"/>
      <w:r w:rsidRPr="00B7377B">
        <w:rPr>
          <w:sz w:val="24"/>
          <w:szCs w:val="24"/>
        </w:rPr>
        <w:t>Iezzi</w:t>
      </w:r>
      <w:proofErr w:type="spellEnd"/>
      <w:r w:rsidR="00164318">
        <w:rPr>
          <w:sz w:val="24"/>
          <w:szCs w:val="24"/>
        </w:rPr>
        <w:t xml:space="preserve">, </w:t>
      </w:r>
      <w:r w:rsidRPr="00164318">
        <w:rPr>
          <w:sz w:val="24"/>
          <w:szCs w:val="24"/>
        </w:rPr>
        <w:t>marchigiano di adozione, presenta un progetto che si è sviluppato</w:t>
      </w:r>
      <w:r w:rsidR="00B7377B" w:rsidRPr="00164318">
        <w:rPr>
          <w:sz w:val="24"/>
          <w:szCs w:val="24"/>
        </w:rPr>
        <w:t xml:space="preserve"> attraverso l’osservazione e la rifle</w:t>
      </w:r>
      <w:r w:rsidR="00164318">
        <w:rPr>
          <w:sz w:val="24"/>
          <w:szCs w:val="24"/>
        </w:rPr>
        <w:t xml:space="preserve">ssione di quanto sta accadendo </w:t>
      </w:r>
      <w:r w:rsidRPr="00164318">
        <w:rPr>
          <w:sz w:val="24"/>
          <w:szCs w:val="24"/>
        </w:rPr>
        <w:t>nel corso degli ultimi anni, pon</w:t>
      </w:r>
      <w:r w:rsidR="00164318">
        <w:rPr>
          <w:sz w:val="24"/>
          <w:szCs w:val="24"/>
        </w:rPr>
        <w:t xml:space="preserve">endo al centro dell’attenzione </w:t>
      </w:r>
      <w:r w:rsidRPr="00164318">
        <w:rPr>
          <w:sz w:val="24"/>
          <w:szCs w:val="24"/>
        </w:rPr>
        <w:t xml:space="preserve">la trasformazione </w:t>
      </w:r>
      <w:r w:rsidR="00DD5333" w:rsidRPr="00164318">
        <w:rPr>
          <w:sz w:val="24"/>
          <w:szCs w:val="24"/>
        </w:rPr>
        <w:t>ed i cambiamenti nell’inizio del terzo millennio</w:t>
      </w:r>
      <w:r w:rsidR="00B7377B" w:rsidRPr="00164318">
        <w:rPr>
          <w:sz w:val="24"/>
          <w:szCs w:val="24"/>
        </w:rPr>
        <w:t>,</w:t>
      </w:r>
      <w:r w:rsidRPr="00164318">
        <w:rPr>
          <w:sz w:val="24"/>
          <w:szCs w:val="24"/>
        </w:rPr>
        <w:t xml:space="preserve"> della società </w:t>
      </w:r>
      <w:r w:rsidR="00DD5333" w:rsidRPr="00164318">
        <w:rPr>
          <w:sz w:val="24"/>
          <w:szCs w:val="24"/>
        </w:rPr>
        <w:t xml:space="preserve">e del </w:t>
      </w:r>
      <w:r w:rsidRPr="00164318">
        <w:rPr>
          <w:sz w:val="24"/>
          <w:szCs w:val="24"/>
        </w:rPr>
        <w:t>proprio habit</w:t>
      </w:r>
      <w:r w:rsidR="00DD5333" w:rsidRPr="00164318">
        <w:rPr>
          <w:sz w:val="24"/>
          <w:szCs w:val="24"/>
        </w:rPr>
        <w:t>at.</w:t>
      </w:r>
    </w:p>
    <w:p w:rsidR="00984A70" w:rsidRPr="00B7377B" w:rsidRDefault="00DD5333" w:rsidP="00FC4C8E">
      <w:pPr>
        <w:pStyle w:val="Paragrafoelenco"/>
        <w:jc w:val="both"/>
        <w:rPr>
          <w:sz w:val="24"/>
          <w:szCs w:val="24"/>
        </w:rPr>
      </w:pPr>
      <w:r w:rsidRPr="00B7377B">
        <w:rPr>
          <w:sz w:val="24"/>
          <w:szCs w:val="24"/>
        </w:rPr>
        <w:t xml:space="preserve">Una nuova configurazione della vita che riguarda anche la sua stessa natura antropologica, </w:t>
      </w:r>
      <w:r w:rsidR="00D81808" w:rsidRPr="00B7377B">
        <w:rPr>
          <w:sz w:val="24"/>
          <w:szCs w:val="24"/>
        </w:rPr>
        <w:t xml:space="preserve">alle </w:t>
      </w:r>
      <w:r w:rsidRPr="00B7377B">
        <w:rPr>
          <w:sz w:val="24"/>
          <w:szCs w:val="24"/>
        </w:rPr>
        <w:t>nuove modalità di esistenza sociabile</w:t>
      </w:r>
      <w:r w:rsidR="00164318">
        <w:rPr>
          <w:sz w:val="24"/>
          <w:szCs w:val="24"/>
        </w:rPr>
        <w:t xml:space="preserve"> al</w:t>
      </w:r>
      <w:r w:rsidR="00492FBB">
        <w:rPr>
          <w:sz w:val="24"/>
          <w:szCs w:val="24"/>
        </w:rPr>
        <w:t xml:space="preserve"> cambiamento di tutta</w:t>
      </w:r>
      <w:r w:rsidR="00164318">
        <w:rPr>
          <w:sz w:val="24"/>
          <w:szCs w:val="24"/>
        </w:rPr>
        <w:t xml:space="preserve"> </w:t>
      </w:r>
      <w:r w:rsidRPr="00B7377B">
        <w:rPr>
          <w:sz w:val="24"/>
          <w:szCs w:val="24"/>
        </w:rPr>
        <w:t xml:space="preserve">una serie di fattori che vanno dall’avvento delle tecnologie digitali fino all’intelligenza artificiale, </w:t>
      </w:r>
      <w:r w:rsidR="00D81808" w:rsidRPr="00B7377B">
        <w:rPr>
          <w:sz w:val="24"/>
          <w:szCs w:val="24"/>
        </w:rPr>
        <w:t>dall’emergenza climatica alla crescita esponenziale demografica.</w:t>
      </w:r>
    </w:p>
    <w:p w:rsidR="00D81808" w:rsidRDefault="00164318" w:rsidP="00FC4C8E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Scultura</w:t>
      </w:r>
      <w:r w:rsidR="00C1508F" w:rsidRPr="00B737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pittura, </w:t>
      </w:r>
      <w:r w:rsidR="00C1508F" w:rsidRPr="00B7377B">
        <w:rPr>
          <w:sz w:val="24"/>
          <w:szCs w:val="24"/>
        </w:rPr>
        <w:t>installazioni</w:t>
      </w:r>
      <w:r w:rsidR="008470B3">
        <w:rPr>
          <w:sz w:val="24"/>
          <w:szCs w:val="24"/>
        </w:rPr>
        <w:t xml:space="preserve"> ed immagini in </w:t>
      </w:r>
      <w:proofErr w:type="spellStart"/>
      <w:r w:rsidR="008470B3">
        <w:rPr>
          <w:sz w:val="24"/>
          <w:szCs w:val="24"/>
        </w:rPr>
        <w:t>digitalart</w:t>
      </w:r>
      <w:proofErr w:type="spellEnd"/>
      <w:r w:rsidR="008470B3">
        <w:rPr>
          <w:sz w:val="24"/>
          <w:szCs w:val="24"/>
        </w:rPr>
        <w:t xml:space="preserve"> </w:t>
      </w:r>
      <w:r w:rsidR="00D81808" w:rsidRPr="00B7377B">
        <w:rPr>
          <w:sz w:val="24"/>
          <w:szCs w:val="24"/>
        </w:rPr>
        <w:t xml:space="preserve">propongono simbiosi e </w:t>
      </w:r>
      <w:r w:rsidR="00EA2AE1" w:rsidRPr="00B7377B">
        <w:rPr>
          <w:sz w:val="24"/>
          <w:szCs w:val="24"/>
        </w:rPr>
        <w:t>metamorfosi</w:t>
      </w:r>
      <w:r w:rsidR="008470B3">
        <w:rPr>
          <w:sz w:val="24"/>
          <w:szCs w:val="24"/>
        </w:rPr>
        <w:t xml:space="preserve"> di esseri che diventano “</w:t>
      </w:r>
      <w:r w:rsidR="00D81808" w:rsidRPr="00B7377B">
        <w:rPr>
          <w:sz w:val="24"/>
          <w:szCs w:val="24"/>
        </w:rPr>
        <w:t>ibridi”</w:t>
      </w:r>
      <w:r w:rsidR="00C1508F" w:rsidRPr="00B7377B">
        <w:rPr>
          <w:sz w:val="24"/>
          <w:szCs w:val="24"/>
        </w:rPr>
        <w:t xml:space="preserve"> in un unive</w:t>
      </w:r>
      <w:r w:rsidR="005F5B3D">
        <w:rPr>
          <w:sz w:val="24"/>
          <w:szCs w:val="24"/>
        </w:rPr>
        <w:t>rso post-umano, dove il pianeta</w:t>
      </w:r>
      <w:r w:rsidR="00C1508F" w:rsidRPr="00B7377B">
        <w:rPr>
          <w:sz w:val="24"/>
          <w:szCs w:val="24"/>
        </w:rPr>
        <w:t>,</w:t>
      </w:r>
      <w:r w:rsidR="00B7377B" w:rsidRPr="00B7377B">
        <w:rPr>
          <w:sz w:val="24"/>
          <w:szCs w:val="24"/>
        </w:rPr>
        <w:t xml:space="preserve"> </w:t>
      </w:r>
      <w:r w:rsidR="00C1508F" w:rsidRPr="00B7377B">
        <w:rPr>
          <w:sz w:val="24"/>
          <w:szCs w:val="24"/>
        </w:rPr>
        <w:t>in piena emergenza ha bisogno di riconsiderare tutte le sue priorità  esistenziali.</w:t>
      </w:r>
    </w:p>
    <w:p w:rsidR="00FB2093" w:rsidRPr="00164318" w:rsidRDefault="00B23E0A" w:rsidP="00164318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presentazione della mostra </w:t>
      </w:r>
      <w:r w:rsidR="00F62237">
        <w:rPr>
          <w:sz w:val="24"/>
          <w:szCs w:val="24"/>
        </w:rPr>
        <w:t xml:space="preserve">è curata dallo storico dell’arte </w:t>
      </w:r>
      <w:r w:rsidR="00F872B3">
        <w:rPr>
          <w:sz w:val="24"/>
          <w:szCs w:val="24"/>
        </w:rPr>
        <w:t xml:space="preserve">Prof. </w:t>
      </w:r>
      <w:r w:rsidR="00F62237">
        <w:rPr>
          <w:sz w:val="24"/>
          <w:szCs w:val="24"/>
        </w:rPr>
        <w:t xml:space="preserve">Andrea </w:t>
      </w:r>
      <w:proofErr w:type="spellStart"/>
      <w:r w:rsidR="00F62237">
        <w:rPr>
          <w:sz w:val="24"/>
          <w:szCs w:val="24"/>
        </w:rPr>
        <w:t>Viozzi</w:t>
      </w:r>
      <w:proofErr w:type="spellEnd"/>
      <w:r w:rsidR="00F62237">
        <w:rPr>
          <w:sz w:val="24"/>
          <w:szCs w:val="24"/>
        </w:rPr>
        <w:t xml:space="preserve"> </w:t>
      </w:r>
      <w:r w:rsidR="00D662BB">
        <w:rPr>
          <w:sz w:val="24"/>
          <w:szCs w:val="24"/>
        </w:rPr>
        <w:t>con</w:t>
      </w:r>
      <w:r w:rsidR="00492FBB">
        <w:rPr>
          <w:sz w:val="24"/>
          <w:szCs w:val="24"/>
        </w:rPr>
        <w:t xml:space="preserve"> una introduzione</w:t>
      </w:r>
      <w:r w:rsidR="004942AB">
        <w:rPr>
          <w:sz w:val="24"/>
          <w:szCs w:val="24"/>
        </w:rPr>
        <w:t xml:space="preserve"> </w:t>
      </w:r>
      <w:r w:rsidR="003F7852">
        <w:rPr>
          <w:sz w:val="24"/>
          <w:szCs w:val="24"/>
        </w:rPr>
        <w:t>dell’antropologo</w:t>
      </w:r>
      <w:r w:rsidR="004942AB">
        <w:rPr>
          <w:sz w:val="24"/>
          <w:szCs w:val="24"/>
        </w:rPr>
        <w:t xml:space="preserve"> Prof</w:t>
      </w:r>
      <w:r w:rsidR="00F872B3">
        <w:rPr>
          <w:sz w:val="24"/>
          <w:szCs w:val="24"/>
        </w:rPr>
        <w:t>.</w:t>
      </w:r>
      <w:r w:rsidR="009F7C58">
        <w:rPr>
          <w:sz w:val="24"/>
          <w:szCs w:val="24"/>
        </w:rPr>
        <w:t xml:space="preserve"> T</w:t>
      </w:r>
      <w:r w:rsidR="00A55B6A">
        <w:rPr>
          <w:sz w:val="24"/>
          <w:szCs w:val="24"/>
        </w:rPr>
        <w:t>eodorico Compagnoni.</w:t>
      </w:r>
    </w:p>
    <w:p w:rsidR="005232B1" w:rsidRPr="00991199" w:rsidRDefault="00164318" w:rsidP="00991199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="00FB2093">
        <w:rPr>
          <w:sz w:val="24"/>
          <w:szCs w:val="24"/>
        </w:rPr>
        <w:t xml:space="preserve">Inaugurazione </w:t>
      </w:r>
      <w:r w:rsidR="00CF3135">
        <w:rPr>
          <w:sz w:val="24"/>
          <w:szCs w:val="24"/>
        </w:rPr>
        <w:t xml:space="preserve">dell’evento </w:t>
      </w:r>
      <w:r w:rsidR="00D662BB">
        <w:rPr>
          <w:sz w:val="24"/>
          <w:szCs w:val="24"/>
        </w:rPr>
        <w:t xml:space="preserve">con il </w:t>
      </w:r>
      <w:r w:rsidR="00D662BB" w:rsidRPr="00991199">
        <w:rPr>
          <w:sz w:val="24"/>
          <w:szCs w:val="24"/>
        </w:rPr>
        <w:t xml:space="preserve">patrocinio del Comune di San Benedetto </w:t>
      </w:r>
      <w:r w:rsidR="00D662BB">
        <w:rPr>
          <w:sz w:val="24"/>
          <w:szCs w:val="24"/>
        </w:rPr>
        <w:t>del Tronto e dell’assessorato alla cultura</w:t>
      </w:r>
      <w:r w:rsidR="00766BC1">
        <w:rPr>
          <w:sz w:val="24"/>
          <w:szCs w:val="24"/>
        </w:rPr>
        <w:t>, è</w:t>
      </w:r>
      <w:r>
        <w:rPr>
          <w:sz w:val="24"/>
          <w:szCs w:val="24"/>
        </w:rPr>
        <w:t xml:space="preserve"> prevista </w:t>
      </w:r>
      <w:r w:rsidR="00CF3135">
        <w:rPr>
          <w:sz w:val="24"/>
          <w:szCs w:val="24"/>
        </w:rPr>
        <w:t xml:space="preserve">il giorno </w:t>
      </w:r>
      <w:r w:rsidR="00D662BB">
        <w:rPr>
          <w:sz w:val="24"/>
          <w:szCs w:val="24"/>
        </w:rPr>
        <w:t>4 marzo alle ore 17</w:t>
      </w:r>
      <w:r>
        <w:rPr>
          <w:sz w:val="24"/>
          <w:szCs w:val="24"/>
        </w:rPr>
        <w:t>,00</w:t>
      </w:r>
      <w:r w:rsidR="00991199">
        <w:rPr>
          <w:sz w:val="24"/>
          <w:szCs w:val="24"/>
        </w:rPr>
        <w:t xml:space="preserve"> </w:t>
      </w:r>
    </w:p>
    <w:p w:rsidR="004B7686" w:rsidRDefault="004B7686" w:rsidP="00CF3135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Ingresso libero.</w:t>
      </w:r>
    </w:p>
    <w:p w:rsidR="004B7686" w:rsidRPr="00CF3135" w:rsidRDefault="004B7686" w:rsidP="00CF3135">
      <w:pPr>
        <w:pStyle w:val="Paragrafoelenco"/>
        <w:jc w:val="both"/>
        <w:rPr>
          <w:sz w:val="24"/>
          <w:szCs w:val="24"/>
        </w:rPr>
      </w:pPr>
    </w:p>
    <w:sectPr w:rsidR="004B7686" w:rsidRPr="00CF3135" w:rsidSect="00243E01">
      <w:pgSz w:w="15840" w:h="24480" w:code="3"/>
      <w:pgMar w:top="1440" w:right="5103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A6F"/>
    <w:rsid w:val="000930FD"/>
    <w:rsid w:val="00164318"/>
    <w:rsid w:val="00230C6E"/>
    <w:rsid w:val="00243E01"/>
    <w:rsid w:val="002516D9"/>
    <w:rsid w:val="00304F8E"/>
    <w:rsid w:val="003B6B40"/>
    <w:rsid w:val="003F7852"/>
    <w:rsid w:val="00492FBB"/>
    <w:rsid w:val="004942AB"/>
    <w:rsid w:val="004B7686"/>
    <w:rsid w:val="00522DD8"/>
    <w:rsid w:val="005232B1"/>
    <w:rsid w:val="005F5B3D"/>
    <w:rsid w:val="00766BC1"/>
    <w:rsid w:val="00797A8C"/>
    <w:rsid w:val="007A1EDF"/>
    <w:rsid w:val="008470B3"/>
    <w:rsid w:val="009742C1"/>
    <w:rsid w:val="00984A70"/>
    <w:rsid w:val="00991199"/>
    <w:rsid w:val="009F7C58"/>
    <w:rsid w:val="00A17E16"/>
    <w:rsid w:val="00A21DF4"/>
    <w:rsid w:val="00A55B6A"/>
    <w:rsid w:val="00A942B1"/>
    <w:rsid w:val="00AD3B01"/>
    <w:rsid w:val="00B23E0A"/>
    <w:rsid w:val="00B7377B"/>
    <w:rsid w:val="00BF0A6F"/>
    <w:rsid w:val="00C1508F"/>
    <w:rsid w:val="00C53739"/>
    <w:rsid w:val="00CF3135"/>
    <w:rsid w:val="00D662BB"/>
    <w:rsid w:val="00D81808"/>
    <w:rsid w:val="00DD5333"/>
    <w:rsid w:val="00EA2AE1"/>
    <w:rsid w:val="00F62237"/>
    <w:rsid w:val="00F872B3"/>
    <w:rsid w:val="00F96F95"/>
    <w:rsid w:val="00FB2093"/>
    <w:rsid w:val="00FC4C8E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EA4B"/>
  <w15:docId w15:val="{C780ECAB-7811-DC4A-B9A9-7432FB3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77B"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sid w:val="00B7377B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B7377B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737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iezzi</dc:creator>
  <cp:keywords/>
  <dc:description/>
  <cp:lastModifiedBy>cesare iezzi</cp:lastModifiedBy>
  <cp:revision>4</cp:revision>
  <dcterms:created xsi:type="dcterms:W3CDTF">2023-02-15T14:10:00Z</dcterms:created>
  <dcterms:modified xsi:type="dcterms:W3CDTF">2023-02-15T14:10:00Z</dcterms:modified>
</cp:coreProperties>
</file>