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9910A" w14:textId="77777777" w:rsid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 xml:space="preserve">Mostra d’arte contemporanea </w:t>
      </w:r>
    </w:p>
    <w:p w14:paraId="31EBDA13" w14:textId="6EB7F1B7" w:rsid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proofErr w:type="gramStart"/>
      <w:r>
        <w:rPr>
          <w:rFonts w:ascii="Arial" w:eastAsia="Times New Roman" w:hAnsi="Arial" w:cs="Arial"/>
          <w:color w:val="222222"/>
          <w:lang w:eastAsia="it-IT"/>
        </w:rPr>
        <w:t>Titolo:  IMPOP</w:t>
      </w:r>
      <w:proofErr w:type="gramEnd"/>
      <w:r>
        <w:rPr>
          <w:rFonts w:ascii="Arial" w:eastAsia="Times New Roman" w:hAnsi="Arial" w:cs="Arial"/>
          <w:color w:val="222222"/>
          <w:lang w:eastAsia="it-IT"/>
        </w:rPr>
        <w:t xml:space="preserve"> 12-21 </w:t>
      </w:r>
    </w:p>
    <w:p w14:paraId="45F9FAF0" w14:textId="77777777" w:rsid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 xml:space="preserve">Luogo: </w:t>
      </w:r>
      <w:r w:rsidRPr="00E24AAA">
        <w:rPr>
          <w:rFonts w:ascii="Arial" w:eastAsia="Times New Roman" w:hAnsi="Arial" w:cs="Arial"/>
          <w:color w:val="222222"/>
          <w:lang w:eastAsia="it-IT"/>
        </w:rPr>
        <w:t xml:space="preserve">spazio espositivo contemporaneo </w:t>
      </w:r>
      <w:proofErr w:type="spellStart"/>
      <w:r w:rsidRPr="00E24AAA">
        <w:rPr>
          <w:rFonts w:ascii="Arial" w:eastAsia="Times New Roman" w:hAnsi="Arial" w:cs="Arial"/>
          <w:color w:val="222222"/>
          <w:lang w:eastAsia="it-IT"/>
        </w:rPr>
        <w:t>Bobez</w:t>
      </w:r>
      <w:proofErr w:type="spellEnd"/>
      <w:r w:rsidRPr="00E24AAA">
        <w:rPr>
          <w:rFonts w:ascii="Arial" w:eastAsia="Times New Roman" w:hAnsi="Arial" w:cs="Arial"/>
          <w:color w:val="222222"/>
          <w:lang w:eastAsia="it-IT"/>
        </w:rPr>
        <w:t xml:space="preserve"> a Palermo, via Isidoro La Lumia 22, </w:t>
      </w:r>
    </w:p>
    <w:p w14:paraId="4CD2EB47" w14:textId="0BB7A3EF" w:rsidR="00E24AAA" w:rsidRP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>M</w:t>
      </w:r>
      <w:r w:rsidRPr="00E24AAA">
        <w:rPr>
          <w:rFonts w:ascii="Arial" w:eastAsia="Times New Roman" w:hAnsi="Arial" w:cs="Arial"/>
          <w:color w:val="222222"/>
          <w:lang w:eastAsia="it-IT"/>
        </w:rPr>
        <w:t xml:space="preserve">ostra personale di Arrigo </w:t>
      </w:r>
      <w:proofErr w:type="spellStart"/>
      <w:r w:rsidRPr="00E24AAA">
        <w:rPr>
          <w:rFonts w:ascii="Arial" w:eastAsia="Times New Roman" w:hAnsi="Arial" w:cs="Arial"/>
          <w:color w:val="222222"/>
          <w:lang w:eastAsia="it-IT"/>
        </w:rPr>
        <w:t>Musti</w:t>
      </w:r>
      <w:proofErr w:type="spellEnd"/>
      <w:r>
        <w:rPr>
          <w:rFonts w:ascii="Arial" w:eastAsia="Times New Roman" w:hAnsi="Arial" w:cs="Arial"/>
          <w:color w:val="222222"/>
          <w:lang w:eastAsia="it-IT"/>
        </w:rPr>
        <w:t>.</w:t>
      </w:r>
    </w:p>
    <w:p w14:paraId="501DE473" w14:textId="567DF6D3" w:rsidR="00E24AAA" w:rsidRP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 w:rsidRPr="00E24AAA">
        <w:rPr>
          <w:rFonts w:ascii="Arial" w:eastAsia="Times New Roman" w:hAnsi="Arial" w:cs="Arial"/>
          <w:color w:val="222222"/>
          <w:lang w:eastAsia="it-IT"/>
        </w:rPr>
        <w:t>La mostra racchiude una accurata selezione delle più significative opere I</w:t>
      </w:r>
      <w:r>
        <w:rPr>
          <w:rFonts w:ascii="Arial" w:eastAsia="Times New Roman" w:hAnsi="Arial" w:cs="Arial"/>
          <w:color w:val="222222"/>
          <w:lang w:eastAsia="it-IT"/>
        </w:rPr>
        <w:t>MPOP</w:t>
      </w:r>
      <w:r w:rsidRPr="00E24AAA">
        <w:rPr>
          <w:rFonts w:ascii="Arial" w:eastAsia="Times New Roman" w:hAnsi="Arial" w:cs="Arial"/>
          <w:color w:val="222222"/>
          <w:lang w:eastAsia="it-IT"/>
        </w:rPr>
        <w:t xml:space="preserve"> dell'artista palermitano realizzate dal 2012 al 2021, provenienti da collezioni e mostre pubbliche e private. </w:t>
      </w:r>
    </w:p>
    <w:p w14:paraId="25D1F6F5" w14:textId="77777777" w:rsidR="00E24AAA" w:rsidRP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 w:rsidRPr="00E24AAA">
        <w:rPr>
          <w:rFonts w:ascii="Arial" w:eastAsia="Times New Roman" w:hAnsi="Arial" w:cs="Arial"/>
          <w:color w:val="222222"/>
          <w:lang w:eastAsia="it-IT"/>
        </w:rPr>
        <w:t xml:space="preserve">Il catalogo (prodotto da Banca Generali Private) riporta i testi di: Alessio Arena, Massimo </w:t>
      </w:r>
      <w:proofErr w:type="spellStart"/>
      <w:r w:rsidRPr="00E24AAA">
        <w:rPr>
          <w:rFonts w:ascii="Arial" w:eastAsia="Times New Roman" w:hAnsi="Arial" w:cs="Arial"/>
          <w:color w:val="222222"/>
          <w:lang w:eastAsia="it-IT"/>
        </w:rPr>
        <w:t>Bonura</w:t>
      </w:r>
      <w:proofErr w:type="spellEnd"/>
      <w:r w:rsidRPr="00E24AAA">
        <w:rPr>
          <w:rFonts w:ascii="Arial" w:eastAsia="Times New Roman" w:hAnsi="Arial" w:cs="Arial"/>
          <w:color w:val="222222"/>
          <w:lang w:eastAsia="it-IT"/>
        </w:rPr>
        <w:t xml:space="preserve"> e Claudio </w:t>
      </w:r>
      <w:proofErr w:type="spellStart"/>
      <w:r w:rsidRPr="00E24AAA">
        <w:rPr>
          <w:rFonts w:ascii="Arial" w:eastAsia="Times New Roman" w:hAnsi="Arial" w:cs="Arial"/>
          <w:color w:val="222222"/>
          <w:lang w:eastAsia="it-IT"/>
        </w:rPr>
        <w:t>Gnoffo</w:t>
      </w:r>
      <w:proofErr w:type="spellEnd"/>
      <w:r w:rsidRPr="00E24AAA">
        <w:rPr>
          <w:rFonts w:ascii="Arial" w:eastAsia="Times New Roman" w:hAnsi="Arial" w:cs="Arial"/>
          <w:color w:val="222222"/>
          <w:lang w:eastAsia="it-IT"/>
        </w:rPr>
        <w:t xml:space="preserve"> e di storici dell'arte come Maurizio Calvesi e Lorenzo Canova </w:t>
      </w:r>
    </w:p>
    <w:p w14:paraId="10F64078" w14:textId="1F18B5FB" w:rsidR="00E24AAA" w:rsidRP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 xml:space="preserve">Durata: 4 dicembre 2021 - </w:t>
      </w:r>
      <w:r w:rsidRPr="00E24AAA">
        <w:rPr>
          <w:rFonts w:ascii="Arial" w:eastAsia="Times New Roman" w:hAnsi="Arial" w:cs="Arial"/>
          <w:color w:val="222222"/>
          <w:lang w:eastAsia="it-IT"/>
        </w:rPr>
        <w:t>3 marzo 2022.</w:t>
      </w:r>
      <w:r>
        <w:rPr>
          <w:rFonts w:ascii="Arial" w:eastAsia="Times New Roman" w:hAnsi="Arial" w:cs="Arial"/>
          <w:color w:val="222222"/>
          <w:lang w:eastAsia="it-IT"/>
        </w:rPr>
        <w:t xml:space="preserve"> Ingresso libero</w:t>
      </w:r>
    </w:p>
    <w:p w14:paraId="471606A1" w14:textId="38C55A76" w:rsid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>Inaugurazione 3</w:t>
      </w:r>
      <w:r w:rsidRPr="00E24AAA">
        <w:rPr>
          <w:rFonts w:ascii="Arial" w:eastAsia="Times New Roman" w:hAnsi="Arial" w:cs="Arial"/>
          <w:color w:val="222222"/>
          <w:lang w:eastAsia="it-IT"/>
        </w:rPr>
        <w:t xml:space="preserve"> dicembre 2021</w:t>
      </w:r>
      <w:r>
        <w:rPr>
          <w:rFonts w:ascii="Arial" w:eastAsia="Times New Roman" w:hAnsi="Arial" w:cs="Arial"/>
          <w:color w:val="222222"/>
          <w:lang w:eastAsia="it-IT"/>
        </w:rPr>
        <w:t xml:space="preserve"> h 19 su invito</w:t>
      </w:r>
    </w:p>
    <w:p w14:paraId="5213FFC8" w14:textId="60ADE4E8" w:rsidR="00E24AAA" w:rsidRPr="00E24AAA" w:rsidRDefault="00E24AAA" w:rsidP="00E24AAA">
      <w:pPr>
        <w:rPr>
          <w:rFonts w:ascii="Arial" w:eastAsia="Times New Roman" w:hAnsi="Arial" w:cs="Arial"/>
          <w:color w:val="222222"/>
          <w:lang w:eastAsia="it-IT"/>
        </w:rPr>
      </w:pPr>
      <w:r>
        <w:rPr>
          <w:rFonts w:ascii="Arial" w:eastAsia="Times New Roman" w:hAnsi="Arial" w:cs="Arial"/>
          <w:color w:val="222222"/>
          <w:lang w:eastAsia="it-IT"/>
        </w:rPr>
        <w:t xml:space="preserve">Ingresso </w:t>
      </w:r>
      <w:r w:rsidRPr="00E24AAA">
        <w:rPr>
          <w:rFonts w:ascii="Arial" w:eastAsia="Times New Roman" w:hAnsi="Arial" w:cs="Arial"/>
          <w:color w:val="222222"/>
          <w:lang w:eastAsia="it-IT"/>
        </w:rPr>
        <w:t xml:space="preserve">nel rispetto della normativa anti </w:t>
      </w:r>
      <w:proofErr w:type="spellStart"/>
      <w:r w:rsidRPr="00E24AAA">
        <w:rPr>
          <w:rFonts w:ascii="Arial" w:eastAsia="Times New Roman" w:hAnsi="Arial" w:cs="Arial"/>
          <w:color w:val="222222"/>
          <w:lang w:eastAsia="it-IT"/>
        </w:rPr>
        <w:t>covid</w:t>
      </w:r>
      <w:proofErr w:type="spellEnd"/>
    </w:p>
    <w:p w14:paraId="0F90DF3D" w14:textId="3972D00C" w:rsidR="00E24AAA" w:rsidRDefault="00E24AAA"/>
    <w:p w14:paraId="04A43C92" w14:textId="4334EAA0" w:rsidR="00E24AAA" w:rsidRDefault="00E24AAA">
      <w:r>
        <w:rPr>
          <w:noProof/>
        </w:rPr>
        <w:drawing>
          <wp:inline distT="0" distB="0" distL="0" distR="0" wp14:anchorId="6019C3D4" wp14:editId="39C27D90">
            <wp:extent cx="8147422" cy="1089660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503" cy="109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A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AAA"/>
    <w:rsid w:val="00E2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3DF270"/>
  <w15:chartTrackingRefBased/>
  <w15:docId w15:val="{A73B2542-7AAD-AE44-B7DA-8C079E4B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Arrigo Musti</dc:creator>
  <cp:keywords/>
  <dc:description/>
  <cp:lastModifiedBy>Arrigo Musti</cp:lastModifiedBy>
  <cp:revision>1</cp:revision>
  <dcterms:created xsi:type="dcterms:W3CDTF">2021-11-30T17:56:00Z</dcterms:created>
  <dcterms:modified xsi:type="dcterms:W3CDTF">2021-11-30T18:04:00Z</dcterms:modified>
</cp:coreProperties>
</file>