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C" w:rsidRPr="004E2CA6" w:rsidRDefault="0081767C" w:rsidP="004E2CA6">
      <w:pPr>
        <w:pStyle w:val="NormaleWeb"/>
        <w:jc w:val="center"/>
        <w:rPr>
          <w:rFonts w:ascii="Arial" w:hAnsi="Arial" w:cs="Arial"/>
        </w:rPr>
      </w:pPr>
      <w:r w:rsidRPr="004E2CA6">
        <w:rPr>
          <w:rFonts w:ascii="Arial" w:hAnsi="Arial" w:cs="Arial"/>
        </w:rPr>
        <w:t>comunicato stampa</w:t>
      </w:r>
    </w:p>
    <w:p w:rsidR="0081767C" w:rsidRPr="004E2CA6" w:rsidRDefault="0044406C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 xml:space="preserve">SOLO SHOW “SHANGAKEN” di </w:t>
      </w:r>
      <w:proofErr w:type="spellStart"/>
      <w:r w:rsidRPr="004E2CA6">
        <w:rPr>
          <w:rFonts w:ascii="Arial" w:hAnsi="Arial" w:cs="Arial"/>
          <w:b/>
        </w:rPr>
        <w:t>Aken</w:t>
      </w:r>
      <w:proofErr w:type="spellEnd"/>
    </w:p>
    <w:p w:rsidR="004E2CA6" w:rsidRPr="004E2CA6" w:rsidRDefault="0081767C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>Al Ride Milano l’installazione di Vincenzo De Cesare</w:t>
      </w:r>
    </w:p>
    <w:p w:rsidR="004E2CA6" w:rsidRDefault="004E2CA6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4E2CA6">
        <w:rPr>
          <w:rFonts w:ascii="Arial" w:hAnsi="Arial" w:cs="Arial"/>
          <w:b/>
        </w:rPr>
        <w:t>rte e musica in mostra dal 4 al 13 giugno 2021</w:t>
      </w:r>
    </w:p>
    <w:p w:rsidR="004E2CA6" w:rsidRPr="00982ED9" w:rsidRDefault="00712DA7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ore 17 – ore 23</w:t>
      </w:r>
    </w:p>
    <w:p w:rsidR="0081767C" w:rsidRPr="004E2CA6" w:rsidRDefault="00982ED9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16320" cy="40671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Ride Milano, </w:t>
      </w:r>
      <w:r w:rsidR="00712DA7">
        <w:rPr>
          <w:rFonts w:ascii="Arial" w:hAnsi="Arial" w:cs="Arial"/>
          <w:sz w:val="22"/>
          <w:szCs w:val="22"/>
        </w:rPr>
        <w:t>l’</w:t>
      </w:r>
      <w:proofErr w:type="spellStart"/>
      <w:r w:rsidRPr="004E2CA6">
        <w:rPr>
          <w:rFonts w:ascii="Arial" w:hAnsi="Arial" w:cs="Arial"/>
          <w:sz w:val="22"/>
          <w:szCs w:val="22"/>
        </w:rPr>
        <w:t>hub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culturale nato </w:t>
      </w:r>
      <w:r w:rsidR="00712DA7">
        <w:rPr>
          <w:rFonts w:ascii="Arial" w:hAnsi="Arial" w:cs="Arial"/>
          <w:sz w:val="22"/>
          <w:szCs w:val="22"/>
        </w:rPr>
        <w:t xml:space="preserve">lo scorso anno </w:t>
      </w:r>
      <w:r w:rsidRPr="004E2CA6">
        <w:rPr>
          <w:rFonts w:ascii="Arial" w:hAnsi="Arial" w:cs="Arial"/>
          <w:sz w:val="22"/>
          <w:szCs w:val="22"/>
        </w:rPr>
        <w:t xml:space="preserve">nel vecchio scalo ferroviario della stazione di Porta Genova, apre le sue porte a “SHANGAKEN”, la nuova mostra di </w:t>
      </w:r>
      <w:proofErr w:type="spellStart"/>
      <w:r w:rsidRPr="004E2CA6">
        <w:rPr>
          <w:rFonts w:ascii="Arial" w:hAnsi="Arial" w:cs="Arial"/>
          <w:sz w:val="22"/>
          <w:szCs w:val="22"/>
        </w:rPr>
        <w:t>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/ Vincenzo De Cesare</w:t>
      </w:r>
      <w:r w:rsidR="00621F42">
        <w:rPr>
          <w:rFonts w:ascii="Arial" w:hAnsi="Arial" w:cs="Arial"/>
          <w:sz w:val="22"/>
          <w:szCs w:val="22"/>
        </w:rPr>
        <w:t xml:space="preserve">, curata dall’Art </w:t>
      </w:r>
      <w:proofErr w:type="spellStart"/>
      <w:r w:rsidR="00621F42">
        <w:rPr>
          <w:rFonts w:ascii="Arial" w:hAnsi="Arial" w:cs="Arial"/>
          <w:sz w:val="22"/>
          <w:szCs w:val="22"/>
        </w:rPr>
        <w:t>Director</w:t>
      </w:r>
      <w:proofErr w:type="spellEnd"/>
      <w:r w:rsidR="00621F42">
        <w:rPr>
          <w:rFonts w:ascii="Arial" w:hAnsi="Arial" w:cs="Arial"/>
          <w:sz w:val="22"/>
          <w:szCs w:val="22"/>
        </w:rPr>
        <w:t xml:space="preserve"> Giuseppe </w:t>
      </w:r>
      <w:proofErr w:type="spellStart"/>
      <w:r w:rsidR="00621F42">
        <w:rPr>
          <w:rFonts w:ascii="Arial" w:hAnsi="Arial" w:cs="Arial"/>
          <w:sz w:val="22"/>
          <w:szCs w:val="22"/>
        </w:rPr>
        <w:t>Iavicoli</w:t>
      </w:r>
      <w:proofErr w:type="spellEnd"/>
      <w:r w:rsidR="00621F42">
        <w:rPr>
          <w:rFonts w:ascii="Arial" w:hAnsi="Arial" w:cs="Arial"/>
          <w:sz w:val="22"/>
          <w:szCs w:val="22"/>
        </w:rPr>
        <w:t xml:space="preserve"> “Beppe Treccia”.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Dal 4 al</w:t>
      </w:r>
      <w:r w:rsidR="0081767C" w:rsidRPr="004E2CA6">
        <w:rPr>
          <w:rFonts w:ascii="Arial" w:hAnsi="Arial" w:cs="Arial"/>
          <w:sz w:val="22"/>
          <w:szCs w:val="22"/>
        </w:rPr>
        <w:t xml:space="preserve"> 13 giugno</w:t>
      </w:r>
      <w:r w:rsidRPr="004E2CA6">
        <w:rPr>
          <w:rFonts w:ascii="Arial" w:hAnsi="Arial" w:cs="Arial"/>
          <w:sz w:val="22"/>
          <w:szCs w:val="22"/>
        </w:rPr>
        <w:t>, arte e musica si fondono</w:t>
      </w:r>
      <w:r w:rsidR="00D52FCC" w:rsidRPr="004E2CA6">
        <w:rPr>
          <w:rFonts w:ascii="Arial" w:hAnsi="Arial" w:cs="Arial"/>
          <w:sz w:val="22"/>
          <w:szCs w:val="22"/>
        </w:rPr>
        <w:t xml:space="preserve"> per dare vita ad un percorso rivoluzionario composto da</w:t>
      </w:r>
      <w:r w:rsidR="00712DA7">
        <w:rPr>
          <w:rFonts w:ascii="Arial" w:hAnsi="Arial" w:cs="Arial"/>
          <w:sz w:val="22"/>
          <w:szCs w:val="22"/>
        </w:rPr>
        <w:t xml:space="preserve"> circa 30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="00712DA7">
        <w:rPr>
          <w:rFonts w:ascii="Arial" w:hAnsi="Arial" w:cs="Arial"/>
          <w:sz w:val="22"/>
          <w:szCs w:val="22"/>
        </w:rPr>
        <w:t>opere</w:t>
      </w:r>
      <w:r w:rsidR="00D52FCC" w:rsidRPr="004E2CA6">
        <w:rPr>
          <w:rFonts w:ascii="Arial" w:hAnsi="Arial" w:cs="Arial"/>
          <w:sz w:val="22"/>
          <w:szCs w:val="22"/>
        </w:rPr>
        <w:t xml:space="preserve"> che l’</w:t>
      </w:r>
      <w:r w:rsidR="004E2CA6">
        <w:rPr>
          <w:rFonts w:ascii="Arial" w:hAnsi="Arial" w:cs="Arial"/>
          <w:sz w:val="22"/>
          <w:szCs w:val="22"/>
        </w:rPr>
        <w:t xml:space="preserve">Autore </w:t>
      </w:r>
      <w:r w:rsidR="00D52FCC" w:rsidRPr="004E2CA6">
        <w:rPr>
          <w:rFonts w:ascii="Arial" w:hAnsi="Arial" w:cs="Arial"/>
          <w:sz w:val="22"/>
          <w:szCs w:val="22"/>
        </w:rPr>
        <w:t>ha realizzato nei primi mesi del 2021.</w:t>
      </w:r>
    </w:p>
    <w:p w:rsidR="00AD5772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Un progetto </w:t>
      </w:r>
      <w:r w:rsidR="00D52FCC" w:rsidRPr="004E2CA6">
        <w:rPr>
          <w:rFonts w:ascii="Arial" w:hAnsi="Arial" w:cs="Arial"/>
          <w:sz w:val="22"/>
          <w:szCs w:val="22"/>
        </w:rPr>
        <w:t xml:space="preserve">completamente </w:t>
      </w:r>
      <w:r w:rsidRPr="004E2CA6">
        <w:rPr>
          <w:rFonts w:ascii="Arial" w:hAnsi="Arial" w:cs="Arial"/>
          <w:sz w:val="22"/>
          <w:szCs w:val="22"/>
        </w:rPr>
        <w:t>nuovo</w:t>
      </w:r>
      <w:r w:rsidR="00D52FCC" w:rsidRPr="004E2CA6">
        <w:rPr>
          <w:rFonts w:ascii="Arial" w:hAnsi="Arial" w:cs="Arial"/>
          <w:sz w:val="22"/>
          <w:szCs w:val="22"/>
        </w:rPr>
        <w:t xml:space="preserve"> dove,</w:t>
      </w:r>
      <w:r w:rsidRPr="004E2CA6">
        <w:rPr>
          <w:rFonts w:ascii="Arial" w:hAnsi="Arial" w:cs="Arial"/>
          <w:sz w:val="22"/>
          <w:szCs w:val="22"/>
        </w:rPr>
        <w:t xml:space="preserve"> in uno spazio temporaneo</w:t>
      </w:r>
      <w:r w:rsidR="00D52FCC" w:rsidRPr="004E2CA6">
        <w:rPr>
          <w:rFonts w:ascii="Arial" w:hAnsi="Arial" w:cs="Arial"/>
          <w:sz w:val="22"/>
          <w:szCs w:val="22"/>
        </w:rPr>
        <w:t>,</w:t>
      </w:r>
      <w:r w:rsidRPr="004E2CA6">
        <w:rPr>
          <w:rFonts w:ascii="Arial" w:hAnsi="Arial" w:cs="Arial"/>
          <w:sz w:val="22"/>
          <w:szCs w:val="22"/>
        </w:rPr>
        <w:t xml:space="preserve"> colori, pennelli, materiali e spray si mischi</w:t>
      </w:r>
      <w:r w:rsidR="00D52FCC" w:rsidRPr="004E2CA6">
        <w:rPr>
          <w:rFonts w:ascii="Arial" w:hAnsi="Arial" w:cs="Arial"/>
          <w:sz w:val="22"/>
          <w:szCs w:val="22"/>
        </w:rPr>
        <w:t>ano</w:t>
      </w:r>
      <w:r w:rsidRPr="004E2CA6">
        <w:rPr>
          <w:rFonts w:ascii="Arial" w:hAnsi="Arial" w:cs="Arial"/>
          <w:sz w:val="22"/>
          <w:szCs w:val="22"/>
        </w:rPr>
        <w:t xml:space="preserve"> </w:t>
      </w:r>
      <w:r w:rsidR="0081767C" w:rsidRPr="004E2CA6">
        <w:rPr>
          <w:rFonts w:ascii="Arial" w:hAnsi="Arial" w:cs="Arial"/>
          <w:sz w:val="22"/>
          <w:szCs w:val="22"/>
        </w:rPr>
        <w:t xml:space="preserve">con destrezza e pazienza </w:t>
      </w:r>
      <w:r w:rsidRPr="004E2CA6">
        <w:rPr>
          <w:rFonts w:ascii="Arial" w:hAnsi="Arial" w:cs="Arial"/>
          <w:sz w:val="22"/>
          <w:szCs w:val="22"/>
        </w:rPr>
        <w:t xml:space="preserve">per creare opere </w:t>
      </w:r>
      <w:r w:rsidR="00AD5772">
        <w:rPr>
          <w:rFonts w:ascii="Arial" w:hAnsi="Arial" w:cs="Arial"/>
          <w:sz w:val="22"/>
          <w:szCs w:val="22"/>
        </w:rPr>
        <w:t xml:space="preserve">che lasciano a bocca aperta lo spettatore.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b/>
          <w:bCs/>
          <w:i/>
          <w:iCs/>
          <w:sz w:val="22"/>
          <w:szCs w:val="22"/>
        </w:rPr>
        <w:t>La nascita del progetto “</w:t>
      </w:r>
      <w:proofErr w:type="spellStart"/>
      <w:r w:rsidRPr="004E2CA6">
        <w:rPr>
          <w:rFonts w:ascii="Arial" w:hAnsi="Arial" w:cs="Arial"/>
          <w:b/>
          <w:bCs/>
          <w:i/>
          <w:iCs/>
          <w:sz w:val="22"/>
          <w:szCs w:val="22"/>
        </w:rPr>
        <w:t>ShangAken</w:t>
      </w:r>
      <w:proofErr w:type="spellEnd"/>
      <w:r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” di Vincenzo De Cesare </w:t>
      </w:r>
    </w:p>
    <w:p w:rsidR="0044406C" w:rsidRPr="004E2CA6" w:rsidRDefault="00D52FC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“</w:t>
      </w:r>
      <w:r w:rsidR="0044406C" w:rsidRPr="004E2CA6">
        <w:rPr>
          <w:rFonts w:ascii="Arial" w:hAnsi="Arial" w:cs="Arial"/>
          <w:sz w:val="22"/>
          <w:szCs w:val="22"/>
        </w:rPr>
        <w:t>La mia visione dell’arte, nasce dal caos dell’imprevisto e dalla continua ricerca delle forme.</w:t>
      </w:r>
      <w:r w:rsidRPr="004E2CA6">
        <w:rPr>
          <w:rFonts w:ascii="Arial" w:hAnsi="Arial" w:cs="Arial"/>
          <w:sz w:val="22"/>
          <w:szCs w:val="22"/>
        </w:rPr>
        <w:t xml:space="preserve"> </w:t>
      </w:r>
      <w:r w:rsidR="0044406C" w:rsidRPr="004E2CA6">
        <w:rPr>
          <w:rFonts w:ascii="Arial" w:hAnsi="Arial" w:cs="Arial"/>
          <w:sz w:val="22"/>
          <w:szCs w:val="22"/>
        </w:rPr>
        <w:t xml:space="preserve">Ho sempre visto il mio fare arte come un gioco, dove riversare emozioni, sensazioni e percezioni, la voglia di vedere qualcosa di fatto e di modellarlo alla vista secondo la propria esigenza e il proprio </w:t>
      </w:r>
      <w:r w:rsidR="0044406C" w:rsidRPr="004E2CA6">
        <w:rPr>
          <w:rFonts w:ascii="Arial" w:hAnsi="Arial" w:cs="Arial"/>
          <w:sz w:val="22"/>
          <w:szCs w:val="22"/>
        </w:rPr>
        <w:lastRenderedPageBreak/>
        <w:t>gusto, per me e sempre stata una ricerca quotidiana e credo sia intrinseca nell’uomo</w:t>
      </w:r>
      <w:r w:rsidRPr="004E2CA6">
        <w:rPr>
          <w:rFonts w:ascii="Arial" w:hAnsi="Arial" w:cs="Arial"/>
          <w:sz w:val="22"/>
          <w:szCs w:val="22"/>
        </w:rPr>
        <w:t xml:space="preserve">. </w:t>
      </w:r>
      <w:r w:rsidR="0044406C" w:rsidRPr="004E2CA6">
        <w:rPr>
          <w:rFonts w:ascii="Arial" w:hAnsi="Arial" w:cs="Arial"/>
          <w:sz w:val="22"/>
          <w:szCs w:val="22"/>
        </w:rPr>
        <w:t>Ritengo che il voler distruggere forme per costruir</w:t>
      </w:r>
      <w:r w:rsidRPr="004E2CA6">
        <w:rPr>
          <w:rFonts w:ascii="Arial" w:hAnsi="Arial" w:cs="Arial"/>
          <w:sz w:val="22"/>
          <w:szCs w:val="22"/>
        </w:rPr>
        <w:t>ne</w:t>
      </w:r>
      <w:r w:rsidR="0044406C" w:rsidRPr="004E2CA6">
        <w:rPr>
          <w:rFonts w:ascii="Arial" w:hAnsi="Arial" w:cs="Arial"/>
          <w:sz w:val="22"/>
          <w:szCs w:val="22"/>
        </w:rPr>
        <w:t xml:space="preserve"> di nuove, sia un procedimento naturale, un po’ come guardare una nuvola per scolpirla con l’immaginazione finché non viene razionalizzata in qualcosa di comprensibile alla propria esigenza</w:t>
      </w:r>
      <w:r w:rsidRPr="004E2CA6">
        <w:rPr>
          <w:rFonts w:ascii="Arial" w:hAnsi="Arial" w:cs="Arial"/>
          <w:sz w:val="22"/>
          <w:szCs w:val="22"/>
        </w:rPr>
        <w:t>”</w:t>
      </w:r>
      <w:r w:rsidR="0081767C" w:rsidRPr="004E2CA6">
        <w:rPr>
          <w:rFonts w:ascii="Arial" w:hAnsi="Arial" w:cs="Arial"/>
          <w:sz w:val="22"/>
          <w:szCs w:val="22"/>
        </w:rPr>
        <w:t xml:space="preserve"> spiega De Cesare.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proofErr w:type="spellStart"/>
      <w:r w:rsidRPr="004E2CA6">
        <w:rPr>
          <w:rFonts w:ascii="Arial" w:hAnsi="Arial" w:cs="Arial"/>
          <w:sz w:val="22"/>
          <w:szCs w:val="22"/>
        </w:rPr>
        <w:t>ShangAken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è nato così, da uno sguardo </w:t>
      </w:r>
      <w:r w:rsidR="00D52FCC" w:rsidRPr="004E2CA6">
        <w:rPr>
          <w:rFonts w:ascii="Arial" w:hAnsi="Arial" w:cs="Arial"/>
          <w:sz w:val="22"/>
          <w:szCs w:val="22"/>
        </w:rPr>
        <w:t>sul</w:t>
      </w:r>
      <w:r w:rsidRPr="004E2CA6">
        <w:rPr>
          <w:rFonts w:ascii="Arial" w:hAnsi="Arial" w:cs="Arial"/>
          <w:sz w:val="22"/>
          <w:szCs w:val="22"/>
        </w:rPr>
        <w:t xml:space="preserve"> nulla</w:t>
      </w:r>
      <w:r w:rsidR="0081767C" w:rsidRPr="004E2CA6">
        <w:rPr>
          <w:rFonts w:ascii="Arial" w:hAnsi="Arial" w:cs="Arial"/>
          <w:sz w:val="22"/>
          <w:szCs w:val="22"/>
        </w:rPr>
        <w:t>,</w:t>
      </w:r>
      <w:r w:rsidRPr="004E2CA6">
        <w:rPr>
          <w:rFonts w:ascii="Arial" w:hAnsi="Arial" w:cs="Arial"/>
          <w:sz w:val="22"/>
          <w:szCs w:val="22"/>
        </w:rPr>
        <w:t xml:space="preserve"> mentre </w:t>
      </w:r>
      <w:r w:rsidR="00D52FCC" w:rsidRPr="004E2CA6">
        <w:rPr>
          <w:rFonts w:ascii="Arial" w:hAnsi="Arial" w:cs="Arial"/>
          <w:sz w:val="22"/>
          <w:szCs w:val="22"/>
        </w:rPr>
        <w:t>l’</w:t>
      </w:r>
      <w:r w:rsidR="004E2CA6">
        <w:rPr>
          <w:rFonts w:ascii="Arial" w:hAnsi="Arial" w:cs="Arial"/>
          <w:sz w:val="22"/>
          <w:szCs w:val="22"/>
        </w:rPr>
        <w:t>A</w:t>
      </w:r>
      <w:r w:rsidR="00D52FCC" w:rsidRPr="004E2CA6">
        <w:rPr>
          <w:rFonts w:ascii="Arial" w:hAnsi="Arial" w:cs="Arial"/>
          <w:sz w:val="22"/>
          <w:szCs w:val="22"/>
        </w:rPr>
        <w:t xml:space="preserve">rtista </w:t>
      </w:r>
      <w:r w:rsidR="0081767C" w:rsidRPr="004E2CA6">
        <w:rPr>
          <w:rFonts w:ascii="Arial" w:hAnsi="Arial" w:cs="Arial"/>
          <w:sz w:val="22"/>
          <w:szCs w:val="22"/>
        </w:rPr>
        <w:t>osservava</w:t>
      </w:r>
      <w:r w:rsidRPr="004E2CA6">
        <w:rPr>
          <w:rFonts w:ascii="Arial" w:hAnsi="Arial" w:cs="Arial"/>
          <w:sz w:val="22"/>
          <w:szCs w:val="22"/>
        </w:rPr>
        <w:t xml:space="preserve"> un lancio di </w:t>
      </w:r>
      <w:r w:rsidR="0081767C" w:rsidRPr="004E2CA6">
        <w:rPr>
          <w:rFonts w:ascii="Arial" w:hAnsi="Arial" w:cs="Arial"/>
          <w:sz w:val="22"/>
          <w:szCs w:val="22"/>
        </w:rPr>
        <w:t>mikado, l’antico gioco cinese</w:t>
      </w:r>
      <w:r w:rsidR="00D52FCC" w:rsidRPr="004E2CA6">
        <w:rPr>
          <w:rFonts w:ascii="Arial" w:hAnsi="Arial" w:cs="Arial"/>
          <w:sz w:val="22"/>
          <w:szCs w:val="22"/>
        </w:rPr>
        <w:t xml:space="preserve">. Ciò che per </w:t>
      </w:r>
      <w:proofErr w:type="spellStart"/>
      <w:r w:rsidRPr="004E2CA6">
        <w:rPr>
          <w:rFonts w:ascii="Arial" w:hAnsi="Arial" w:cs="Arial"/>
          <w:sz w:val="22"/>
          <w:szCs w:val="22"/>
        </w:rPr>
        <w:t>per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gli altri era solo caos per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="00D52FCC" w:rsidRPr="004E2CA6">
        <w:rPr>
          <w:rFonts w:ascii="Arial" w:hAnsi="Arial" w:cs="Arial"/>
          <w:bCs/>
          <w:i/>
          <w:iCs/>
          <w:sz w:val="22"/>
          <w:szCs w:val="22"/>
        </w:rPr>
        <w:t>Vincenzo De Cesare</w:t>
      </w:r>
      <w:r w:rsidR="00D52FCC"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Pr="004E2CA6">
        <w:rPr>
          <w:rFonts w:ascii="Arial" w:hAnsi="Arial" w:cs="Arial"/>
          <w:sz w:val="22"/>
          <w:szCs w:val="22"/>
        </w:rPr>
        <w:t xml:space="preserve">era l’inizio, il Big Bang. </w:t>
      </w:r>
    </w:p>
    <w:p w:rsidR="0081767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Dalla sovrapposizione d</w:t>
      </w:r>
      <w:r w:rsidR="0081767C" w:rsidRPr="004E2CA6">
        <w:rPr>
          <w:rFonts w:ascii="Arial" w:hAnsi="Arial" w:cs="Arial"/>
          <w:sz w:val="22"/>
          <w:szCs w:val="22"/>
        </w:rPr>
        <w:t xml:space="preserve">ei bastoncini </w:t>
      </w:r>
      <w:r w:rsidRPr="004E2CA6">
        <w:rPr>
          <w:rFonts w:ascii="Arial" w:hAnsi="Arial" w:cs="Arial"/>
          <w:sz w:val="22"/>
          <w:szCs w:val="22"/>
        </w:rPr>
        <w:t>agli spruzzi di vernice sui muri solo apparentemente caotici</w:t>
      </w:r>
      <w:r w:rsidR="00D52FCC" w:rsidRPr="004E2CA6">
        <w:rPr>
          <w:rFonts w:ascii="Arial" w:hAnsi="Arial" w:cs="Arial"/>
          <w:sz w:val="22"/>
          <w:szCs w:val="22"/>
        </w:rPr>
        <w:t xml:space="preserve">: nelle sue opere il tutto si </w:t>
      </w:r>
      <w:r w:rsidRPr="004E2CA6">
        <w:rPr>
          <w:rFonts w:ascii="Arial" w:hAnsi="Arial" w:cs="Arial"/>
          <w:sz w:val="22"/>
          <w:szCs w:val="22"/>
        </w:rPr>
        <w:t>fonde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Pr="004E2CA6">
        <w:rPr>
          <w:rFonts w:ascii="Arial" w:hAnsi="Arial" w:cs="Arial"/>
          <w:sz w:val="22"/>
          <w:szCs w:val="22"/>
        </w:rPr>
        <w:t xml:space="preserve">fino a invertirne i ruoli </w:t>
      </w:r>
      <w:r w:rsidR="00D52FCC" w:rsidRPr="004E2CA6">
        <w:rPr>
          <w:rFonts w:ascii="Arial" w:hAnsi="Arial" w:cs="Arial"/>
          <w:sz w:val="22"/>
          <w:szCs w:val="22"/>
        </w:rPr>
        <w:t>trovando</w:t>
      </w:r>
      <w:r w:rsidRPr="004E2CA6">
        <w:rPr>
          <w:rFonts w:ascii="Arial" w:hAnsi="Arial" w:cs="Arial"/>
          <w:sz w:val="22"/>
          <w:szCs w:val="22"/>
        </w:rPr>
        <w:t xml:space="preserve"> la forma giusta. </w:t>
      </w:r>
    </w:p>
    <w:p w:rsidR="0081767C" w:rsidRPr="004E2CA6" w:rsidRDefault="0081767C" w:rsidP="0081767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Filo conduttore di tutta la mostra è la scultura installazione dipinta, una visione contemporanea che si articola attraverso un percorso ben strutturato di armonie tra spazi e materie.</w:t>
      </w:r>
    </w:p>
    <w:p w:rsidR="004E2CA6" w:rsidRDefault="0081767C" w:rsidP="00982ED9">
      <w:pPr>
        <w:pStyle w:val="NormaleWeb"/>
        <w:rPr>
          <w:rFonts w:ascii="Arial" w:hAnsi="Arial" w:cs="Arial"/>
          <w:sz w:val="22"/>
          <w:szCs w:val="22"/>
        </w:rPr>
      </w:pPr>
      <w:proofErr w:type="spellStart"/>
      <w:r w:rsidRPr="004E2CA6">
        <w:rPr>
          <w:rFonts w:ascii="Arial" w:hAnsi="Arial" w:cs="Arial"/>
          <w:sz w:val="22"/>
          <w:szCs w:val="22"/>
        </w:rPr>
        <w:t>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riesce ad accumulare materiale di vario genere anche dentro sé stesso, dalle letture alla musica, alle pratiche quotidiane. Tutto questo lo porta ad un certo punto a sviluppare un tema, una problematica che alla fine sfocia nella valenza materica oggettuale dell'opera d'arte. </w:t>
      </w:r>
    </w:p>
    <w:p w:rsidR="004E2CA6" w:rsidRDefault="004E2CA6" w:rsidP="004E2CA6">
      <w:pPr>
        <w:rPr>
          <w:rFonts w:ascii="Arial" w:hAnsi="Arial" w:cs="Arial"/>
          <w:sz w:val="22"/>
          <w:szCs w:val="22"/>
        </w:rPr>
      </w:pPr>
    </w:p>
    <w:p w:rsidR="004E2CA6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4479D3">
        <w:rPr>
          <w:rFonts w:ascii="Arial" w:hAnsi="Arial" w:cs="Arial"/>
          <w:b/>
          <w:sz w:val="22"/>
          <w:szCs w:val="22"/>
        </w:rPr>
        <w:t>PER INFORMAZIONI</w:t>
      </w:r>
      <w:r>
        <w:rPr>
          <w:rFonts w:ascii="Arial" w:hAnsi="Arial" w:cs="Arial"/>
          <w:sz w:val="22"/>
          <w:szCs w:val="22"/>
        </w:rPr>
        <w:br/>
      </w:r>
      <w:r w:rsidRPr="004E2CA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Via Valenza, 2, 20144 Milano MI</w:t>
      </w:r>
    </w:p>
    <w:p w:rsid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Orario:</w:t>
      </w:r>
      <w:r w:rsidR="00712DA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4E2CA6" w:rsidRDefault="00712DA7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dalle ore 17 alle ore 23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da </w:t>
      </w:r>
      <w:proofErr w:type="spellStart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martedi</w:t>
      </w:r>
      <w:proofErr w:type="spellEnd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a </w:t>
      </w:r>
      <w:proofErr w:type="spellStart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venerdi</w:t>
      </w:r>
      <w:proofErr w:type="spellEnd"/>
    </w:p>
    <w:p w:rsidR="00B8354A" w:rsidRDefault="00B8354A" w:rsidP="00B8354A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dalle ore 11 alle ore 23 da sabato a domenica – per prenotazioni </w:t>
      </w:r>
      <w:hyperlink r:id="rId5" w:history="1">
        <w:r w:rsidRPr="002C750E">
          <w:rPr>
            <w:rStyle w:val="Collegamentoipertestuale"/>
            <w:rFonts w:ascii="Arial" w:eastAsia="Times New Roman" w:hAnsi="Arial" w:cs="Arial"/>
            <w:sz w:val="21"/>
            <w:szCs w:val="21"/>
            <w:shd w:val="clear" w:color="auto" w:fill="FFFFFF"/>
            <w:lang w:eastAsia="it-IT"/>
          </w:rPr>
          <w:t>www.ridemilano.com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(attivo da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mercoledi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2 giugno)</w:t>
      </w:r>
    </w:p>
    <w:p w:rsidR="00B8354A" w:rsidRDefault="00B8354A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</w:p>
    <w:p w:rsidR="00B8354A" w:rsidRP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Mail: </w:t>
      </w:r>
      <w:bookmarkStart w:id="0" w:name="_GoBack"/>
      <w:r w:rsidR="001B5A7D">
        <w:fldChar w:fldCharType="begin"/>
      </w:r>
      <w:r w:rsidR="001B5A7D" w:rsidRPr="00AD5772">
        <w:rPr>
          <w:lang w:val="en-US"/>
        </w:rPr>
        <w:instrText xml:space="preserve"> HYPERLINK "mailto:beppetrx@gmail.com" </w:instrText>
      </w:r>
      <w:r w:rsidR="001B5A7D">
        <w:fldChar w:fldCharType="separate"/>
      </w:r>
      <w:r w:rsidR="00B8354A" w:rsidRPr="00B8354A">
        <w:rPr>
          <w:rStyle w:val="Collegamentoipertestuale"/>
          <w:rFonts w:ascii="Arial" w:eastAsia="Times New Roman" w:hAnsi="Arial" w:cs="Arial"/>
          <w:sz w:val="21"/>
          <w:szCs w:val="21"/>
          <w:shd w:val="clear" w:color="auto" w:fill="FFFFFF"/>
          <w:lang w:val="en-US" w:eastAsia="it-IT"/>
        </w:rPr>
        <w:t>beppetrx@gmail.com</w:t>
      </w:r>
      <w:r w:rsidR="001B5A7D">
        <w:rPr>
          <w:rStyle w:val="Collegamentoipertestuale"/>
          <w:rFonts w:ascii="Arial" w:eastAsia="Times New Roman" w:hAnsi="Arial" w:cs="Arial"/>
          <w:sz w:val="21"/>
          <w:szCs w:val="21"/>
          <w:shd w:val="clear" w:color="auto" w:fill="FFFFFF"/>
          <w:lang w:val="en-US" w:eastAsia="it-IT"/>
        </w:rPr>
        <w:fldChar w:fldCharType="end"/>
      </w:r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–</w:t>
      </w:r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info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@ridemilano.com</w:t>
      </w:r>
      <w:bookmarkEnd w:id="0"/>
    </w:p>
    <w:p w:rsidR="004E2CA6" w:rsidRP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Telefono: </w:t>
      </w:r>
      <w:r w:rsidR="004479D3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+39 335 679 8362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982ED9" w:rsidRPr="00B8354A" w:rsidRDefault="004E2CA6" w:rsidP="00982ED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br/>
      </w:r>
    </w:p>
    <w:p w:rsidR="0044406C" w:rsidRPr="00B8354A" w:rsidRDefault="0044406C" w:rsidP="00982ED9">
      <w:pPr>
        <w:rPr>
          <w:rFonts w:ascii="Times New Roman" w:eastAsia="Times New Roman" w:hAnsi="Times New Roman" w:cs="Times New Roman"/>
          <w:lang w:eastAsia="it-IT"/>
        </w:rPr>
      </w:pPr>
      <w:r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BIO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AKEN/Vincenzo De Cesare, nasce e cresce nelle case popolari di via </w:t>
      </w:r>
      <w:proofErr w:type="spellStart"/>
      <w:r w:rsidRPr="004E2CA6">
        <w:rPr>
          <w:rFonts w:ascii="Arial" w:hAnsi="Arial" w:cs="Arial"/>
          <w:sz w:val="22"/>
          <w:szCs w:val="22"/>
        </w:rPr>
        <w:t>Anfossi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a Milano, frequentando ambienti saturi di degrado e </w:t>
      </w:r>
      <w:proofErr w:type="spellStart"/>
      <w:r w:rsidRPr="004E2CA6">
        <w:rPr>
          <w:rFonts w:ascii="Arial" w:hAnsi="Arial" w:cs="Arial"/>
          <w:sz w:val="22"/>
          <w:szCs w:val="22"/>
        </w:rPr>
        <w:t>criminalita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̀.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Nell’84 all’</w:t>
      </w:r>
      <w:proofErr w:type="spellStart"/>
      <w:r w:rsidRPr="004E2CA6">
        <w:rPr>
          <w:rFonts w:ascii="Arial" w:hAnsi="Arial" w:cs="Arial"/>
          <w:sz w:val="22"/>
          <w:szCs w:val="22"/>
        </w:rPr>
        <w:t>eta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̀ di soli 12 anni, incomincia a frequentare il muretto di Milano, storico luogo da sempre considerato culla della cultura Hip Hop in Italia, assimilando le quattro discipline che ne sancivano la struttura iniziando con il </w:t>
      </w:r>
      <w:proofErr w:type="spellStart"/>
      <w:r w:rsidRPr="004E2CA6">
        <w:rPr>
          <w:rFonts w:ascii="Arial" w:hAnsi="Arial" w:cs="Arial"/>
          <w:sz w:val="22"/>
          <w:szCs w:val="22"/>
        </w:rPr>
        <w:t>B.Boyng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(ballo) il rap e il </w:t>
      </w:r>
      <w:proofErr w:type="spellStart"/>
      <w:r w:rsidRPr="004E2CA6">
        <w:rPr>
          <w:rFonts w:ascii="Arial" w:hAnsi="Arial" w:cs="Arial"/>
          <w:sz w:val="22"/>
          <w:szCs w:val="22"/>
        </w:rPr>
        <w:t>Writing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(graffiti)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Ha studiato a Milano; dopo aver frequentato il Liceo Artistico </w:t>
      </w:r>
      <w:proofErr w:type="spellStart"/>
      <w:r w:rsidRPr="004E2CA6">
        <w:rPr>
          <w:rFonts w:ascii="Arial" w:hAnsi="Arial" w:cs="Arial"/>
          <w:sz w:val="22"/>
          <w:szCs w:val="22"/>
        </w:rPr>
        <w:t>Hayech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si é laureato con il massimo dei voti in Architettura presso il Politecnico di Milano.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Dopo il servizio militare svolto per 3 anni e 3 missioni all’estero, ritorna al Muretto, dove prende contatto con svariati </w:t>
      </w:r>
      <w:proofErr w:type="spellStart"/>
      <w:r w:rsidRPr="004E2CA6">
        <w:rPr>
          <w:rFonts w:ascii="Arial" w:hAnsi="Arial" w:cs="Arial"/>
          <w:sz w:val="22"/>
          <w:szCs w:val="22"/>
        </w:rPr>
        <w:t>writer’s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legando tra cui </w:t>
      </w:r>
      <w:proofErr w:type="spellStart"/>
      <w:r w:rsidRPr="004E2CA6">
        <w:rPr>
          <w:rFonts w:ascii="Arial" w:hAnsi="Arial" w:cs="Arial"/>
          <w:sz w:val="22"/>
          <w:szCs w:val="22"/>
        </w:rPr>
        <w:t>Tawa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E2CA6">
        <w:rPr>
          <w:rFonts w:ascii="Arial" w:hAnsi="Arial" w:cs="Arial"/>
          <w:sz w:val="22"/>
          <w:szCs w:val="22"/>
        </w:rPr>
        <w:t>Caneda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, con quest’ultimo decide di frequentare l’Accademia di Belle Arti di Brera.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Nel ‘96 entra ufficialmente a far parte dei 16K, nota </w:t>
      </w:r>
      <w:proofErr w:type="spellStart"/>
      <w:r w:rsidRPr="004E2CA6">
        <w:rPr>
          <w:rFonts w:ascii="Arial" w:hAnsi="Arial" w:cs="Arial"/>
          <w:sz w:val="22"/>
          <w:szCs w:val="22"/>
        </w:rPr>
        <w:t>Crew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di Writer Milanesi, con i quali condivideva tutte le passioni, da quella per i fumetti manga, da cui ha sempre preso ispirazione sviluppando uno stile robotico, alla musica passando per Jam, Live e commissioni ( si deve a lui il rilancio del </w:t>
      </w:r>
      <w:proofErr w:type="spellStart"/>
      <w:r w:rsidRPr="004E2CA6">
        <w:rPr>
          <w:rFonts w:ascii="Arial" w:hAnsi="Arial" w:cs="Arial"/>
          <w:sz w:val="22"/>
          <w:szCs w:val="22"/>
        </w:rPr>
        <w:t>Barrio’s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in zona Barona a Milano, che coinvolse Don Gino </w:t>
      </w:r>
      <w:proofErr w:type="spellStart"/>
      <w:r w:rsidRPr="004E2CA6">
        <w:rPr>
          <w:rFonts w:ascii="Arial" w:hAnsi="Arial" w:cs="Arial"/>
          <w:sz w:val="22"/>
          <w:szCs w:val="22"/>
        </w:rPr>
        <w:t>Rigoldi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 l’organizzazione della collettiva “30 Writers all’IBM) </w:t>
      </w:r>
    </w:p>
    <w:p w:rsidR="0044406C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lastRenderedPageBreak/>
        <w:t xml:space="preserve">Dal ‘99 ad oggi si è dedicato principalmente alla musica con lo pseudonimo Vincenzo Da Via </w:t>
      </w:r>
      <w:proofErr w:type="spellStart"/>
      <w:r w:rsidRPr="004E2CA6">
        <w:rPr>
          <w:rFonts w:ascii="Arial" w:hAnsi="Arial" w:cs="Arial"/>
          <w:sz w:val="22"/>
          <w:szCs w:val="22"/>
        </w:rPr>
        <w:t>Anfossi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riscontrando innumerevoli successi discografici, ma il suo attaccamento alle arti grafiche lo hanno sempre visto presente con opere esposte tra le strade e le gallerie. </w:t>
      </w:r>
    </w:p>
    <w:p w:rsidR="00712DA7" w:rsidRDefault="00712DA7" w:rsidP="0044406C">
      <w:pPr>
        <w:pStyle w:val="NormaleWeb"/>
        <w:rPr>
          <w:rFonts w:ascii="Arial" w:hAnsi="Arial" w:cs="Arial"/>
          <w:sz w:val="22"/>
          <w:szCs w:val="22"/>
        </w:rPr>
      </w:pPr>
    </w:p>
    <w:p w:rsidR="00712DA7" w:rsidRPr="00712DA7" w:rsidRDefault="00712DA7" w:rsidP="0044406C">
      <w:pPr>
        <w:pStyle w:val="NormaleWeb"/>
        <w:rPr>
          <w:rFonts w:ascii="Arial" w:hAnsi="Arial" w:cs="Arial"/>
          <w:i/>
          <w:sz w:val="22"/>
          <w:szCs w:val="22"/>
        </w:rPr>
      </w:pPr>
      <w:r w:rsidRPr="00712DA7">
        <w:rPr>
          <w:rFonts w:ascii="Arial" w:hAnsi="Arial" w:cs="Arial"/>
          <w:i/>
          <w:sz w:val="22"/>
          <w:szCs w:val="22"/>
        </w:rPr>
        <w:t xml:space="preserve">Un ringraziamento particolare per il supporto tecnico a:  Master &amp; Metal , 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Astrofat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Milano , 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Defi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Ita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lia , Cabelpiù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, D2UNO , Exit Urban Magazine</w:t>
      </w:r>
      <w:r>
        <w:rPr>
          <w:rFonts w:ascii="Arial" w:hAnsi="Arial" w:cs="Arial"/>
          <w:i/>
          <w:sz w:val="22"/>
          <w:szCs w:val="22"/>
        </w:rPr>
        <w:t>.</w:t>
      </w:r>
    </w:p>
    <w:p w:rsidR="0044406C" w:rsidRPr="004E2CA6" w:rsidRDefault="0044406C">
      <w:pPr>
        <w:rPr>
          <w:rFonts w:ascii="Arial" w:hAnsi="Arial" w:cs="Arial"/>
          <w:sz w:val="22"/>
          <w:szCs w:val="22"/>
        </w:rPr>
      </w:pPr>
    </w:p>
    <w:sectPr w:rsidR="0044406C" w:rsidRPr="004E2CA6" w:rsidSect="007709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C"/>
    <w:rsid w:val="001B5A7D"/>
    <w:rsid w:val="002B7733"/>
    <w:rsid w:val="00335D37"/>
    <w:rsid w:val="0044406C"/>
    <w:rsid w:val="004479D3"/>
    <w:rsid w:val="004E2CA6"/>
    <w:rsid w:val="00621F42"/>
    <w:rsid w:val="00712DA7"/>
    <w:rsid w:val="007709BE"/>
    <w:rsid w:val="0081767C"/>
    <w:rsid w:val="00982ED9"/>
    <w:rsid w:val="00AD5772"/>
    <w:rsid w:val="00B8354A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BC28B"/>
  <w15:chartTrackingRefBased/>
  <w15:docId w15:val="{3E2AC645-90C5-B540-BB09-AA190D4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4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5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demilan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2021-05-27T08:30:00Z</dcterms:created>
  <dcterms:modified xsi:type="dcterms:W3CDTF">2021-05-27T08:30:00Z</dcterms:modified>
</cp:coreProperties>
</file>