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631E" w14:textId="77777777" w:rsidR="00D10DF5" w:rsidRDefault="00D10DF5">
      <w:pPr>
        <w:pStyle w:val="p1"/>
      </w:pPr>
      <w:proofErr w:type="spellStart"/>
      <w:r>
        <w:rPr>
          <w:rStyle w:val="s1"/>
        </w:rPr>
        <w:t>VISIONARTE</w:t>
      </w:r>
      <w:proofErr w:type="spellEnd"/>
    </w:p>
    <w:p w14:paraId="4CB61957" w14:textId="77777777" w:rsidR="00D10DF5" w:rsidRDefault="00D10DF5">
      <w:pPr>
        <w:pStyle w:val="p1"/>
      </w:pPr>
      <w:r>
        <w:rPr>
          <w:rStyle w:val="s2"/>
        </w:rPr>
        <w:t>A cura di Elisabetta La Rosa</w:t>
      </w:r>
    </w:p>
    <w:p w14:paraId="00F6F53B" w14:textId="77777777" w:rsidR="00D10DF5" w:rsidRDefault="00D10DF5">
      <w:pPr>
        <w:pStyle w:val="p1"/>
      </w:pPr>
      <w:r>
        <w:rPr>
          <w:rStyle w:val="s3"/>
        </w:rPr>
        <w:t>OnArt Gallery – Via della Pergola 57, Firenze</w:t>
      </w:r>
    </w:p>
    <w:p w14:paraId="1D2A7BA7" w14:textId="77777777" w:rsidR="00D10DF5" w:rsidRDefault="00D10DF5">
      <w:pPr>
        <w:pStyle w:val="p1"/>
        <w:rPr>
          <w:rStyle w:val="s3"/>
        </w:rPr>
      </w:pPr>
      <w:r>
        <w:rPr>
          <w:rStyle w:val="s3"/>
        </w:rPr>
        <w:t>Vernissage: Sabato 11 aprile, ore 17:30</w:t>
      </w:r>
    </w:p>
    <w:p w14:paraId="209A2E41" w14:textId="041455C8" w:rsidR="00D10DF5" w:rsidRDefault="00D10DF5">
      <w:pPr>
        <w:pStyle w:val="p1"/>
      </w:pPr>
      <w:r>
        <w:rPr>
          <w:rStyle w:val="s3"/>
        </w:rPr>
        <w:t xml:space="preserve">11-22 aprile </w:t>
      </w:r>
    </w:p>
    <w:p w14:paraId="01D67763" w14:textId="77777777" w:rsidR="00D10DF5" w:rsidRDefault="00D10DF5">
      <w:pPr>
        <w:pStyle w:val="p2"/>
      </w:pPr>
    </w:p>
    <w:p w14:paraId="1BAEB50C" w14:textId="77777777" w:rsidR="00D10DF5" w:rsidRDefault="00D10DF5">
      <w:pPr>
        <w:pStyle w:val="p1"/>
      </w:pPr>
      <w:r>
        <w:rPr>
          <w:rStyle w:val="s3"/>
        </w:rPr>
        <w:t xml:space="preserve">Nel cuore di Firenze, città che ha storicamente plasmato il concetto stesso di visione artistica occidentale, nasce </w:t>
      </w:r>
      <w:r>
        <w:rPr>
          <w:rStyle w:val="s1"/>
        </w:rPr>
        <w:t>VisionArte</w:t>
      </w:r>
      <w:r>
        <w:rPr>
          <w:rStyle w:val="s3"/>
        </w:rPr>
        <w:t>, una mostra collettiva che si inserisce in continuità critica con la tradizione, ma al contempo ne ridefinisce i confini contemporanei.</w:t>
      </w:r>
    </w:p>
    <w:p w14:paraId="18643F4E" w14:textId="77777777" w:rsidR="00D10DF5" w:rsidRDefault="00D10DF5">
      <w:pPr>
        <w:pStyle w:val="p2"/>
      </w:pPr>
    </w:p>
    <w:p w14:paraId="58DD4D11" w14:textId="77777777" w:rsidR="00D10DF5" w:rsidRDefault="00D10DF5">
      <w:pPr>
        <w:pStyle w:val="p1"/>
      </w:pPr>
      <w:r>
        <w:rPr>
          <w:rStyle w:val="s3"/>
        </w:rPr>
        <w:t xml:space="preserve">Curata da </w:t>
      </w:r>
      <w:r>
        <w:rPr>
          <w:rStyle w:val="s1"/>
        </w:rPr>
        <w:t>Elisabetta La Rosa</w:t>
      </w:r>
      <w:r>
        <w:rPr>
          <w:rStyle w:val="s3"/>
        </w:rPr>
        <w:t xml:space="preserve">, l’esposizione riunisce </w:t>
      </w:r>
      <w:r>
        <w:rPr>
          <w:rStyle w:val="s1"/>
        </w:rPr>
        <w:t>50 artisti</w:t>
      </w:r>
      <w:r>
        <w:rPr>
          <w:rStyle w:val="s3"/>
        </w:rPr>
        <w:t xml:space="preserve"> provenienti da differenti percorsi espressivi.</w:t>
      </w:r>
    </w:p>
    <w:p w14:paraId="3CE27070" w14:textId="77777777" w:rsidR="00D10DF5" w:rsidRDefault="00D10DF5">
      <w:pPr>
        <w:pStyle w:val="p1"/>
      </w:pPr>
      <w:r>
        <w:rPr>
          <w:rStyle w:val="s1"/>
        </w:rPr>
        <w:t>Artisti in mostra:</w:t>
      </w:r>
    </w:p>
    <w:p w14:paraId="56004018" w14:textId="77777777" w:rsidR="00D10DF5" w:rsidRDefault="00D10DF5">
      <w:pPr>
        <w:pStyle w:val="p1"/>
      </w:pPr>
      <w:r>
        <w:rPr>
          <w:rStyle w:val="s3"/>
        </w:rPr>
        <w:t xml:space="preserve">Violetta Abbate, Veronica Aquino, Sara Asquini, Monica Biamonte, Cristiano Bonolo, Nadia Bonora, Natascia Campanelli, Pamela Camilli, Daniele Chiovaro, Luisa Ciampi, Marilena Mia </w:t>
      </w:r>
      <w:proofErr w:type="spellStart"/>
      <w:r>
        <w:rPr>
          <w:rStyle w:val="s3"/>
        </w:rPr>
        <w:t>Cicciù</w:t>
      </w:r>
      <w:proofErr w:type="spellEnd"/>
      <w:r>
        <w:rPr>
          <w:rStyle w:val="s3"/>
        </w:rPr>
        <w:t xml:space="preserve">, Iris Corvino, Francesco Cristarella, Rossella De Cicco, Lorenzo Dramisino, Luisa Foschi, Stefano Freddi, Jacqueline Galy, Giuseppe Gargiulo, GionRob (solo catalogo), Michela Giuntoli, Daniele Guidi, Maria Liliana Li </w:t>
      </w:r>
      <w:proofErr w:type="spellStart"/>
      <w:r>
        <w:rPr>
          <w:rStyle w:val="s3"/>
        </w:rPr>
        <w:t>Bergolis</w:t>
      </w:r>
      <w:proofErr w:type="spellEnd"/>
      <w:r>
        <w:rPr>
          <w:rStyle w:val="s3"/>
        </w:rPr>
        <w:t>, Ingrid Leka, Filippo Leto,</w:t>
      </w:r>
    </w:p>
    <w:p w14:paraId="62A7B687" w14:textId="77777777" w:rsidR="00D10DF5" w:rsidRDefault="00D10DF5">
      <w:pPr>
        <w:pStyle w:val="p1"/>
      </w:pPr>
      <w:r>
        <w:rPr>
          <w:rStyle w:val="s3"/>
        </w:rPr>
        <w:t xml:space="preserve">Nadia Mancino, Alessandro Marrone, Bertrand Marcelly (Eli Mars </w:t>
      </w:r>
      <w:proofErr w:type="spellStart"/>
      <w:r>
        <w:rPr>
          <w:rStyle w:val="s3"/>
        </w:rPr>
        <w:t>Sculptor</w:t>
      </w:r>
      <w:proofErr w:type="spellEnd"/>
      <w:r>
        <w:rPr>
          <w:rStyle w:val="s3"/>
        </w:rPr>
        <w:t xml:space="preserve">), Paola Maver, Giovanni Miale, Stefania Mularoni, Tarja Onali, Luciana Palazzo, Giovanna Pangia, Sofia Patti, Nicola Paulillo, Chiara Peroò, Nicola Perrucci, Filippo Pioli, Mario Ramos, Gerard Roca Ayats, Marcello Roera, Francesco Rosina (solo catalogo), Emanuela Russelli, Cristiana Raffaella Russo, Lilla Sanna, Orietta Sartori, Davide Scagliola, Saverio </w:t>
      </w:r>
      <w:proofErr w:type="spellStart"/>
      <w:r>
        <w:rPr>
          <w:rStyle w:val="s3"/>
        </w:rPr>
        <w:t>Scaramuzzi</w:t>
      </w:r>
      <w:proofErr w:type="spellEnd"/>
      <w:r>
        <w:rPr>
          <w:rStyle w:val="s3"/>
        </w:rPr>
        <w:t>, Petar Sibenik, Katrin Soul, Zsuzsanna Ursprung.</w:t>
      </w:r>
    </w:p>
    <w:p w14:paraId="571242C4" w14:textId="77777777" w:rsidR="00D10DF5" w:rsidRDefault="00D10DF5">
      <w:pPr>
        <w:pStyle w:val="p2"/>
      </w:pPr>
    </w:p>
    <w:p w14:paraId="72983E5B" w14:textId="77777777" w:rsidR="00D10DF5" w:rsidRDefault="00D10DF5">
      <w:pPr>
        <w:pStyle w:val="p1"/>
      </w:pPr>
      <w:r>
        <w:rPr>
          <w:rStyle w:val="s3"/>
        </w:rPr>
        <w:t xml:space="preserve">Il progetto si sviluppa attraverso </w:t>
      </w:r>
      <w:r>
        <w:rPr>
          <w:rStyle w:val="s1"/>
        </w:rPr>
        <w:t>quattro sale tematiche</w:t>
      </w:r>
      <w:r>
        <w:rPr>
          <w:rStyle w:val="s3"/>
        </w:rPr>
        <w:t>, concepite come spazi di attraversamento concettuale prima ancora che fisico. Ogni ambiente accoglie linguaggi differenti — dalla pittura all’astrazione materica, dalla figurazione contemporanea alle sperimentazioni tecniche — dando vita a un dialogo stratificato che riflette la complessità del panorama artistico attuale.</w:t>
      </w:r>
    </w:p>
    <w:p w14:paraId="559D0B24" w14:textId="77777777" w:rsidR="00D10DF5" w:rsidRDefault="00D10DF5">
      <w:pPr>
        <w:pStyle w:val="p1"/>
      </w:pPr>
      <w:r>
        <w:rPr>
          <w:rStyle w:val="s3"/>
        </w:rPr>
        <w:t xml:space="preserve">In questo contesto, l’opera diviene </w:t>
      </w:r>
      <w:r>
        <w:rPr>
          <w:rStyle w:val="s1"/>
        </w:rPr>
        <w:t>strumento di apertura</w:t>
      </w:r>
      <w:r>
        <w:rPr>
          <w:rStyle w:val="s3"/>
        </w:rPr>
        <w:t>, capace di sollecitare nuove prospettive e attivare una riflessione critica nello spettatore.</w:t>
      </w:r>
    </w:p>
    <w:p w14:paraId="04C13514" w14:textId="77777777" w:rsidR="00D10DF5" w:rsidRDefault="00D10DF5">
      <w:pPr>
        <w:pStyle w:val="p2"/>
      </w:pPr>
    </w:p>
    <w:p w14:paraId="031E014F" w14:textId="77777777" w:rsidR="00D10DF5" w:rsidRDefault="00D10DF5">
      <w:pPr>
        <w:pStyle w:val="p1"/>
      </w:pPr>
      <w:r>
        <w:rPr>
          <w:rStyle w:val="s1"/>
        </w:rPr>
        <w:t>VisionArte</w:t>
      </w:r>
      <w:r>
        <w:rPr>
          <w:rStyle w:val="s3"/>
        </w:rPr>
        <w:t xml:space="preserve"> si inserisce in una linea </w:t>
      </w:r>
      <w:proofErr w:type="spellStart"/>
      <w:r>
        <w:rPr>
          <w:rStyle w:val="s3"/>
        </w:rPr>
        <w:t>curatoriale</w:t>
      </w:r>
      <w:proofErr w:type="spellEnd"/>
      <w:r>
        <w:rPr>
          <w:rStyle w:val="s3"/>
        </w:rPr>
        <w:t xml:space="preserve"> che riconosce nell’arte contemporanea non un sistema chiuso, ma un organismo in continua evoluzione, dove ogni artista contribuisce alla costruzione di una narrazione plurale.</w:t>
      </w:r>
    </w:p>
    <w:p w14:paraId="3124DA4A" w14:textId="77777777" w:rsidR="00D10DF5" w:rsidRDefault="00D10DF5">
      <w:pPr>
        <w:pStyle w:val="p2"/>
      </w:pPr>
    </w:p>
    <w:p w14:paraId="6DD71143" w14:textId="77777777" w:rsidR="00D10DF5" w:rsidRDefault="00D10DF5">
      <w:pPr>
        <w:pStyle w:val="p1"/>
      </w:pPr>
      <w:r>
        <w:rPr>
          <w:rStyle w:val="s3"/>
        </w:rPr>
        <w:t>Il progetto è supportato da</w:t>
      </w:r>
      <w:r>
        <w:rPr>
          <w:rStyle w:val="s1"/>
        </w:rPr>
        <w:t xml:space="preserve">l Art Manager </w:t>
      </w:r>
      <w:proofErr w:type="spellStart"/>
      <w:r>
        <w:rPr>
          <w:rStyle w:val="s1"/>
        </w:rPr>
        <w:t>FabioBart</w:t>
      </w:r>
      <w:proofErr w:type="spellEnd"/>
      <w:r>
        <w:rPr>
          <w:rStyle w:val="s3"/>
        </w:rPr>
        <w:t>, a conferma dell’importanza di una struttura organizzativa capace di sostenere e valorizzare il lavoro artistico in un contesto sempre più dinamico e internazionale.</w:t>
      </w:r>
    </w:p>
    <w:p w14:paraId="6EBE3A03" w14:textId="77777777" w:rsidR="00D10DF5" w:rsidRDefault="00D10DF5">
      <w:pPr>
        <w:pStyle w:val="p2"/>
      </w:pPr>
    </w:p>
    <w:p w14:paraId="12C47CE7" w14:textId="77777777" w:rsidR="00D10DF5" w:rsidRDefault="00D10DF5">
      <w:pPr>
        <w:pStyle w:val="p1"/>
      </w:pPr>
      <w:r>
        <w:rPr>
          <w:rStyle w:val="s3"/>
        </w:rPr>
        <w:t xml:space="preserve">A testimonianza del valore critico dell’iniziativa, la mostra è accompagnata da un </w:t>
      </w:r>
      <w:r>
        <w:rPr>
          <w:rStyle w:val="s1"/>
        </w:rPr>
        <w:t>catalogo ufficiale dotato di codice ISBN</w:t>
      </w:r>
      <w:r>
        <w:rPr>
          <w:rStyle w:val="s3"/>
        </w:rPr>
        <w:t xml:space="preserve">, strumento fondamentale per la documentazione e la </w:t>
      </w:r>
      <w:proofErr w:type="spellStart"/>
      <w:r>
        <w:rPr>
          <w:rStyle w:val="s3"/>
        </w:rPr>
        <w:t>storicizzazione</w:t>
      </w:r>
      <w:proofErr w:type="spellEnd"/>
      <w:r>
        <w:rPr>
          <w:rStyle w:val="s3"/>
        </w:rPr>
        <w:t xml:space="preserve"> dell’evento espositivo.</w:t>
      </w:r>
    </w:p>
    <w:p w14:paraId="16F86E7B" w14:textId="77777777" w:rsidR="00D10DF5" w:rsidRDefault="00D10DF5">
      <w:pPr>
        <w:pStyle w:val="p2"/>
      </w:pPr>
    </w:p>
    <w:p w14:paraId="53B31FE0" w14:textId="77777777" w:rsidR="00D10DF5" w:rsidRDefault="00D10DF5">
      <w:pPr>
        <w:pStyle w:val="p1"/>
      </w:pPr>
      <w:r>
        <w:rPr>
          <w:rStyle w:val="s3"/>
        </w:rPr>
        <w:t xml:space="preserve">Il </w:t>
      </w:r>
      <w:r>
        <w:rPr>
          <w:rStyle w:val="s1"/>
        </w:rPr>
        <w:t>vernissage</w:t>
      </w:r>
      <w:r>
        <w:rPr>
          <w:rStyle w:val="s3"/>
        </w:rPr>
        <w:t xml:space="preserve">, previsto per </w:t>
      </w:r>
      <w:r>
        <w:rPr>
          <w:rStyle w:val="s1"/>
        </w:rPr>
        <w:t>sabato 11 aprile alle ore 17:30</w:t>
      </w:r>
      <w:r>
        <w:rPr>
          <w:rStyle w:val="s3"/>
        </w:rPr>
        <w:t>, rappresenterà un momento di incontro tra artisti, curatori, collezionisti e appassionati, offrendo al pubblico l’opportunità di entrare direttamente in contatto con le molteplici visioni che animano il progetto.</w:t>
      </w:r>
    </w:p>
    <w:p w14:paraId="19DAC140" w14:textId="77777777" w:rsidR="00D10DF5" w:rsidRDefault="00D10DF5">
      <w:pPr>
        <w:pStyle w:val="p2"/>
      </w:pPr>
    </w:p>
    <w:p w14:paraId="783464CD" w14:textId="77777777" w:rsidR="00D10DF5" w:rsidRDefault="00D10DF5">
      <w:pPr>
        <w:pStyle w:val="p1"/>
      </w:pPr>
      <w:r>
        <w:rPr>
          <w:rStyle w:val="s1"/>
        </w:rPr>
        <w:t>VisionArte</w:t>
      </w:r>
      <w:r>
        <w:rPr>
          <w:rStyle w:val="s3"/>
        </w:rPr>
        <w:t xml:space="preserve"> non è solo una mostra, ma un invito: guardare oltre, interrogarsi, e riscoprire nell’arte un luogo di possibilità.</w:t>
      </w:r>
    </w:p>
    <w:p w14:paraId="28CB3CA3" w14:textId="77777777" w:rsidR="00D10DF5" w:rsidRDefault="00D10DF5"/>
    <w:sectPr w:rsidR="00D10D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ItalicBody">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F5"/>
    <w:rsid w:val="003F6B50"/>
    <w:rsid w:val="00B47193"/>
    <w:rsid w:val="00D10D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74E45DA"/>
  <w15:chartTrackingRefBased/>
  <w15:docId w15:val="{949C7B2A-3DFF-FD44-AB1A-EF972B8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10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10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10DF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10DF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10DF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10DF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10DF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10DF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10DF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10DF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10DF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10DF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10DF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10DF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10DF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10DF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10DF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10DF5"/>
    <w:rPr>
      <w:rFonts w:eastAsiaTheme="majorEastAsia" w:cstheme="majorBidi"/>
      <w:color w:val="272727" w:themeColor="text1" w:themeTint="D8"/>
    </w:rPr>
  </w:style>
  <w:style w:type="paragraph" w:styleId="Titolo">
    <w:name w:val="Title"/>
    <w:basedOn w:val="Normale"/>
    <w:next w:val="Normale"/>
    <w:link w:val="TitoloCarattere"/>
    <w:uiPriority w:val="10"/>
    <w:qFormat/>
    <w:rsid w:val="00D10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0D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10DF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10DF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10DF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10DF5"/>
    <w:rPr>
      <w:i/>
      <w:iCs/>
      <w:color w:val="404040" w:themeColor="text1" w:themeTint="BF"/>
    </w:rPr>
  </w:style>
  <w:style w:type="paragraph" w:styleId="Paragrafoelenco">
    <w:name w:val="List Paragraph"/>
    <w:basedOn w:val="Normale"/>
    <w:uiPriority w:val="34"/>
    <w:qFormat/>
    <w:rsid w:val="00D10DF5"/>
    <w:pPr>
      <w:ind w:left="720"/>
      <w:contextualSpacing/>
    </w:pPr>
  </w:style>
  <w:style w:type="character" w:styleId="Enfasiintensa">
    <w:name w:val="Intense Emphasis"/>
    <w:basedOn w:val="Carpredefinitoparagrafo"/>
    <w:uiPriority w:val="21"/>
    <w:qFormat/>
    <w:rsid w:val="00D10DF5"/>
    <w:rPr>
      <w:i/>
      <w:iCs/>
      <w:color w:val="2F5496" w:themeColor="accent1" w:themeShade="BF"/>
    </w:rPr>
  </w:style>
  <w:style w:type="paragraph" w:styleId="Citazioneintensa">
    <w:name w:val="Intense Quote"/>
    <w:basedOn w:val="Normale"/>
    <w:next w:val="Normale"/>
    <w:link w:val="CitazioneintensaCarattere"/>
    <w:uiPriority w:val="30"/>
    <w:qFormat/>
    <w:rsid w:val="00D10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10DF5"/>
    <w:rPr>
      <w:i/>
      <w:iCs/>
      <w:color w:val="2F5496" w:themeColor="accent1" w:themeShade="BF"/>
    </w:rPr>
  </w:style>
  <w:style w:type="character" w:styleId="Riferimentointenso">
    <w:name w:val="Intense Reference"/>
    <w:basedOn w:val="Carpredefinitoparagrafo"/>
    <w:uiPriority w:val="32"/>
    <w:qFormat/>
    <w:rsid w:val="00D10DF5"/>
    <w:rPr>
      <w:b/>
      <w:bCs/>
      <w:smallCaps/>
      <w:color w:val="2F5496" w:themeColor="accent1" w:themeShade="BF"/>
      <w:spacing w:val="5"/>
    </w:rPr>
  </w:style>
  <w:style w:type="paragraph" w:customStyle="1" w:styleId="p1">
    <w:name w:val="p1"/>
    <w:basedOn w:val="Normale"/>
    <w:rsid w:val="00D10DF5"/>
    <w:pPr>
      <w:spacing w:after="0" w:line="240" w:lineRule="auto"/>
    </w:pPr>
    <w:rPr>
      <w:rFonts w:ascii=".AppleSystemUIFont" w:hAnsi=".AppleSystemUIFont" w:cs="Times New Roman"/>
      <w:kern w:val="0"/>
      <w:sz w:val="26"/>
      <w:szCs w:val="26"/>
      <w14:ligatures w14:val="none"/>
    </w:rPr>
  </w:style>
  <w:style w:type="paragraph" w:customStyle="1" w:styleId="p2">
    <w:name w:val="p2"/>
    <w:basedOn w:val="Normale"/>
    <w:rsid w:val="00D10DF5"/>
    <w:pPr>
      <w:spacing w:after="0" w:line="240" w:lineRule="auto"/>
    </w:pPr>
    <w:rPr>
      <w:rFonts w:ascii=".AppleSystemUIFont" w:hAnsi=".AppleSystemUIFont" w:cs="Times New Roman"/>
      <w:kern w:val="0"/>
      <w:sz w:val="26"/>
      <w:szCs w:val="26"/>
      <w14:ligatures w14:val="none"/>
    </w:rPr>
  </w:style>
  <w:style w:type="character" w:customStyle="1" w:styleId="s1">
    <w:name w:val="s1"/>
    <w:basedOn w:val="Carpredefinitoparagrafo"/>
    <w:rsid w:val="00D10DF5"/>
    <w:rPr>
      <w:rFonts w:ascii="UICTFontTextStyleEmphasizedBody" w:hAnsi="UICTFontTextStyleEmphasizedBody" w:hint="default"/>
      <w:b/>
      <w:bCs/>
      <w:i w:val="0"/>
      <w:iCs w:val="0"/>
      <w:sz w:val="26"/>
      <w:szCs w:val="26"/>
    </w:rPr>
  </w:style>
  <w:style w:type="character" w:customStyle="1" w:styleId="s2">
    <w:name w:val="s2"/>
    <w:basedOn w:val="Carpredefinitoparagrafo"/>
    <w:rsid w:val="00D10DF5"/>
    <w:rPr>
      <w:rFonts w:ascii="UICTFontTextStyleItalicBody" w:hAnsi="UICTFontTextStyleItalicBody" w:hint="default"/>
      <w:b w:val="0"/>
      <w:bCs w:val="0"/>
      <w:i/>
      <w:iCs/>
      <w:sz w:val="26"/>
      <w:szCs w:val="26"/>
    </w:rPr>
  </w:style>
  <w:style w:type="character" w:customStyle="1" w:styleId="s3">
    <w:name w:val="s3"/>
    <w:basedOn w:val="Carpredefinitoparagrafo"/>
    <w:rsid w:val="00D10DF5"/>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La Rosa</dc:creator>
  <cp:keywords/>
  <dc:description/>
  <cp:lastModifiedBy>Elisabetta La Rosa</cp:lastModifiedBy>
  <cp:revision>2</cp:revision>
  <dcterms:created xsi:type="dcterms:W3CDTF">2026-04-07T14:10:00Z</dcterms:created>
  <dcterms:modified xsi:type="dcterms:W3CDTF">2026-04-07T14:10:00Z</dcterms:modified>
</cp:coreProperties>
</file>