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EBEF" w14:textId="79E1AB7A" w:rsidR="009C411D" w:rsidRPr="008859D9" w:rsidRDefault="009C411D" w:rsidP="006C5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59D9">
        <w:rPr>
          <w:rFonts w:ascii="Times New Roman" w:hAnsi="Times New Roman" w:cs="Times New Roman"/>
          <w:b/>
          <w:bCs/>
          <w:sz w:val="24"/>
          <w:szCs w:val="24"/>
        </w:rPr>
        <w:t>EnneFT</w:t>
      </w:r>
      <w:proofErr w:type="spellEnd"/>
      <w:r w:rsidRPr="008859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3949" w:rsidRPr="008859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859D9">
        <w:rPr>
          <w:rFonts w:ascii="Times New Roman" w:hAnsi="Times New Roman" w:cs="Times New Roman"/>
          <w:b/>
          <w:bCs/>
          <w:sz w:val="24"/>
          <w:szCs w:val="24"/>
        </w:rPr>
        <w:t xml:space="preserve">pre il primo spazio fisico dedicato al mondo </w:t>
      </w:r>
      <w:proofErr w:type="spellStart"/>
      <w:r w:rsidRPr="008859D9">
        <w:rPr>
          <w:rFonts w:ascii="Times New Roman" w:hAnsi="Times New Roman" w:cs="Times New Roman"/>
          <w:b/>
          <w:bCs/>
          <w:sz w:val="24"/>
          <w:szCs w:val="24"/>
        </w:rPr>
        <w:t>crypto</w:t>
      </w:r>
      <w:proofErr w:type="spellEnd"/>
      <w:r w:rsidRPr="008859D9">
        <w:rPr>
          <w:rFonts w:ascii="Times New Roman" w:hAnsi="Times New Roman" w:cs="Times New Roman"/>
          <w:b/>
          <w:bCs/>
          <w:sz w:val="24"/>
          <w:szCs w:val="24"/>
        </w:rPr>
        <w:t>, a Milano.</w:t>
      </w:r>
      <w:r w:rsidR="002E3949" w:rsidRPr="008859D9">
        <w:rPr>
          <w:rFonts w:ascii="Times New Roman" w:hAnsi="Times New Roman" w:cs="Times New Roman"/>
          <w:b/>
          <w:bCs/>
          <w:sz w:val="24"/>
          <w:szCs w:val="24"/>
        </w:rPr>
        <w:t xml:space="preserve"> Il 7 giugno, l</w:t>
      </w:r>
      <w:r w:rsidRPr="008859D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2E3949" w:rsidRPr="008859D9">
        <w:rPr>
          <w:rFonts w:ascii="Times New Roman" w:hAnsi="Times New Roman" w:cs="Times New Roman"/>
          <w:b/>
          <w:bCs/>
          <w:sz w:val="24"/>
          <w:szCs w:val="24"/>
        </w:rPr>
        <w:t xml:space="preserve">spazio presenterà le opere di cinque artisti dell’Accademia di Belle Arti di Brera, riuniti sotto il collettivo universitario di </w:t>
      </w:r>
      <w:proofErr w:type="spellStart"/>
      <w:r w:rsidR="002E3949" w:rsidRPr="008859D9">
        <w:rPr>
          <w:rFonts w:ascii="Times New Roman" w:hAnsi="Times New Roman" w:cs="Times New Roman"/>
          <w:b/>
          <w:bCs/>
          <w:sz w:val="24"/>
          <w:szCs w:val="24"/>
        </w:rPr>
        <w:t>MetaBrera</w:t>
      </w:r>
      <w:proofErr w:type="spellEnd"/>
      <w:r w:rsidR="002E3949" w:rsidRPr="008859D9">
        <w:rPr>
          <w:rFonts w:ascii="Times New Roman" w:hAnsi="Times New Roman" w:cs="Times New Roman"/>
          <w:b/>
          <w:bCs/>
          <w:sz w:val="24"/>
          <w:szCs w:val="24"/>
        </w:rPr>
        <w:t xml:space="preserve">, selezionati e curati da Asola Group. </w:t>
      </w:r>
    </w:p>
    <w:p w14:paraId="466B851C" w14:textId="44CEB812" w:rsidR="007B2CF4" w:rsidRDefault="007B2CF4" w:rsidP="006C5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86AD2" w14:textId="078C64D4" w:rsidR="008859D9" w:rsidRPr="00475BBB" w:rsidRDefault="008859D9" w:rsidP="00997EC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BBB">
        <w:rPr>
          <w:rFonts w:ascii="Times New Roman" w:hAnsi="Times New Roman" w:cs="Times New Roman"/>
          <w:i/>
          <w:iCs/>
          <w:sz w:val="24"/>
          <w:szCs w:val="24"/>
        </w:rPr>
        <w:t>Il 7 giugno 2022 alle or</w:t>
      </w:r>
      <w:r w:rsidR="00997EC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475BBB">
        <w:rPr>
          <w:rFonts w:ascii="Times New Roman" w:hAnsi="Times New Roman" w:cs="Times New Roman"/>
          <w:i/>
          <w:iCs/>
          <w:sz w:val="24"/>
          <w:szCs w:val="24"/>
        </w:rPr>
        <w:t xml:space="preserve"> 18.00 di terrà </w:t>
      </w:r>
      <w:r w:rsidR="000F7A9F" w:rsidRPr="00475BBB">
        <w:rPr>
          <w:rFonts w:ascii="Times New Roman" w:hAnsi="Times New Roman" w:cs="Times New Roman"/>
          <w:i/>
          <w:iCs/>
          <w:sz w:val="24"/>
          <w:szCs w:val="24"/>
        </w:rPr>
        <w:t xml:space="preserve">l’evento inaugurale </w:t>
      </w:r>
      <w:r w:rsidRPr="00475BBB">
        <w:rPr>
          <w:rFonts w:ascii="Times New Roman" w:hAnsi="Times New Roman" w:cs="Times New Roman"/>
          <w:i/>
          <w:iCs/>
          <w:sz w:val="24"/>
          <w:szCs w:val="24"/>
        </w:rPr>
        <w:t xml:space="preserve">dello spazio </w:t>
      </w:r>
      <w:proofErr w:type="spellStart"/>
      <w:r w:rsidRPr="00475BBB">
        <w:rPr>
          <w:rFonts w:ascii="Times New Roman" w:hAnsi="Times New Roman" w:cs="Times New Roman"/>
          <w:i/>
          <w:iCs/>
          <w:sz w:val="24"/>
          <w:szCs w:val="24"/>
        </w:rPr>
        <w:t>EnneFt</w:t>
      </w:r>
      <w:proofErr w:type="spellEnd"/>
      <w:r w:rsidR="000F7A9F" w:rsidRPr="00475BBB">
        <w:rPr>
          <w:rFonts w:ascii="Times New Roman" w:hAnsi="Times New Roman" w:cs="Times New Roman"/>
          <w:i/>
          <w:iCs/>
          <w:sz w:val="24"/>
          <w:szCs w:val="24"/>
        </w:rPr>
        <w:t xml:space="preserve"> a Milano</w:t>
      </w:r>
      <w:r w:rsidRPr="00475BBB">
        <w:rPr>
          <w:rFonts w:ascii="Times New Roman" w:hAnsi="Times New Roman" w:cs="Times New Roman"/>
          <w:i/>
          <w:iCs/>
          <w:sz w:val="24"/>
          <w:szCs w:val="24"/>
        </w:rPr>
        <w:t>, nato dalla sinergia di tre gruppi</w:t>
      </w:r>
      <w:r w:rsidR="000F7A9F" w:rsidRPr="00475BBB">
        <w:rPr>
          <w:rFonts w:ascii="Times New Roman" w:hAnsi="Times New Roman" w:cs="Times New Roman"/>
          <w:i/>
          <w:iCs/>
          <w:sz w:val="24"/>
          <w:szCs w:val="24"/>
        </w:rPr>
        <w:t xml:space="preserve"> di giovani </w:t>
      </w:r>
      <w:r w:rsidR="00475BBB" w:rsidRPr="00475BBB">
        <w:rPr>
          <w:rFonts w:ascii="Times New Roman" w:hAnsi="Times New Roman" w:cs="Times New Roman"/>
          <w:i/>
          <w:iCs/>
          <w:sz w:val="24"/>
          <w:szCs w:val="24"/>
        </w:rPr>
        <w:t>operanti nel mondo dell’arte</w:t>
      </w:r>
      <w:r w:rsidR="00475BBB">
        <w:rPr>
          <w:rFonts w:ascii="Times New Roman" w:hAnsi="Times New Roman" w:cs="Times New Roman"/>
          <w:i/>
          <w:iCs/>
          <w:sz w:val="24"/>
          <w:szCs w:val="24"/>
        </w:rPr>
        <w:t>: una galleria innovativa</w:t>
      </w:r>
      <w:r w:rsidR="00997EC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997EC1">
        <w:rPr>
          <w:rFonts w:ascii="Times New Roman" w:hAnsi="Times New Roman" w:cs="Times New Roman"/>
          <w:i/>
          <w:iCs/>
          <w:sz w:val="24"/>
          <w:szCs w:val="24"/>
        </w:rPr>
        <w:t>EnneFT</w:t>
      </w:r>
      <w:proofErr w:type="spellEnd"/>
      <w:r w:rsidR="00997EC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75BBB">
        <w:rPr>
          <w:rFonts w:ascii="Times New Roman" w:hAnsi="Times New Roman" w:cs="Times New Roman"/>
          <w:i/>
          <w:iCs/>
          <w:sz w:val="24"/>
          <w:szCs w:val="24"/>
        </w:rPr>
        <w:t xml:space="preserve">, un gruppo curatoriale delocalizzato </w:t>
      </w:r>
      <w:r w:rsidR="00997EC1">
        <w:rPr>
          <w:rFonts w:ascii="Times New Roman" w:hAnsi="Times New Roman" w:cs="Times New Roman"/>
          <w:i/>
          <w:iCs/>
          <w:sz w:val="24"/>
          <w:szCs w:val="24"/>
        </w:rPr>
        <w:t xml:space="preserve">(Asola Group) </w:t>
      </w:r>
      <w:r w:rsidR="00475BBB">
        <w:rPr>
          <w:rFonts w:ascii="Times New Roman" w:hAnsi="Times New Roman" w:cs="Times New Roman"/>
          <w:i/>
          <w:iCs/>
          <w:sz w:val="24"/>
          <w:szCs w:val="24"/>
        </w:rPr>
        <w:t>e un collettivo universitario</w:t>
      </w:r>
      <w:r w:rsidR="00997EC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997EC1">
        <w:rPr>
          <w:rFonts w:ascii="Times New Roman" w:hAnsi="Times New Roman" w:cs="Times New Roman"/>
          <w:i/>
          <w:iCs/>
          <w:sz w:val="24"/>
          <w:szCs w:val="24"/>
        </w:rPr>
        <w:t>MetaBrera</w:t>
      </w:r>
      <w:proofErr w:type="spellEnd"/>
      <w:r w:rsidR="00997EC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75BBB">
        <w:rPr>
          <w:rFonts w:ascii="Times New Roman" w:hAnsi="Times New Roman" w:cs="Times New Roman"/>
          <w:i/>
          <w:iCs/>
          <w:sz w:val="24"/>
          <w:szCs w:val="24"/>
        </w:rPr>
        <w:t xml:space="preserve">. Uniranno le forze, con l’obiettivo comune di dare voce ai giovani artisti emergenti che </w:t>
      </w:r>
      <w:r w:rsidR="00997EC1">
        <w:rPr>
          <w:rFonts w:ascii="Times New Roman" w:hAnsi="Times New Roman" w:cs="Times New Roman"/>
          <w:i/>
          <w:iCs/>
          <w:sz w:val="24"/>
          <w:szCs w:val="24"/>
        </w:rPr>
        <w:t>si approcciano al nuovo medium digitale, comunicando al nuovo pubblico</w:t>
      </w:r>
      <w:r w:rsidR="000F5D8A">
        <w:rPr>
          <w:rFonts w:ascii="Times New Roman" w:hAnsi="Times New Roman" w:cs="Times New Roman"/>
          <w:i/>
          <w:iCs/>
          <w:sz w:val="24"/>
          <w:szCs w:val="24"/>
        </w:rPr>
        <w:t xml:space="preserve"> le potenzialità di questo nuovo mondo. </w:t>
      </w:r>
    </w:p>
    <w:p w14:paraId="5E3E7249" w14:textId="1CB3510F" w:rsidR="007B2CF4" w:rsidRDefault="007B2CF4" w:rsidP="006C5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720C1" w14:textId="57904D00" w:rsidR="000E6BB1" w:rsidRPr="002E3949" w:rsidRDefault="007B2CF4" w:rsidP="006C5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 – 7 giugno 2022 ore 18.00</w:t>
      </w:r>
    </w:p>
    <w:p w14:paraId="44ACF523" w14:textId="41D54394" w:rsidR="000E6BB1" w:rsidRDefault="000F3504" w:rsidP="006C59B5">
      <w:pPr>
        <w:jc w:val="both"/>
        <w:rPr>
          <w:rFonts w:ascii="Times New Roman" w:hAnsi="Times New Roman" w:cs="Times New Roman"/>
          <w:sz w:val="24"/>
          <w:szCs w:val="24"/>
        </w:rPr>
      </w:pPr>
      <w:r w:rsidRPr="002E3949">
        <w:rPr>
          <w:rFonts w:ascii="Times New Roman" w:hAnsi="Times New Roman" w:cs="Times New Roman"/>
          <w:sz w:val="24"/>
          <w:szCs w:val="24"/>
        </w:rPr>
        <w:t xml:space="preserve">Cavalcando l’onda del nuovo medium artistico, </w:t>
      </w:r>
      <w:r w:rsidR="00EF54DC" w:rsidRPr="002E3949">
        <w:rPr>
          <w:rFonts w:ascii="Times New Roman" w:hAnsi="Times New Roman" w:cs="Times New Roman"/>
          <w:sz w:val="24"/>
          <w:szCs w:val="24"/>
        </w:rPr>
        <w:t>apre</w:t>
      </w:r>
      <w:r w:rsidR="0068165D" w:rsidRPr="002E3949">
        <w:rPr>
          <w:rFonts w:ascii="Times New Roman" w:hAnsi="Times New Roman" w:cs="Times New Roman"/>
          <w:sz w:val="24"/>
          <w:szCs w:val="24"/>
        </w:rPr>
        <w:t xml:space="preserve"> il primo spazio fisico dedicato alla consulenza e all’esposizione di NFT, </w:t>
      </w:r>
      <w:proofErr w:type="spellStart"/>
      <w:r w:rsidR="0068165D" w:rsidRPr="002E3949">
        <w:rPr>
          <w:rFonts w:ascii="Times New Roman" w:hAnsi="Times New Roman" w:cs="Times New Roman"/>
          <w:sz w:val="24"/>
          <w:szCs w:val="24"/>
        </w:rPr>
        <w:t>Metaverso</w:t>
      </w:r>
      <w:proofErr w:type="spellEnd"/>
      <w:r w:rsidR="0068165D" w:rsidRPr="002E3949">
        <w:rPr>
          <w:rFonts w:ascii="Times New Roman" w:hAnsi="Times New Roman" w:cs="Times New Roman"/>
          <w:sz w:val="24"/>
          <w:szCs w:val="24"/>
        </w:rPr>
        <w:t xml:space="preserve"> e Blockchain a Milano</w:t>
      </w:r>
      <w:r w:rsidR="00EF54DC" w:rsidRPr="002E39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54DC" w:rsidRPr="002E3949">
        <w:rPr>
          <w:rFonts w:ascii="Times New Roman" w:hAnsi="Times New Roman" w:cs="Times New Roman"/>
          <w:sz w:val="24"/>
          <w:szCs w:val="24"/>
        </w:rPr>
        <w:t>EnneFT</w:t>
      </w:r>
      <w:proofErr w:type="spellEnd"/>
      <w:r w:rsidR="00EF54DC" w:rsidRPr="002E3949">
        <w:rPr>
          <w:rFonts w:ascii="Times New Roman" w:hAnsi="Times New Roman" w:cs="Times New Roman"/>
          <w:sz w:val="24"/>
          <w:szCs w:val="24"/>
        </w:rPr>
        <w:t xml:space="preserve">, è infatti </w:t>
      </w:r>
      <w:r w:rsidR="002430EB" w:rsidRPr="002E3949">
        <w:rPr>
          <w:rFonts w:ascii="Times New Roman" w:hAnsi="Times New Roman" w:cs="Times New Roman"/>
          <w:sz w:val="24"/>
          <w:szCs w:val="24"/>
        </w:rPr>
        <w:t xml:space="preserve">una galleria </w:t>
      </w:r>
      <w:r w:rsidR="00EF54DC" w:rsidRPr="002E3949">
        <w:rPr>
          <w:rFonts w:ascii="Times New Roman" w:hAnsi="Times New Roman" w:cs="Times New Roman"/>
          <w:sz w:val="24"/>
          <w:szCs w:val="24"/>
        </w:rPr>
        <w:t>innovativ</w:t>
      </w:r>
      <w:r w:rsidR="002430EB" w:rsidRPr="002E3949">
        <w:rPr>
          <w:rFonts w:ascii="Times New Roman" w:hAnsi="Times New Roman" w:cs="Times New Roman"/>
          <w:sz w:val="24"/>
          <w:szCs w:val="24"/>
        </w:rPr>
        <w:t>a</w:t>
      </w:r>
      <w:r w:rsidR="00EF54DC" w:rsidRPr="002E3949">
        <w:rPr>
          <w:rFonts w:ascii="Times New Roman" w:hAnsi="Times New Roman" w:cs="Times New Roman"/>
          <w:sz w:val="24"/>
          <w:szCs w:val="24"/>
        </w:rPr>
        <w:t xml:space="preserve">, </w:t>
      </w:r>
      <w:r w:rsidR="002430EB" w:rsidRPr="002E3949">
        <w:rPr>
          <w:rFonts w:ascii="Times New Roman" w:hAnsi="Times New Roman" w:cs="Times New Roman"/>
          <w:sz w:val="24"/>
          <w:szCs w:val="24"/>
        </w:rPr>
        <w:t>focalizzata non solo a supportare le aziende e i privati</w:t>
      </w:r>
      <w:r w:rsidR="00DF3EA7" w:rsidRPr="002E3949">
        <w:rPr>
          <w:rFonts w:ascii="Times New Roman" w:hAnsi="Times New Roman" w:cs="Times New Roman"/>
          <w:sz w:val="24"/>
          <w:szCs w:val="24"/>
        </w:rPr>
        <w:t>, nell’approcciarsi</w:t>
      </w:r>
      <w:r w:rsidR="003C1158" w:rsidRPr="002E3949">
        <w:rPr>
          <w:rFonts w:ascii="Times New Roman" w:hAnsi="Times New Roman" w:cs="Times New Roman"/>
          <w:sz w:val="24"/>
          <w:szCs w:val="24"/>
        </w:rPr>
        <w:t xml:space="preserve"> ad essi</w:t>
      </w:r>
      <w:r w:rsidR="0033159C" w:rsidRPr="002E3949">
        <w:rPr>
          <w:rFonts w:ascii="Times New Roman" w:hAnsi="Times New Roman" w:cs="Times New Roman"/>
          <w:sz w:val="24"/>
          <w:szCs w:val="24"/>
        </w:rPr>
        <w:t>,</w:t>
      </w:r>
      <w:r w:rsidR="00DF3EA7" w:rsidRPr="002E3949">
        <w:rPr>
          <w:rFonts w:ascii="Times New Roman" w:hAnsi="Times New Roman" w:cs="Times New Roman"/>
          <w:sz w:val="24"/>
          <w:szCs w:val="24"/>
        </w:rPr>
        <w:t xml:space="preserve"> ma anche </w:t>
      </w:r>
      <w:r w:rsidR="00842514" w:rsidRPr="002E3949">
        <w:rPr>
          <w:rFonts w:ascii="Times New Roman" w:hAnsi="Times New Roman" w:cs="Times New Roman"/>
          <w:sz w:val="24"/>
          <w:szCs w:val="24"/>
        </w:rPr>
        <w:t xml:space="preserve">desiderosa </w:t>
      </w:r>
      <w:r w:rsidR="003C1158" w:rsidRPr="002E3949">
        <w:rPr>
          <w:rFonts w:ascii="Times New Roman" w:hAnsi="Times New Roman" w:cs="Times New Roman"/>
          <w:sz w:val="24"/>
          <w:szCs w:val="24"/>
        </w:rPr>
        <w:t xml:space="preserve">di </w:t>
      </w:r>
      <w:r w:rsidR="00662275" w:rsidRPr="002E3949">
        <w:rPr>
          <w:rFonts w:ascii="Times New Roman" w:hAnsi="Times New Roman" w:cs="Times New Roman"/>
          <w:sz w:val="24"/>
          <w:szCs w:val="24"/>
        </w:rPr>
        <w:t>promuovere</w:t>
      </w:r>
      <w:r w:rsidR="00DF3EA7" w:rsidRPr="002E3949">
        <w:rPr>
          <w:rFonts w:ascii="Times New Roman" w:hAnsi="Times New Roman" w:cs="Times New Roman"/>
          <w:sz w:val="24"/>
          <w:szCs w:val="24"/>
        </w:rPr>
        <w:t xml:space="preserve"> </w:t>
      </w:r>
      <w:r w:rsidR="00EF54DC" w:rsidRPr="002E3949">
        <w:rPr>
          <w:rFonts w:ascii="Times New Roman" w:hAnsi="Times New Roman" w:cs="Times New Roman"/>
          <w:sz w:val="24"/>
          <w:szCs w:val="24"/>
        </w:rPr>
        <w:t>i nuovi</w:t>
      </w:r>
      <w:r w:rsidR="00806E8A" w:rsidRPr="002E3949">
        <w:rPr>
          <w:rFonts w:ascii="Times New Roman" w:hAnsi="Times New Roman" w:cs="Times New Roman"/>
          <w:sz w:val="24"/>
          <w:szCs w:val="24"/>
        </w:rPr>
        <w:t xml:space="preserve"> talenti</w:t>
      </w:r>
      <w:r w:rsidR="00EF54DC" w:rsidRPr="002E3949">
        <w:rPr>
          <w:rFonts w:ascii="Times New Roman" w:hAnsi="Times New Roman" w:cs="Times New Roman"/>
          <w:sz w:val="24"/>
          <w:szCs w:val="24"/>
        </w:rPr>
        <w:t xml:space="preserve"> emergenti contemporanei che </w:t>
      </w:r>
      <w:r w:rsidR="00842514" w:rsidRPr="002E3949">
        <w:rPr>
          <w:rFonts w:ascii="Times New Roman" w:hAnsi="Times New Roman" w:cs="Times New Roman"/>
          <w:sz w:val="24"/>
          <w:szCs w:val="24"/>
        </w:rPr>
        <w:t>decidono di utilizzare</w:t>
      </w:r>
      <w:r w:rsidR="00EF54DC" w:rsidRPr="002E3949">
        <w:rPr>
          <w:rFonts w:ascii="Times New Roman" w:hAnsi="Times New Roman" w:cs="Times New Roman"/>
          <w:sz w:val="24"/>
          <w:szCs w:val="24"/>
        </w:rPr>
        <w:t xml:space="preserve"> quest</w:t>
      </w:r>
      <w:r w:rsidR="00842514" w:rsidRPr="002E3949">
        <w:rPr>
          <w:rFonts w:ascii="Times New Roman" w:hAnsi="Times New Roman" w:cs="Times New Roman"/>
          <w:sz w:val="24"/>
          <w:szCs w:val="24"/>
        </w:rPr>
        <w:t>o</w:t>
      </w:r>
      <w:r w:rsidR="00EF54DC" w:rsidRPr="002E3949">
        <w:rPr>
          <w:rFonts w:ascii="Times New Roman" w:hAnsi="Times New Roman" w:cs="Times New Roman"/>
          <w:sz w:val="24"/>
          <w:szCs w:val="24"/>
        </w:rPr>
        <w:t xml:space="preserve"> nuov</w:t>
      </w:r>
      <w:r w:rsidR="00806E8A" w:rsidRPr="002E3949">
        <w:rPr>
          <w:rFonts w:ascii="Times New Roman" w:hAnsi="Times New Roman" w:cs="Times New Roman"/>
          <w:sz w:val="24"/>
          <w:szCs w:val="24"/>
        </w:rPr>
        <w:t>o metodo di</w:t>
      </w:r>
      <w:r w:rsidR="00EF54DC" w:rsidRPr="002E3949">
        <w:rPr>
          <w:rFonts w:ascii="Times New Roman" w:hAnsi="Times New Roman" w:cs="Times New Roman"/>
          <w:sz w:val="24"/>
          <w:szCs w:val="24"/>
        </w:rPr>
        <w:t xml:space="preserve"> </w:t>
      </w:r>
      <w:r w:rsidR="001D5B21" w:rsidRPr="002E3949">
        <w:rPr>
          <w:rFonts w:ascii="Times New Roman" w:hAnsi="Times New Roman" w:cs="Times New Roman"/>
          <w:sz w:val="24"/>
          <w:szCs w:val="24"/>
        </w:rPr>
        <w:t>espressione</w:t>
      </w:r>
      <w:r w:rsidR="00EF54DC" w:rsidRPr="002E3949">
        <w:rPr>
          <w:rFonts w:ascii="Times New Roman" w:hAnsi="Times New Roman" w:cs="Times New Roman"/>
          <w:sz w:val="24"/>
          <w:szCs w:val="24"/>
        </w:rPr>
        <w:t xml:space="preserve">. </w:t>
      </w:r>
      <w:r w:rsidR="00A93AC5">
        <w:rPr>
          <w:rFonts w:ascii="Times New Roman" w:hAnsi="Times New Roman" w:cs="Times New Roman"/>
          <w:sz w:val="24"/>
          <w:szCs w:val="24"/>
        </w:rPr>
        <w:t>È inoltre dotata di schermi espositivi, visore VR per esplorare la realtà virtuale e di un angolo dedicato alla consulenza con personale esperto.</w:t>
      </w:r>
      <w:r w:rsidR="00A93A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93AC5">
        <w:rPr>
          <w:rFonts w:ascii="Times New Roman" w:hAnsi="Times New Roman" w:cs="Times New Roman"/>
          <w:sz w:val="24"/>
          <w:szCs w:val="24"/>
        </w:rPr>
        <w:br/>
      </w:r>
      <w:r w:rsidR="00EF54DC" w:rsidRPr="002E3949">
        <w:rPr>
          <w:rFonts w:ascii="Times New Roman" w:hAnsi="Times New Roman" w:cs="Times New Roman"/>
          <w:sz w:val="24"/>
          <w:szCs w:val="24"/>
        </w:rPr>
        <w:t xml:space="preserve">In occasione dell’inaugurazione, </w:t>
      </w:r>
      <w:r w:rsidR="006C2418" w:rsidRPr="002E3949">
        <w:rPr>
          <w:rFonts w:ascii="Times New Roman" w:hAnsi="Times New Roman" w:cs="Times New Roman"/>
          <w:sz w:val="24"/>
          <w:szCs w:val="24"/>
        </w:rPr>
        <w:t>che si terrà il 7 giugno 2022 in Corso Colombo 11 (Porta Genova)</w:t>
      </w:r>
      <w:r w:rsidR="00E4086A" w:rsidRPr="002E3949">
        <w:rPr>
          <w:rFonts w:ascii="Times New Roman" w:hAnsi="Times New Roman" w:cs="Times New Roman"/>
          <w:sz w:val="24"/>
          <w:szCs w:val="24"/>
        </w:rPr>
        <w:t xml:space="preserve"> alle 18.00</w:t>
      </w:r>
      <w:r w:rsidR="006C2418" w:rsidRPr="002E3949">
        <w:rPr>
          <w:rFonts w:ascii="Times New Roman" w:hAnsi="Times New Roman" w:cs="Times New Roman"/>
          <w:sz w:val="24"/>
          <w:szCs w:val="24"/>
        </w:rPr>
        <w:t>, il direttore artistico Matteo Cozzi</w:t>
      </w:r>
      <w:r w:rsidR="006C59B5" w:rsidRPr="002E3949">
        <w:rPr>
          <w:rFonts w:ascii="Times New Roman" w:hAnsi="Times New Roman" w:cs="Times New Roman"/>
          <w:sz w:val="24"/>
          <w:szCs w:val="24"/>
        </w:rPr>
        <w:t xml:space="preserve"> </w:t>
      </w:r>
      <w:r w:rsidR="00DF3EA7" w:rsidRPr="002E3949">
        <w:rPr>
          <w:rFonts w:ascii="Times New Roman" w:hAnsi="Times New Roman" w:cs="Times New Roman"/>
          <w:sz w:val="24"/>
          <w:szCs w:val="24"/>
        </w:rPr>
        <w:t xml:space="preserve">decide di </w:t>
      </w:r>
      <w:r w:rsidR="00E26394" w:rsidRPr="002E3949">
        <w:rPr>
          <w:rFonts w:ascii="Times New Roman" w:hAnsi="Times New Roman" w:cs="Times New Roman"/>
          <w:sz w:val="24"/>
          <w:szCs w:val="24"/>
        </w:rPr>
        <w:t>celebrare l’inizio dell’attività espositiva</w:t>
      </w:r>
      <w:r w:rsidR="00A93AC5">
        <w:rPr>
          <w:rFonts w:ascii="Times New Roman" w:hAnsi="Times New Roman" w:cs="Times New Roman"/>
          <w:sz w:val="24"/>
          <w:szCs w:val="24"/>
        </w:rPr>
        <w:t xml:space="preserve"> con il progetto “NEXT” curato da</w:t>
      </w:r>
      <w:r w:rsidR="00E26394" w:rsidRPr="002E3949">
        <w:rPr>
          <w:rFonts w:ascii="Times New Roman" w:hAnsi="Times New Roman" w:cs="Times New Roman"/>
          <w:sz w:val="24"/>
          <w:szCs w:val="24"/>
        </w:rPr>
        <w:t xml:space="preserve"> Carola Antonioli e Giorgia Massari di Asola Group. </w:t>
      </w:r>
    </w:p>
    <w:p w14:paraId="0A54D066" w14:textId="442AD3E2" w:rsidR="00DA22DD" w:rsidRDefault="00E26394" w:rsidP="006C59B5">
      <w:pPr>
        <w:jc w:val="both"/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</w:pPr>
      <w:r w:rsidRPr="002E3949">
        <w:rPr>
          <w:rFonts w:ascii="Times New Roman" w:hAnsi="Times New Roman" w:cs="Times New Roman"/>
          <w:sz w:val="24"/>
          <w:szCs w:val="24"/>
        </w:rPr>
        <w:t xml:space="preserve">Comune denominatore delle due giovani realtà, è la volontà di dare voce </w:t>
      </w:r>
      <w:r w:rsidR="00522B94" w:rsidRPr="002E3949">
        <w:rPr>
          <w:rFonts w:ascii="Times New Roman" w:hAnsi="Times New Roman" w:cs="Times New Roman"/>
          <w:sz w:val="24"/>
          <w:szCs w:val="24"/>
        </w:rPr>
        <w:t xml:space="preserve">ai nuovi </w:t>
      </w:r>
      <w:r w:rsidR="001D5B21" w:rsidRPr="002E3949">
        <w:rPr>
          <w:rFonts w:ascii="Times New Roman" w:hAnsi="Times New Roman" w:cs="Times New Roman"/>
          <w:sz w:val="24"/>
          <w:szCs w:val="24"/>
        </w:rPr>
        <w:t xml:space="preserve">artisti </w:t>
      </w:r>
      <w:r w:rsidR="00522B94" w:rsidRPr="002E3949">
        <w:rPr>
          <w:rFonts w:ascii="Times New Roman" w:hAnsi="Times New Roman" w:cs="Times New Roman"/>
          <w:sz w:val="24"/>
          <w:szCs w:val="24"/>
        </w:rPr>
        <w:t xml:space="preserve">emergenti contemporanei, proprio come quelli sostenuti dal collettivo </w:t>
      </w:r>
      <w:proofErr w:type="spellStart"/>
      <w:r w:rsidR="00522B94" w:rsidRPr="002E3949">
        <w:rPr>
          <w:rFonts w:ascii="Times New Roman" w:hAnsi="Times New Roman" w:cs="Times New Roman"/>
          <w:sz w:val="24"/>
          <w:szCs w:val="24"/>
        </w:rPr>
        <w:t>MetaBrera</w:t>
      </w:r>
      <w:proofErr w:type="spellEnd"/>
      <w:r w:rsidR="00522B94" w:rsidRPr="002E3949">
        <w:rPr>
          <w:rFonts w:ascii="Times New Roman" w:hAnsi="Times New Roman" w:cs="Times New Roman"/>
          <w:sz w:val="24"/>
          <w:szCs w:val="24"/>
        </w:rPr>
        <w:t>, nato fra i laureandi magistrali dell’Accademia di Belle Arti di Brera</w:t>
      </w:r>
      <w:r w:rsidR="00A64BBF" w:rsidRPr="002E3949">
        <w:rPr>
          <w:rFonts w:ascii="Times New Roman" w:hAnsi="Times New Roman" w:cs="Times New Roman"/>
          <w:sz w:val="24"/>
          <w:szCs w:val="24"/>
        </w:rPr>
        <w:t xml:space="preserve"> di Milano</w:t>
      </w:r>
      <w:r w:rsidR="00522B94" w:rsidRPr="002E3949">
        <w:rPr>
          <w:rFonts w:ascii="Times New Roman" w:hAnsi="Times New Roman" w:cs="Times New Roman"/>
          <w:sz w:val="24"/>
          <w:szCs w:val="24"/>
        </w:rPr>
        <w:t xml:space="preserve">. </w:t>
      </w:r>
      <w:r w:rsidR="007D431A">
        <w:rPr>
          <w:rFonts w:ascii="Times New Roman" w:hAnsi="Times New Roman" w:cs="Times New Roman"/>
          <w:sz w:val="24"/>
          <w:szCs w:val="24"/>
        </w:rPr>
        <w:t>Con il supporto del professore</w:t>
      </w:r>
      <w:r w:rsidR="00522B94" w:rsidRPr="002E3949">
        <w:rPr>
          <w:rFonts w:ascii="Times New Roman" w:hAnsi="Times New Roman" w:cs="Times New Roman"/>
          <w:sz w:val="24"/>
          <w:szCs w:val="24"/>
        </w:rPr>
        <w:t xml:space="preserve"> Marco Negroni, </w:t>
      </w:r>
      <w:r w:rsidR="00A64BBF" w:rsidRPr="002E3949">
        <w:rPr>
          <w:rFonts w:ascii="Times New Roman" w:hAnsi="Times New Roman" w:cs="Times New Roman"/>
          <w:sz w:val="24"/>
          <w:szCs w:val="24"/>
        </w:rPr>
        <w:t>il progetto verte ad accompagnare gli artisti</w:t>
      </w:r>
      <w:r w:rsidR="001D23A2" w:rsidRPr="002E3949">
        <w:rPr>
          <w:rFonts w:ascii="Times New Roman" w:hAnsi="Times New Roman" w:cs="Times New Roman"/>
          <w:sz w:val="24"/>
          <w:szCs w:val="24"/>
        </w:rPr>
        <w:t xml:space="preserve"> verso la nuova tecnologia</w:t>
      </w:r>
      <w:r w:rsidR="0033159C" w:rsidRPr="002E3949">
        <w:rPr>
          <w:rFonts w:ascii="Times New Roman" w:hAnsi="Times New Roman" w:cs="Times New Roman"/>
          <w:sz w:val="24"/>
          <w:szCs w:val="24"/>
        </w:rPr>
        <w:t>, educando allo stesso tempo anche il nuovo pubblico attraverso Talk e incontri. Asola Group, seleziona cinque artisti</w:t>
      </w:r>
      <w:r w:rsidR="0062490A" w:rsidRPr="002E3949">
        <w:rPr>
          <w:rFonts w:ascii="Times New Roman" w:hAnsi="Times New Roman" w:cs="Times New Roman"/>
          <w:sz w:val="24"/>
          <w:szCs w:val="24"/>
        </w:rPr>
        <w:t xml:space="preserve"> del collettivo </w:t>
      </w:r>
      <w:r w:rsidR="00A93AC5">
        <w:rPr>
          <w:rFonts w:ascii="Times New Roman" w:hAnsi="Times New Roman" w:cs="Times New Roman"/>
          <w:sz w:val="24"/>
          <w:szCs w:val="24"/>
        </w:rPr>
        <w:t xml:space="preserve">(Alice Capelli, Alvise Pi, Claudia Schioppa, Martina Dalla Vecchia e Oleg Go) </w:t>
      </w:r>
      <w:r w:rsidR="00E4086A" w:rsidRPr="002E3949">
        <w:rPr>
          <w:rFonts w:ascii="Times New Roman" w:hAnsi="Times New Roman" w:cs="Times New Roman"/>
          <w:sz w:val="24"/>
          <w:szCs w:val="24"/>
        </w:rPr>
        <w:t xml:space="preserve">e quindici opere totali, che </w:t>
      </w:r>
      <w:r w:rsidR="00801086" w:rsidRPr="002E3949">
        <w:rPr>
          <w:rFonts w:ascii="Times New Roman" w:hAnsi="Times New Roman" w:cs="Times New Roman"/>
          <w:sz w:val="24"/>
          <w:szCs w:val="24"/>
        </w:rPr>
        <w:t xml:space="preserve">rappresentano perfettamente la mission di </w:t>
      </w:r>
      <w:proofErr w:type="spellStart"/>
      <w:r w:rsidR="00801086" w:rsidRPr="002E3949">
        <w:rPr>
          <w:rFonts w:ascii="Times New Roman" w:hAnsi="Times New Roman" w:cs="Times New Roman"/>
          <w:sz w:val="24"/>
          <w:szCs w:val="24"/>
        </w:rPr>
        <w:t>EnneFT</w:t>
      </w:r>
      <w:proofErr w:type="spellEnd"/>
      <w:r w:rsidR="00801086" w:rsidRPr="002E3949">
        <w:rPr>
          <w:rFonts w:ascii="Times New Roman" w:hAnsi="Times New Roman" w:cs="Times New Roman"/>
          <w:sz w:val="24"/>
          <w:szCs w:val="24"/>
        </w:rPr>
        <w:t xml:space="preserve">: </w:t>
      </w:r>
      <w:r w:rsidR="00E9163A" w:rsidRPr="002E3949">
        <w:rPr>
          <w:rFonts w:ascii="Times New Roman" w:hAnsi="Times New Roman" w:cs="Times New Roman"/>
          <w:sz w:val="24"/>
          <w:szCs w:val="24"/>
        </w:rPr>
        <w:t>“</w:t>
      </w:r>
      <w:r w:rsidR="00801086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Digitalizzare il presente per renderlo più </w:t>
      </w:r>
      <w:r w:rsidR="00E9163A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>interconnesso</w:t>
      </w:r>
      <w:r w:rsidR="00801086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e capace di esprimere le necessità e </w:t>
      </w:r>
      <w:r w:rsidR="0062490A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le </w:t>
      </w:r>
      <w:r w:rsidR="00801086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>potenzialità della attuale società</w:t>
      </w:r>
      <w:r w:rsidR="00E9163A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>”</w:t>
      </w:r>
      <w:r w:rsidR="0062490A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>.</w:t>
      </w:r>
      <w:r w:rsidR="007D293F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Le opere</w:t>
      </w:r>
      <w:r w:rsidR="00096F66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>,</w:t>
      </w:r>
      <w:r w:rsidR="007D293F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infatti </w:t>
      </w:r>
      <w:r w:rsidR="00000B37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prendono forma tra tele, pennelli e scatti fotografici, per diventare poi Not </w:t>
      </w:r>
      <w:proofErr w:type="spellStart"/>
      <w:r w:rsidR="00000B37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>Fungible</w:t>
      </w:r>
      <w:proofErr w:type="spellEnd"/>
      <w:r w:rsidR="00000B37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Token. </w:t>
      </w:r>
      <w:r w:rsidR="00D27262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>Nei giorni successivi all’inaugurazione, il pubb</w:t>
      </w:r>
      <w:r w:rsidR="00390699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>l</w:t>
      </w:r>
      <w:r w:rsidR="00D27262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>ico avrà la possibilità d</w:t>
      </w:r>
      <w:r w:rsidR="00390699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i incontrare ed ascoltare i giovani </w:t>
      </w:r>
      <w:r w:rsidR="00096F66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talenti </w:t>
      </w:r>
      <w:r w:rsidR="00390699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>che racconteranno il loro percorso</w:t>
      </w:r>
      <w:r w:rsidR="002A65E3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artistico</w:t>
      </w:r>
      <w:r w:rsidR="00390699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</w:t>
      </w:r>
      <w:r w:rsidR="002A65E3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verso la </w:t>
      </w:r>
      <w:proofErr w:type="spellStart"/>
      <w:r w:rsidR="00096F66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>C</w:t>
      </w:r>
      <w:r w:rsidR="002A65E3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>rypto</w:t>
      </w:r>
      <w:proofErr w:type="spellEnd"/>
      <w:r w:rsidR="002A65E3" w:rsidRPr="002E3949">
        <w:rPr>
          <w:rStyle w:val="Enfasigrassetto"/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 arte.</w:t>
      </w:r>
    </w:p>
    <w:p w14:paraId="297879B5" w14:textId="5AD5932F" w:rsidR="00DA22DD" w:rsidRPr="00720AAE" w:rsidRDefault="000D091B" w:rsidP="00DA22DD">
      <w:pPr>
        <w:spacing w:line="240" w:lineRule="auto"/>
        <w:jc w:val="both"/>
        <w:rPr>
          <w:rStyle w:val="Enfasigrassetto"/>
          <w:rFonts w:ascii="Times New Roman" w:hAnsi="Times New Roman" w:cs="Times New Roman"/>
          <w:b w:val="0"/>
          <w:bCs w:val="0"/>
          <w:spacing w:val="15"/>
        </w:rPr>
      </w:pPr>
      <w:hyperlink r:id="rId4" w:history="1">
        <w:r w:rsidR="00A93AC5" w:rsidRPr="001B5972">
          <w:rPr>
            <w:rStyle w:val="Collegamentoipertestuale"/>
            <w:rFonts w:ascii="Times New Roman" w:hAnsi="Times New Roman" w:cs="Times New Roman"/>
            <w:spacing w:val="15"/>
          </w:rPr>
          <w:t>https://enneft.it/</w:t>
        </w:r>
      </w:hyperlink>
      <w:r w:rsidR="00DA22DD" w:rsidRPr="00720AAE">
        <w:rPr>
          <w:rStyle w:val="Enfasigrassetto"/>
          <w:rFonts w:ascii="Times New Roman" w:hAnsi="Times New Roman" w:cs="Times New Roman"/>
          <w:b w:val="0"/>
          <w:bCs w:val="0"/>
          <w:spacing w:val="15"/>
        </w:rPr>
        <w:t xml:space="preserve"> </w:t>
      </w:r>
    </w:p>
    <w:p w14:paraId="7798B15B" w14:textId="7260A490" w:rsidR="00DA22DD" w:rsidRPr="00720AAE" w:rsidRDefault="000D091B" w:rsidP="00DA22DD">
      <w:pPr>
        <w:spacing w:line="240" w:lineRule="auto"/>
        <w:jc w:val="both"/>
        <w:rPr>
          <w:rStyle w:val="Enfasigrassetto"/>
          <w:rFonts w:ascii="Times New Roman" w:hAnsi="Times New Roman" w:cs="Times New Roman"/>
          <w:b w:val="0"/>
          <w:bCs w:val="0"/>
          <w:spacing w:val="15"/>
        </w:rPr>
      </w:pPr>
      <w:hyperlink r:id="rId5" w:history="1">
        <w:r w:rsidR="00DA22DD" w:rsidRPr="00720AAE">
          <w:rPr>
            <w:rStyle w:val="Collegamentoipertestuale"/>
            <w:rFonts w:ascii="Times New Roman" w:hAnsi="Times New Roman" w:cs="Times New Roman"/>
            <w:spacing w:val="15"/>
          </w:rPr>
          <w:t>https://www.asolagroup.com/</w:t>
        </w:r>
      </w:hyperlink>
    </w:p>
    <w:p w14:paraId="6FDB9D57" w14:textId="14F9F955" w:rsidR="007B6A7C" w:rsidRDefault="000D091B" w:rsidP="007B6A7C">
      <w:pPr>
        <w:spacing w:line="240" w:lineRule="auto"/>
        <w:jc w:val="both"/>
        <w:rPr>
          <w:rStyle w:val="Collegamentoipertestuale"/>
          <w:rFonts w:ascii="Times New Roman" w:hAnsi="Times New Roman" w:cs="Times New Roman"/>
          <w:spacing w:val="15"/>
          <w:lang w:val="en-US"/>
        </w:rPr>
      </w:pPr>
      <w:hyperlink r:id="rId6" w:history="1">
        <w:r w:rsidR="00DA22DD" w:rsidRPr="007B6A7C">
          <w:rPr>
            <w:rStyle w:val="Collegamentoipertestuale"/>
            <w:rFonts w:ascii="Times New Roman" w:hAnsi="Times New Roman" w:cs="Times New Roman"/>
            <w:spacing w:val="15"/>
            <w:lang w:val="en-GB"/>
          </w:rPr>
          <w:t>https://metabrera.com/</w:t>
        </w:r>
      </w:hyperlink>
    </w:p>
    <w:p w14:paraId="54DEF77D" w14:textId="77777777" w:rsidR="00A93AC5" w:rsidRPr="00A93AC5" w:rsidRDefault="00A93AC5" w:rsidP="007B6A7C">
      <w:pPr>
        <w:spacing w:line="240" w:lineRule="auto"/>
        <w:jc w:val="both"/>
        <w:rPr>
          <w:rStyle w:val="Enfasigrassetto"/>
          <w:rFonts w:ascii="Times New Roman" w:hAnsi="Times New Roman" w:cs="Times New Roman"/>
          <w:b w:val="0"/>
          <w:bCs w:val="0"/>
          <w:color w:val="0000FF"/>
          <w:spacing w:val="15"/>
          <w:u w:val="single"/>
          <w:lang w:val="en-US"/>
        </w:rPr>
      </w:pPr>
    </w:p>
    <w:p w14:paraId="490EAB46" w14:textId="0DDC0C18" w:rsidR="009C1C19" w:rsidRPr="009C1C19" w:rsidRDefault="009C1C19" w:rsidP="009C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proofErr w:type="spellStart"/>
      <w:r w:rsidRPr="009C1C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it-IT"/>
        </w:rPr>
        <w:t>Asola</w:t>
      </w:r>
      <w:proofErr w:type="spellEnd"/>
      <w:r w:rsidRPr="009C1C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it-IT"/>
        </w:rPr>
        <w:t xml:space="preserve"> Group</w:t>
      </w:r>
      <w:r w:rsidR="00845DE5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 </w:t>
      </w:r>
      <w:r w:rsidRPr="009C1C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 w:eastAsia="it-IT"/>
        </w:rPr>
        <w:t>Delocalized Curatorial Group</w:t>
      </w:r>
    </w:p>
    <w:p w14:paraId="52CD7B4A" w14:textId="28EBB52E" w:rsidR="009C1C19" w:rsidRPr="007B6A7C" w:rsidRDefault="000D091B" w:rsidP="009C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hyperlink r:id="rId7" w:tgtFrame="_blank" w:history="1">
        <w:r w:rsidR="009C1C19" w:rsidRPr="007B6A7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GB" w:eastAsia="it-IT"/>
          </w:rPr>
          <w:t>www.asolagroup.com</w:t>
        </w:r>
      </w:hyperlink>
      <w:r w:rsidR="00845DE5" w:rsidRPr="007B6A7C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 xml:space="preserve"> </w:t>
      </w:r>
      <w:r w:rsidR="009C1C19" w:rsidRPr="007B6A7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@</w:t>
      </w:r>
      <w:proofErr w:type="gramStart"/>
      <w:r w:rsidR="009C1C19" w:rsidRPr="007B6A7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asola.group</w:t>
      </w:r>
      <w:proofErr w:type="gramEnd"/>
    </w:p>
    <w:p w14:paraId="2FFF9E13" w14:textId="77777777" w:rsidR="009C1C19" w:rsidRPr="007B6A7C" w:rsidRDefault="009C1C19" w:rsidP="009C1C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7B6A7C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--</w:t>
      </w:r>
    </w:p>
    <w:p w14:paraId="74519294" w14:textId="3CFF0F65" w:rsidR="009C1C19" w:rsidRDefault="009C1C19" w:rsidP="000F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C1C1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Antonioli Carola +39 345 7850295</w:t>
      </w:r>
      <w:r w:rsidRPr="009C1C1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Massari Giorgia +39 3484335003</w:t>
      </w:r>
    </w:p>
    <w:p w14:paraId="1FFE5BAD" w14:textId="7C0FC859" w:rsidR="007B6A7C" w:rsidRDefault="007B6A7C" w:rsidP="000F7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0485E9A2" w14:textId="166E5976" w:rsidR="007B6A7C" w:rsidRPr="000F7A9F" w:rsidRDefault="000D091B" w:rsidP="000F7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30</w:t>
      </w:r>
      <w:r w:rsidR="007B6A7C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maggio 2022</w:t>
      </w:r>
    </w:p>
    <w:sectPr w:rsidR="007B6A7C" w:rsidRPr="000F7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04"/>
    <w:rsid w:val="00000B37"/>
    <w:rsid w:val="00096F66"/>
    <w:rsid w:val="000D091B"/>
    <w:rsid w:val="000E6BB1"/>
    <w:rsid w:val="000F3504"/>
    <w:rsid w:val="000F5D8A"/>
    <w:rsid w:val="000F7A9F"/>
    <w:rsid w:val="00146265"/>
    <w:rsid w:val="001D23A2"/>
    <w:rsid w:val="001D5B21"/>
    <w:rsid w:val="002430EB"/>
    <w:rsid w:val="002A65E3"/>
    <w:rsid w:val="002E3949"/>
    <w:rsid w:val="0033159C"/>
    <w:rsid w:val="00390699"/>
    <w:rsid w:val="0039701F"/>
    <w:rsid w:val="003C1158"/>
    <w:rsid w:val="00475BBB"/>
    <w:rsid w:val="004F2548"/>
    <w:rsid w:val="004F6E65"/>
    <w:rsid w:val="00522B94"/>
    <w:rsid w:val="0062490A"/>
    <w:rsid w:val="00662275"/>
    <w:rsid w:val="0068165D"/>
    <w:rsid w:val="00695A7F"/>
    <w:rsid w:val="006C2418"/>
    <w:rsid w:val="006C59B5"/>
    <w:rsid w:val="00720AAE"/>
    <w:rsid w:val="007B2CF4"/>
    <w:rsid w:val="007B6A7C"/>
    <w:rsid w:val="007D293F"/>
    <w:rsid w:val="007D2F84"/>
    <w:rsid w:val="007D431A"/>
    <w:rsid w:val="007E159B"/>
    <w:rsid w:val="007F0731"/>
    <w:rsid w:val="00801086"/>
    <w:rsid w:val="00806E8A"/>
    <w:rsid w:val="00842514"/>
    <w:rsid w:val="00845DE5"/>
    <w:rsid w:val="008859D9"/>
    <w:rsid w:val="00997EC1"/>
    <w:rsid w:val="009C1C19"/>
    <w:rsid w:val="009C411D"/>
    <w:rsid w:val="00A64BBF"/>
    <w:rsid w:val="00A93AC5"/>
    <w:rsid w:val="00A977F3"/>
    <w:rsid w:val="00C641AA"/>
    <w:rsid w:val="00D27262"/>
    <w:rsid w:val="00D83A51"/>
    <w:rsid w:val="00DA22DD"/>
    <w:rsid w:val="00DF3EA7"/>
    <w:rsid w:val="00E26394"/>
    <w:rsid w:val="00E4086A"/>
    <w:rsid w:val="00E9163A"/>
    <w:rsid w:val="00E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E075"/>
  <w15:chartTrackingRefBased/>
  <w15:docId w15:val="{DB198366-A122-41EB-810D-62EA292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0108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C1C1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22D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3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ola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abrera.com/" TargetMode="External"/><Relationship Id="rId5" Type="http://schemas.openxmlformats.org/officeDocument/2006/relationships/hyperlink" Target="https://www.asolagroup.com/" TargetMode="External"/><Relationship Id="rId4" Type="http://schemas.openxmlformats.org/officeDocument/2006/relationships/hyperlink" Target="https://enneft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Antonioli</dc:creator>
  <cp:keywords/>
  <dc:description/>
  <cp:lastModifiedBy>giorgia massari</cp:lastModifiedBy>
  <cp:revision>17</cp:revision>
  <dcterms:created xsi:type="dcterms:W3CDTF">2022-05-24T12:57:00Z</dcterms:created>
  <dcterms:modified xsi:type="dcterms:W3CDTF">2022-05-30T09:04:00Z</dcterms:modified>
</cp:coreProperties>
</file>