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49B1" w:rsidRPr="00C87AC8" w:rsidRDefault="000B49B1" w:rsidP="000B49B1">
      <w:pPr>
        <w:rPr>
          <w:rFonts w:ascii="Arial" w:hAnsi="Arial" w:cs="Arial"/>
          <w:b/>
          <w:color w:val="171717" w:themeColor="background2" w:themeShade="1A"/>
          <w:sz w:val="22"/>
          <w:szCs w:val="22"/>
        </w:rPr>
      </w:pPr>
    </w:p>
    <w:p w:rsidR="000B49B1" w:rsidRPr="00C87AC8" w:rsidRDefault="000B49B1" w:rsidP="000B49B1">
      <w:pPr>
        <w:rPr>
          <w:rFonts w:ascii="Arial" w:hAnsi="Arial" w:cs="Arial"/>
          <w:b/>
          <w:color w:val="171717" w:themeColor="background2" w:themeShade="1A"/>
          <w:sz w:val="22"/>
          <w:szCs w:val="22"/>
        </w:rPr>
      </w:pPr>
    </w:p>
    <w:p w:rsidR="00A60BA9" w:rsidRPr="00C87AC8" w:rsidRDefault="00A60BA9" w:rsidP="000B49B1">
      <w:pPr>
        <w:rPr>
          <w:rFonts w:ascii="Arial" w:hAnsi="Arial" w:cs="Arial"/>
          <w:color w:val="171717" w:themeColor="background2" w:themeShade="1A"/>
          <w:sz w:val="22"/>
          <w:szCs w:val="22"/>
        </w:rPr>
      </w:pPr>
    </w:p>
    <w:p w:rsidR="00A60BA9" w:rsidRPr="00C87AC8" w:rsidRDefault="00C87AC8" w:rsidP="00C87AC8">
      <w:pPr>
        <w:jc w:val="center"/>
        <w:rPr>
          <w:rFonts w:ascii="Arial" w:hAnsi="Arial" w:cs="Arial"/>
          <w:i/>
          <w:color w:val="171717" w:themeColor="background2" w:themeShade="1A"/>
          <w:sz w:val="22"/>
          <w:szCs w:val="22"/>
        </w:rPr>
      </w:pPr>
      <w:r>
        <w:rPr>
          <w:rFonts w:ascii="Arial" w:hAnsi="Arial" w:cs="Arial"/>
          <w:i/>
          <w:color w:val="171717" w:themeColor="background2" w:themeShade="1A"/>
          <w:sz w:val="22"/>
          <w:szCs w:val="22"/>
        </w:rPr>
        <w:t>c</w:t>
      </w:r>
      <w:r w:rsidRPr="00C87AC8">
        <w:rPr>
          <w:rFonts w:ascii="Arial" w:hAnsi="Arial" w:cs="Arial"/>
          <w:i/>
          <w:color w:val="171717" w:themeColor="background2" w:themeShade="1A"/>
          <w:sz w:val="22"/>
          <w:szCs w:val="22"/>
        </w:rPr>
        <w:t>omunicato stampa</w:t>
      </w:r>
    </w:p>
    <w:p w:rsidR="00C87AC8" w:rsidRPr="00C87AC8" w:rsidRDefault="00C87AC8" w:rsidP="00C87AC8">
      <w:pPr>
        <w:jc w:val="center"/>
        <w:rPr>
          <w:rFonts w:ascii="Arial" w:hAnsi="Arial" w:cs="Arial"/>
          <w:color w:val="171717" w:themeColor="background2" w:themeShade="1A"/>
          <w:sz w:val="22"/>
          <w:szCs w:val="22"/>
        </w:rPr>
      </w:pPr>
    </w:p>
    <w:p w:rsidR="00C87AC8" w:rsidRPr="00C87AC8" w:rsidRDefault="00C87AC8" w:rsidP="00C87AC8">
      <w:pPr>
        <w:jc w:val="center"/>
        <w:rPr>
          <w:rFonts w:ascii="Arial" w:hAnsi="Arial" w:cs="Arial"/>
          <w:b/>
        </w:rPr>
      </w:pPr>
      <w:r w:rsidRPr="00C87AC8">
        <w:rPr>
          <w:rFonts w:ascii="Arial" w:hAnsi="Arial" w:cs="Arial"/>
          <w:b/>
          <w:color w:val="171717" w:themeColor="background2" w:themeShade="1A"/>
          <w:sz w:val="22"/>
          <w:szCs w:val="22"/>
        </w:rPr>
        <w:t xml:space="preserve">Ride Milano: l’hub culturale a Porta Genova ospita la mostra </w:t>
      </w:r>
      <w:r w:rsidRPr="00C87AC8">
        <w:rPr>
          <w:rFonts w:ascii="Arial" w:hAnsi="Arial" w:cs="Arial"/>
          <w:b/>
        </w:rPr>
        <w:t>st-Art Amsterdam</w:t>
      </w:r>
    </w:p>
    <w:p w:rsidR="00C87AC8" w:rsidRDefault="00C87AC8" w:rsidP="00C87AC8">
      <w:pPr>
        <w:jc w:val="center"/>
        <w:rPr>
          <w:rFonts w:ascii="Arial" w:hAnsi="Arial" w:cs="Arial"/>
          <w:b/>
          <w:color w:val="171717" w:themeColor="background2" w:themeShade="1A"/>
          <w:sz w:val="22"/>
          <w:szCs w:val="22"/>
        </w:rPr>
      </w:pPr>
      <w:r w:rsidRPr="00C87AC8">
        <w:rPr>
          <w:rFonts w:ascii="Arial" w:hAnsi="Arial" w:cs="Arial"/>
          <w:b/>
          <w:color w:val="171717" w:themeColor="background2" w:themeShade="1A"/>
          <w:sz w:val="22"/>
          <w:szCs w:val="22"/>
        </w:rPr>
        <w:t>14 - 22 Settembre 2020</w:t>
      </w:r>
    </w:p>
    <w:p w:rsidR="00C87AC8" w:rsidRDefault="00C87AC8" w:rsidP="00C87AC8">
      <w:pPr>
        <w:rPr>
          <w:rFonts w:ascii="Arial" w:hAnsi="Arial" w:cs="Arial"/>
          <w:b/>
          <w:color w:val="171717" w:themeColor="background2" w:themeShade="1A"/>
          <w:sz w:val="22"/>
          <w:szCs w:val="22"/>
        </w:rPr>
      </w:pPr>
    </w:p>
    <w:p w:rsidR="00C87AC8" w:rsidRDefault="00C87AC8" w:rsidP="00C87AC8">
      <w:pPr>
        <w:jc w:val="center"/>
        <w:rPr>
          <w:rFonts w:ascii="Arial" w:hAnsi="Arial" w:cs="Arial"/>
          <w:b/>
          <w:color w:val="171717" w:themeColor="background2" w:themeShade="1A"/>
          <w:sz w:val="22"/>
          <w:szCs w:val="22"/>
        </w:rPr>
      </w:pPr>
    </w:p>
    <w:p w:rsidR="00C87AC8" w:rsidRDefault="00C87AC8" w:rsidP="00C87AC8">
      <w:pPr>
        <w:jc w:val="center"/>
        <w:rPr>
          <w:rFonts w:ascii="Arial" w:hAnsi="Arial" w:cs="Arial"/>
          <w:b/>
          <w:color w:val="171717" w:themeColor="background2" w:themeShade="1A"/>
          <w:sz w:val="22"/>
          <w:szCs w:val="22"/>
        </w:rPr>
      </w:pPr>
      <w:r>
        <w:rPr>
          <w:rFonts w:ascii="Arial" w:hAnsi="Arial" w:cs="Arial"/>
          <w:b/>
          <w:noProof/>
          <w:color w:val="E7E6E6" w:themeColor="background2"/>
          <w:sz w:val="22"/>
          <w:szCs w:val="22"/>
        </w:rPr>
        <w:drawing>
          <wp:inline distT="0" distB="0" distL="0" distR="0">
            <wp:extent cx="4673110" cy="3151632"/>
            <wp:effectExtent l="0" t="0" r="63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ata 2020-08-31 alle 10.47.16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126" cy="315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C8" w:rsidRPr="00C87AC8" w:rsidRDefault="00C87AC8" w:rsidP="00C87AC8">
      <w:pPr>
        <w:jc w:val="center"/>
        <w:rPr>
          <w:rFonts w:ascii="Arial" w:hAnsi="Arial" w:cs="Arial"/>
          <w:b/>
          <w:color w:val="171717" w:themeColor="background2" w:themeShade="1A"/>
          <w:sz w:val="22"/>
          <w:szCs w:val="22"/>
        </w:rPr>
      </w:pPr>
    </w:p>
    <w:p w:rsidR="00C87AC8" w:rsidRPr="00C87AC8" w:rsidRDefault="00C87AC8" w:rsidP="000B49B1">
      <w:pPr>
        <w:rPr>
          <w:rFonts w:ascii="Arial" w:hAnsi="Arial" w:cs="Arial"/>
          <w:b/>
        </w:rPr>
      </w:pPr>
    </w:p>
    <w:p w:rsidR="00C87AC8" w:rsidRPr="00C87AC8" w:rsidRDefault="00C87AC8" w:rsidP="000B49B1">
      <w:pPr>
        <w:rPr>
          <w:rFonts w:ascii="Arial" w:hAnsi="Arial" w:cs="Arial"/>
          <w:b/>
          <w:color w:val="171717" w:themeColor="background2" w:themeShade="1A"/>
          <w:sz w:val="22"/>
          <w:szCs w:val="22"/>
        </w:rPr>
      </w:pPr>
    </w:p>
    <w:p w:rsidR="00A60BA9" w:rsidRPr="00C87AC8" w:rsidRDefault="000B49B1" w:rsidP="000B49B1">
      <w:pPr>
        <w:spacing w:after="150"/>
        <w:jc w:val="both"/>
        <w:rPr>
          <w:rFonts w:ascii="Arial" w:hAnsi="Arial" w:cs="Arial"/>
          <w:color w:val="171717" w:themeColor="background2" w:themeShade="1A"/>
          <w:sz w:val="22"/>
          <w:szCs w:val="22"/>
        </w:rPr>
      </w:pPr>
      <w:bookmarkStart w:id="0" w:name="_GoBack"/>
      <w:r w:rsidRPr="00C87AC8">
        <w:rPr>
          <w:rFonts w:ascii="Arial" w:hAnsi="Arial" w:cs="Arial"/>
          <w:color w:val="171717" w:themeColor="background2" w:themeShade="1A"/>
          <w:sz w:val="22"/>
          <w:szCs w:val="22"/>
          <w:u w:val="single"/>
        </w:rPr>
        <w:t xml:space="preserve">Lunedì 14 settembre </w:t>
      </w:r>
      <w:r w:rsidRPr="00C87AC8">
        <w:rPr>
          <w:rFonts w:ascii="Arial" w:hAnsi="Arial" w:cs="Arial"/>
          <w:color w:val="171717" w:themeColor="background2" w:themeShade="1A"/>
          <w:sz w:val="22"/>
          <w:szCs w:val="22"/>
        </w:rPr>
        <w:t xml:space="preserve">lo spazio </w:t>
      </w:r>
      <w:r w:rsidRPr="00C87AC8">
        <w:rPr>
          <w:rFonts w:ascii="Arial" w:hAnsi="Arial" w:cs="Arial"/>
          <w:i/>
          <w:color w:val="171717" w:themeColor="background2" w:themeShade="1A"/>
          <w:sz w:val="22"/>
          <w:szCs w:val="22"/>
        </w:rPr>
        <w:t>RIDE</w:t>
      </w:r>
      <w:r w:rsidRPr="00C87AC8">
        <w:rPr>
          <w:rFonts w:ascii="Arial" w:hAnsi="Arial" w:cs="Arial"/>
          <w:color w:val="171717" w:themeColor="background2" w:themeShade="1A"/>
          <w:sz w:val="22"/>
          <w:szCs w:val="22"/>
        </w:rPr>
        <w:t xml:space="preserve"> a Milano</w:t>
      </w:r>
      <w:r w:rsidR="00A60BA9" w:rsidRPr="00C87AC8">
        <w:rPr>
          <w:rFonts w:ascii="Arial" w:hAnsi="Arial" w:cs="Arial"/>
          <w:color w:val="171717" w:themeColor="background2" w:themeShade="1A"/>
          <w:sz w:val="22"/>
          <w:szCs w:val="22"/>
        </w:rPr>
        <w:t xml:space="preserve"> </w:t>
      </w:r>
      <w:r w:rsidRPr="000B49B1">
        <w:rPr>
          <w:rFonts w:ascii="Arial" w:hAnsi="Arial" w:cs="Arial"/>
          <w:color w:val="171717" w:themeColor="background2" w:themeShade="1A"/>
          <w:sz w:val="22"/>
          <w:szCs w:val="22"/>
        </w:rPr>
        <w:t>apr</w:t>
      </w:r>
      <w:r w:rsidR="00A60BA9" w:rsidRPr="00C87AC8">
        <w:rPr>
          <w:rFonts w:ascii="Arial" w:hAnsi="Arial" w:cs="Arial"/>
          <w:color w:val="171717" w:themeColor="background2" w:themeShade="1A"/>
          <w:sz w:val="22"/>
          <w:szCs w:val="22"/>
        </w:rPr>
        <w:t>irà</w:t>
      </w:r>
      <w:r w:rsidRPr="000B49B1">
        <w:rPr>
          <w:rFonts w:ascii="Arial" w:hAnsi="Arial" w:cs="Arial"/>
          <w:color w:val="171717" w:themeColor="background2" w:themeShade="1A"/>
          <w:sz w:val="22"/>
          <w:szCs w:val="22"/>
        </w:rPr>
        <w:t xml:space="preserve"> le sue porte a</w:t>
      </w:r>
      <w:r w:rsidRPr="00C87AC8">
        <w:rPr>
          <w:rFonts w:ascii="Arial" w:hAnsi="Arial" w:cs="Arial"/>
          <w:color w:val="171717" w:themeColor="background2" w:themeShade="1A"/>
          <w:sz w:val="22"/>
          <w:szCs w:val="22"/>
        </w:rPr>
        <w:t> </w:t>
      </w:r>
      <w:hyperlink r:id="rId5" w:tgtFrame="_blank" w:history="1">
        <w:r w:rsidRPr="00C87AC8">
          <w:rPr>
            <w:rFonts w:ascii="Arial" w:hAnsi="Arial" w:cs="Arial"/>
            <w:bCs/>
            <w:i/>
            <w:iCs/>
            <w:color w:val="171717" w:themeColor="background2" w:themeShade="1A"/>
            <w:sz w:val="22"/>
            <w:szCs w:val="22"/>
          </w:rPr>
          <w:t>st-Art</w:t>
        </w:r>
      </w:hyperlink>
      <w:r w:rsidRPr="000B49B1">
        <w:rPr>
          <w:rFonts w:ascii="Arial" w:hAnsi="Arial" w:cs="Arial"/>
          <w:color w:val="171717" w:themeColor="background2" w:themeShade="1A"/>
          <w:sz w:val="22"/>
          <w:szCs w:val="22"/>
        </w:rPr>
        <w:t>, associazione di curatori e artisti con base ad Amsterdam</w:t>
      </w:r>
      <w:r w:rsidR="00A60BA9" w:rsidRPr="00C87AC8">
        <w:rPr>
          <w:rFonts w:ascii="Arial" w:hAnsi="Arial" w:cs="Arial"/>
          <w:color w:val="171717" w:themeColor="background2" w:themeShade="1A"/>
          <w:sz w:val="22"/>
          <w:szCs w:val="22"/>
        </w:rPr>
        <w:t xml:space="preserve"> ma</w:t>
      </w:r>
      <w:r w:rsidRPr="000B49B1">
        <w:rPr>
          <w:rFonts w:ascii="Arial" w:hAnsi="Arial" w:cs="Arial"/>
          <w:color w:val="171717" w:themeColor="background2" w:themeShade="1A"/>
          <w:sz w:val="22"/>
          <w:szCs w:val="22"/>
        </w:rPr>
        <w:t xml:space="preserve"> impegnata su scala internazionale</w:t>
      </w:r>
      <w:r w:rsidR="00A60BA9" w:rsidRPr="00C87AC8">
        <w:rPr>
          <w:rFonts w:ascii="Arial" w:hAnsi="Arial" w:cs="Arial"/>
          <w:color w:val="171717" w:themeColor="background2" w:themeShade="1A"/>
          <w:sz w:val="22"/>
          <w:szCs w:val="22"/>
        </w:rPr>
        <w:t>.</w:t>
      </w:r>
    </w:p>
    <w:p w:rsidR="00A60BA9" w:rsidRPr="000B49B1" w:rsidRDefault="00A60BA9" w:rsidP="00A60BA9">
      <w:pPr>
        <w:spacing w:after="150"/>
        <w:jc w:val="both"/>
        <w:rPr>
          <w:rFonts w:ascii="Arial" w:hAnsi="Arial" w:cs="Arial"/>
          <w:color w:val="171717" w:themeColor="background2" w:themeShade="1A"/>
          <w:sz w:val="22"/>
          <w:szCs w:val="22"/>
          <w:u w:val="single"/>
        </w:rPr>
      </w:pPr>
      <w:r w:rsidRPr="00C87AC8">
        <w:rPr>
          <w:rFonts w:ascii="Arial" w:hAnsi="Arial" w:cs="Arial"/>
          <w:color w:val="171717" w:themeColor="background2" w:themeShade="1A"/>
          <w:sz w:val="22"/>
          <w:szCs w:val="22"/>
          <w:shd w:val="clear" w:color="auto" w:fill="FFFFFF"/>
        </w:rPr>
        <w:t xml:space="preserve">L’ex scalo ferroviario </w:t>
      </w:r>
      <w:r w:rsidR="00C87AC8" w:rsidRPr="00C87AC8">
        <w:rPr>
          <w:rFonts w:ascii="Arial" w:hAnsi="Arial" w:cs="Arial"/>
          <w:color w:val="171717" w:themeColor="background2" w:themeShade="1A"/>
          <w:sz w:val="22"/>
          <w:szCs w:val="22"/>
          <w:shd w:val="clear" w:color="auto" w:fill="FFFFFF"/>
        </w:rPr>
        <w:t xml:space="preserve">a </w:t>
      </w:r>
      <w:r w:rsidRPr="00C87AC8">
        <w:rPr>
          <w:rFonts w:ascii="Arial" w:hAnsi="Arial" w:cs="Arial"/>
          <w:color w:val="171717" w:themeColor="background2" w:themeShade="1A"/>
          <w:sz w:val="22"/>
          <w:szCs w:val="22"/>
          <w:shd w:val="clear" w:color="auto" w:fill="FFFFFF"/>
        </w:rPr>
        <w:t>Porta Genova, nei suoi cinquemila metri quadrati open air accanto alla stazione, presenterà</w:t>
      </w:r>
      <w:r w:rsidRPr="00C87AC8">
        <w:rPr>
          <w:rFonts w:ascii="Arial" w:hAnsi="Arial" w:cs="Arial"/>
          <w:bCs/>
          <w:color w:val="171717" w:themeColor="background2" w:themeShade="1A"/>
          <w:sz w:val="22"/>
          <w:szCs w:val="22"/>
        </w:rPr>
        <w:t xml:space="preserve"> un’esposizione imperdibile di sette artisti internazionali.</w:t>
      </w:r>
    </w:p>
    <w:p w:rsidR="000B49B1" w:rsidRPr="00C87AC8" w:rsidRDefault="000B49B1" w:rsidP="000B49B1">
      <w:pPr>
        <w:rPr>
          <w:rFonts w:ascii="Arial" w:hAnsi="Arial" w:cs="Arial"/>
          <w:color w:val="171717" w:themeColor="background2" w:themeShade="1A"/>
          <w:sz w:val="22"/>
          <w:szCs w:val="22"/>
        </w:rPr>
      </w:pPr>
      <w:r w:rsidRPr="00C87AC8">
        <w:rPr>
          <w:rFonts w:ascii="Arial" w:hAnsi="Arial" w:cs="Arial"/>
          <w:color w:val="171717" w:themeColor="background2" w:themeShade="1A"/>
          <w:sz w:val="22"/>
          <w:szCs w:val="22"/>
        </w:rPr>
        <w:t>L’entrata sarà gratuita per tutta la durata dell’evento, ogni giorno dalle 1</w:t>
      </w:r>
      <w:r w:rsidR="000631A2" w:rsidRPr="00C87AC8">
        <w:rPr>
          <w:rFonts w:ascii="Arial" w:hAnsi="Arial" w:cs="Arial"/>
          <w:color w:val="171717" w:themeColor="background2" w:themeShade="1A"/>
          <w:sz w:val="22"/>
          <w:szCs w:val="22"/>
        </w:rPr>
        <w:t>8</w:t>
      </w:r>
      <w:r w:rsidRPr="00C87AC8">
        <w:rPr>
          <w:rFonts w:ascii="Arial" w:hAnsi="Arial" w:cs="Arial"/>
          <w:color w:val="171717" w:themeColor="background2" w:themeShade="1A"/>
          <w:sz w:val="22"/>
          <w:szCs w:val="22"/>
        </w:rPr>
        <w:t xml:space="preserve"> alle 24, fino al 22 settembre 2020. </w:t>
      </w:r>
    </w:p>
    <w:bookmarkEnd w:id="0"/>
    <w:p w:rsidR="00A60BA9" w:rsidRPr="00C87AC8" w:rsidRDefault="00A60BA9" w:rsidP="000B49B1">
      <w:pPr>
        <w:rPr>
          <w:rFonts w:ascii="Arial" w:hAnsi="Arial" w:cs="Arial"/>
          <w:color w:val="171717" w:themeColor="background2" w:themeShade="1A"/>
          <w:sz w:val="22"/>
          <w:szCs w:val="22"/>
        </w:rPr>
      </w:pPr>
    </w:p>
    <w:p w:rsidR="00A60BA9" w:rsidRPr="00C87AC8" w:rsidRDefault="00A60BA9" w:rsidP="000B49B1">
      <w:pPr>
        <w:rPr>
          <w:rFonts w:ascii="Arial" w:hAnsi="Arial" w:cs="Arial"/>
          <w:color w:val="171717" w:themeColor="background2" w:themeShade="1A"/>
          <w:sz w:val="22"/>
          <w:szCs w:val="22"/>
        </w:rPr>
      </w:pPr>
      <w:r w:rsidRPr="00C87AC8">
        <w:rPr>
          <w:rFonts w:ascii="Arial" w:hAnsi="Arial" w:cs="Arial"/>
          <w:color w:val="171717" w:themeColor="background2" w:themeShade="1A"/>
          <w:sz w:val="22"/>
          <w:szCs w:val="22"/>
        </w:rPr>
        <w:t xml:space="preserve">Obiettivo di </w:t>
      </w:r>
      <w:r w:rsidRPr="00C87AC8">
        <w:rPr>
          <w:rFonts w:ascii="Arial" w:hAnsi="Arial" w:cs="Arial"/>
          <w:b/>
          <w:i/>
          <w:color w:val="171717" w:themeColor="background2" w:themeShade="1A"/>
          <w:sz w:val="22"/>
          <w:szCs w:val="22"/>
        </w:rPr>
        <w:t>st-Art</w:t>
      </w:r>
      <w:r w:rsidRPr="00C87AC8">
        <w:rPr>
          <w:rFonts w:ascii="Arial" w:hAnsi="Arial" w:cs="Arial"/>
          <w:color w:val="171717" w:themeColor="background2" w:themeShade="1A"/>
          <w:sz w:val="22"/>
          <w:szCs w:val="22"/>
        </w:rPr>
        <w:t xml:space="preserve"> è quello di rendere la divulgazione dell’arte contemporanea accessibile e fruibile attraverso la divulgazione, l’esposizione, la formazione e la consulenza della compra-vendita di opere d’arte.</w:t>
      </w:r>
    </w:p>
    <w:p w:rsidR="00A60BA9" w:rsidRPr="00C87AC8" w:rsidRDefault="00A60BA9" w:rsidP="000B49B1">
      <w:pPr>
        <w:rPr>
          <w:rFonts w:ascii="Arial" w:hAnsi="Arial" w:cs="Arial"/>
          <w:color w:val="171717" w:themeColor="background2" w:themeShade="1A"/>
          <w:sz w:val="22"/>
          <w:szCs w:val="22"/>
        </w:rPr>
      </w:pPr>
    </w:p>
    <w:p w:rsidR="00A60BA9" w:rsidRPr="00C87AC8" w:rsidRDefault="00A60BA9" w:rsidP="000B49B1">
      <w:pPr>
        <w:rPr>
          <w:rFonts w:ascii="Arial" w:hAnsi="Arial" w:cs="Arial"/>
          <w:color w:val="171717" w:themeColor="background2" w:themeShade="1A"/>
          <w:sz w:val="22"/>
          <w:szCs w:val="22"/>
        </w:rPr>
      </w:pPr>
    </w:p>
    <w:p w:rsidR="000B49B1" w:rsidRPr="00C87AC8" w:rsidRDefault="000B49B1" w:rsidP="000B49B1">
      <w:pPr>
        <w:rPr>
          <w:rFonts w:ascii="Arial" w:hAnsi="Arial" w:cs="Arial"/>
          <w:color w:val="171717" w:themeColor="background2" w:themeShade="1A"/>
          <w:sz w:val="22"/>
          <w:szCs w:val="22"/>
          <w:u w:val="single"/>
        </w:rPr>
      </w:pPr>
      <w:r w:rsidRPr="00C87AC8">
        <w:rPr>
          <w:rFonts w:ascii="Arial" w:hAnsi="Arial" w:cs="Arial"/>
          <w:color w:val="171717" w:themeColor="background2" w:themeShade="1A"/>
          <w:sz w:val="22"/>
          <w:szCs w:val="22"/>
          <w:u w:val="single"/>
        </w:rPr>
        <w:t>In mostra le opere dei seguenti artisti parte del progetto st-Art Amsterdam:</w:t>
      </w:r>
    </w:p>
    <w:p w:rsidR="000B49B1" w:rsidRPr="00C87AC8" w:rsidRDefault="000B49B1" w:rsidP="000B49B1">
      <w:pPr>
        <w:rPr>
          <w:rFonts w:ascii="Arial" w:hAnsi="Arial" w:cs="Arial"/>
          <w:color w:val="171717" w:themeColor="background2" w:themeShade="1A"/>
          <w:sz w:val="22"/>
          <w:szCs w:val="22"/>
          <w:u w:val="single"/>
        </w:rPr>
      </w:pPr>
    </w:p>
    <w:p w:rsidR="000B49B1" w:rsidRPr="00C87AC8" w:rsidRDefault="000B49B1" w:rsidP="000B49B1">
      <w:pPr>
        <w:pStyle w:val="NormaleWeb"/>
        <w:shd w:val="clear" w:color="auto" w:fill="FFFFFF"/>
        <w:tabs>
          <w:tab w:val="left" w:pos="2485"/>
        </w:tabs>
        <w:spacing w:before="2" w:after="2"/>
        <w:rPr>
          <w:rFonts w:ascii="Arial" w:hAnsi="Arial" w:cs="Arial"/>
          <w:color w:val="171717" w:themeColor="background2" w:themeShade="1A"/>
          <w:sz w:val="22"/>
          <w:szCs w:val="22"/>
        </w:rPr>
      </w:pPr>
      <w:r w:rsidRPr="00C87AC8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Media Kashani</w:t>
      </w:r>
      <w:r w:rsidRPr="00C87AC8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ab/>
      </w:r>
    </w:p>
    <w:p w:rsidR="000B49B1" w:rsidRPr="00C87AC8" w:rsidRDefault="000B49B1" w:rsidP="000B49B1">
      <w:pPr>
        <w:pStyle w:val="NormaleWeb"/>
        <w:shd w:val="clear" w:color="auto" w:fill="FFFFFF"/>
        <w:spacing w:before="2" w:after="2"/>
        <w:rPr>
          <w:rFonts w:ascii="Arial" w:hAnsi="Arial" w:cs="Arial"/>
          <w:color w:val="171717" w:themeColor="background2" w:themeShade="1A"/>
          <w:sz w:val="22"/>
          <w:szCs w:val="22"/>
        </w:rPr>
      </w:pPr>
      <w:r w:rsidRPr="00C87AC8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Nooshin Zokaie</w:t>
      </w:r>
    </w:p>
    <w:p w:rsidR="000B49B1" w:rsidRPr="00C87AC8" w:rsidRDefault="000B49B1" w:rsidP="000B49B1">
      <w:pPr>
        <w:pStyle w:val="NormaleWeb"/>
        <w:shd w:val="clear" w:color="auto" w:fill="FFFFFF"/>
        <w:spacing w:before="2" w:after="2"/>
        <w:rPr>
          <w:rFonts w:ascii="Arial" w:hAnsi="Arial" w:cs="Arial"/>
          <w:color w:val="171717" w:themeColor="background2" w:themeShade="1A"/>
          <w:sz w:val="22"/>
          <w:szCs w:val="22"/>
        </w:rPr>
      </w:pPr>
      <w:r w:rsidRPr="00C87AC8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Adele Cerbasi</w:t>
      </w:r>
    </w:p>
    <w:p w:rsidR="000B49B1" w:rsidRPr="00C87AC8" w:rsidRDefault="000B49B1" w:rsidP="000B49B1">
      <w:pPr>
        <w:pStyle w:val="NormaleWeb"/>
        <w:shd w:val="clear" w:color="auto" w:fill="FFFFFF"/>
        <w:spacing w:before="2" w:after="2"/>
        <w:rPr>
          <w:rFonts w:ascii="Arial" w:hAnsi="Arial" w:cs="Arial"/>
          <w:color w:val="171717" w:themeColor="background2" w:themeShade="1A"/>
          <w:sz w:val="22"/>
          <w:szCs w:val="22"/>
        </w:rPr>
      </w:pPr>
      <w:r w:rsidRPr="00C87AC8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Benedetta Del Coco</w:t>
      </w:r>
    </w:p>
    <w:p w:rsidR="000B49B1" w:rsidRPr="00C87AC8" w:rsidRDefault="000B49B1" w:rsidP="000B49B1">
      <w:pPr>
        <w:pStyle w:val="NormaleWeb"/>
        <w:shd w:val="clear" w:color="auto" w:fill="FFFFFF"/>
        <w:spacing w:before="2" w:after="2"/>
        <w:rPr>
          <w:rFonts w:ascii="Arial" w:hAnsi="Arial" w:cs="Arial"/>
          <w:color w:val="171717" w:themeColor="background2" w:themeShade="1A"/>
          <w:sz w:val="22"/>
          <w:szCs w:val="22"/>
        </w:rPr>
      </w:pPr>
      <w:r w:rsidRPr="00C87AC8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Iacopo Maria Fiorani</w:t>
      </w:r>
    </w:p>
    <w:p w:rsidR="000B49B1" w:rsidRPr="00C87AC8" w:rsidRDefault="000B49B1" w:rsidP="000B49B1">
      <w:pPr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</w:pPr>
      <w:r w:rsidRPr="00C87AC8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Maedeh Naderianvar </w:t>
      </w:r>
    </w:p>
    <w:p w:rsidR="000B49B1" w:rsidRPr="00C87AC8" w:rsidRDefault="000B49B1" w:rsidP="000B49B1">
      <w:pPr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</w:pPr>
      <w:r w:rsidRPr="00C87AC8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Tamara Stankovic</w:t>
      </w:r>
    </w:p>
    <w:p w:rsidR="00A60BA9" w:rsidRPr="00C87AC8" w:rsidRDefault="00A60BA9" w:rsidP="000B49B1">
      <w:pPr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</w:pPr>
    </w:p>
    <w:p w:rsidR="00A60BA9" w:rsidRPr="00C87AC8" w:rsidRDefault="00A60BA9" w:rsidP="000B49B1">
      <w:pPr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</w:pPr>
    </w:p>
    <w:p w:rsidR="00A60BA9" w:rsidRPr="00C87AC8" w:rsidRDefault="00A60BA9" w:rsidP="00A60BA9">
      <w:pPr>
        <w:rPr>
          <w:rFonts w:ascii="Arial" w:hAnsi="Arial" w:cs="Arial"/>
          <w:color w:val="171717" w:themeColor="background2" w:themeShade="1A"/>
          <w:sz w:val="22"/>
          <w:szCs w:val="22"/>
          <w:shd w:val="clear" w:color="auto" w:fill="FFFFFF"/>
        </w:rPr>
      </w:pPr>
      <w:r w:rsidRPr="00C87AC8">
        <w:rPr>
          <w:rFonts w:ascii="Arial" w:hAnsi="Arial" w:cs="Arial"/>
          <w:color w:val="171717" w:themeColor="background2" w:themeShade="1A"/>
          <w:sz w:val="22"/>
          <w:szCs w:val="22"/>
          <w:shd w:val="clear" w:color="auto" w:fill="FFFFFF"/>
        </w:rPr>
        <w:lastRenderedPageBreak/>
        <w:t xml:space="preserve">Il progetto </w:t>
      </w:r>
      <w:r w:rsidRPr="00C87AC8">
        <w:rPr>
          <w:rFonts w:ascii="Arial" w:hAnsi="Arial" w:cs="Arial"/>
          <w:b/>
          <w:i/>
          <w:color w:val="171717" w:themeColor="background2" w:themeShade="1A"/>
          <w:sz w:val="22"/>
          <w:szCs w:val="22"/>
          <w:shd w:val="clear" w:color="auto" w:fill="FFFFFF"/>
        </w:rPr>
        <w:t>Ride Milano</w:t>
      </w:r>
      <w:r w:rsidR="00C87AC8" w:rsidRPr="00C87AC8">
        <w:rPr>
          <w:rFonts w:ascii="Arial" w:hAnsi="Arial" w:cs="Arial"/>
          <w:color w:val="171717" w:themeColor="background2" w:themeShade="1A"/>
          <w:sz w:val="22"/>
          <w:szCs w:val="22"/>
          <w:shd w:val="clear" w:color="auto" w:fill="FFFFFF"/>
        </w:rPr>
        <w:t xml:space="preserve">, </w:t>
      </w:r>
      <w:r w:rsidR="00C87AC8" w:rsidRPr="00C87AC8">
        <w:rPr>
          <w:rStyle w:val="Enfasigrassetto"/>
          <w:rFonts w:ascii="Arial" w:hAnsi="Arial" w:cs="Arial"/>
          <w:b w:val="0"/>
          <w:color w:val="222222"/>
          <w:sz w:val="23"/>
          <w:szCs w:val="23"/>
        </w:rPr>
        <w:t>patrocinato dal Comune di Milano – Municipio 6</w:t>
      </w:r>
      <w:r w:rsidR="00C87AC8" w:rsidRPr="00C87AC8">
        <w:rPr>
          <w:rFonts w:ascii="Arial" w:hAnsi="Arial" w:cs="Arial"/>
        </w:rPr>
        <w:t xml:space="preserve">, </w:t>
      </w:r>
      <w:r w:rsidRPr="00C87AC8">
        <w:rPr>
          <w:rFonts w:ascii="Arial" w:hAnsi="Arial" w:cs="Arial"/>
          <w:color w:val="171717" w:themeColor="background2" w:themeShade="1A"/>
          <w:sz w:val="22"/>
          <w:szCs w:val="22"/>
          <w:shd w:val="clear" w:color="auto" w:fill="FFFFFF"/>
        </w:rPr>
        <w:t>ha permesso di riqualificare gli oltre 5.000 metri quadrati dello scalo ferroviario, fornendo soluzioni intelligenti e funzionali, mirate ad evitare gli assembramenti non controllati del pubblico e, allo stesso tempo, adeguate a valorizzare il piacere dello stare insieme in sicurezza. Si tratta di un vero e proprio villaggio nel cuore pulsante della città, concepito per offrire ai cittadini un nuovo posto in cui rilassarsi, gustare</w:t>
      </w:r>
      <w:r w:rsidRPr="00C87AC8">
        <w:rPr>
          <w:rStyle w:val="apple-converted-space"/>
          <w:rFonts w:ascii="Arial" w:hAnsi="Arial" w:cs="Arial"/>
          <w:color w:val="171717" w:themeColor="background2" w:themeShade="1A"/>
          <w:sz w:val="22"/>
          <w:szCs w:val="22"/>
          <w:shd w:val="clear" w:color="auto" w:fill="FFFFFF"/>
        </w:rPr>
        <w:t> </w:t>
      </w:r>
      <w:r w:rsidRPr="00C87AC8">
        <w:rPr>
          <w:rStyle w:val="Enfasigrassetto"/>
          <w:rFonts w:ascii="Arial" w:hAnsi="Arial" w:cs="Arial"/>
          <w:b w:val="0"/>
          <w:color w:val="171717" w:themeColor="background2" w:themeShade="1A"/>
          <w:sz w:val="22"/>
          <w:szCs w:val="22"/>
        </w:rPr>
        <w:t>ottimo cibo</w:t>
      </w:r>
      <w:r w:rsidRPr="00C87AC8">
        <w:rPr>
          <w:rFonts w:ascii="Arial" w:hAnsi="Arial" w:cs="Arial"/>
          <w:color w:val="171717" w:themeColor="background2" w:themeShade="1A"/>
          <w:sz w:val="22"/>
          <w:szCs w:val="22"/>
          <w:shd w:val="clear" w:color="auto" w:fill="FFFFFF"/>
        </w:rPr>
        <w:t>, sorseggiare un</w:t>
      </w:r>
      <w:r w:rsidRPr="00C87AC8">
        <w:rPr>
          <w:rStyle w:val="apple-converted-space"/>
          <w:rFonts w:ascii="Arial" w:hAnsi="Arial" w:cs="Arial"/>
          <w:color w:val="171717" w:themeColor="background2" w:themeShade="1A"/>
          <w:sz w:val="22"/>
          <w:szCs w:val="22"/>
          <w:shd w:val="clear" w:color="auto" w:fill="FFFFFF"/>
        </w:rPr>
        <w:t> </w:t>
      </w:r>
      <w:r w:rsidRPr="00C87AC8">
        <w:rPr>
          <w:rStyle w:val="Enfasigrassetto"/>
          <w:rFonts w:ascii="Arial" w:hAnsi="Arial" w:cs="Arial"/>
          <w:b w:val="0"/>
          <w:color w:val="171717" w:themeColor="background2" w:themeShade="1A"/>
          <w:sz w:val="22"/>
          <w:szCs w:val="22"/>
        </w:rPr>
        <w:t>drink</w:t>
      </w:r>
      <w:r w:rsidRPr="00C87AC8">
        <w:rPr>
          <w:rStyle w:val="apple-converted-space"/>
          <w:rFonts w:ascii="Arial" w:hAnsi="Arial" w:cs="Arial"/>
          <w:color w:val="171717" w:themeColor="background2" w:themeShade="1A"/>
          <w:sz w:val="22"/>
          <w:szCs w:val="22"/>
          <w:shd w:val="clear" w:color="auto" w:fill="FFFFFF"/>
        </w:rPr>
        <w:t> </w:t>
      </w:r>
      <w:r w:rsidRPr="00C87AC8">
        <w:rPr>
          <w:rFonts w:ascii="Arial" w:hAnsi="Arial" w:cs="Arial"/>
          <w:color w:val="171717" w:themeColor="background2" w:themeShade="1A"/>
          <w:sz w:val="22"/>
          <w:szCs w:val="22"/>
          <w:shd w:val="clear" w:color="auto" w:fill="FFFFFF"/>
        </w:rPr>
        <w:t>ascoltando</w:t>
      </w:r>
      <w:r w:rsidRPr="00C87AC8">
        <w:rPr>
          <w:rStyle w:val="apple-converted-space"/>
          <w:rFonts w:ascii="Arial" w:hAnsi="Arial" w:cs="Arial"/>
          <w:color w:val="171717" w:themeColor="background2" w:themeShade="1A"/>
          <w:sz w:val="22"/>
          <w:szCs w:val="22"/>
          <w:shd w:val="clear" w:color="auto" w:fill="FFFFFF"/>
        </w:rPr>
        <w:t> </w:t>
      </w:r>
      <w:r w:rsidRPr="00C87AC8">
        <w:rPr>
          <w:rStyle w:val="Enfasigrassetto"/>
          <w:rFonts w:ascii="Arial" w:hAnsi="Arial" w:cs="Arial"/>
          <w:b w:val="0"/>
          <w:color w:val="171717" w:themeColor="background2" w:themeShade="1A"/>
          <w:sz w:val="22"/>
          <w:szCs w:val="22"/>
        </w:rPr>
        <w:t>buona musica</w:t>
      </w:r>
      <w:r w:rsidRPr="00C87AC8">
        <w:rPr>
          <w:rStyle w:val="apple-converted-space"/>
          <w:rFonts w:ascii="Arial" w:hAnsi="Arial" w:cs="Arial"/>
          <w:color w:val="171717" w:themeColor="background2" w:themeShade="1A"/>
          <w:sz w:val="22"/>
          <w:szCs w:val="22"/>
          <w:shd w:val="clear" w:color="auto" w:fill="FFFFFF"/>
        </w:rPr>
        <w:t> </w:t>
      </w:r>
      <w:r w:rsidRPr="00C87AC8">
        <w:rPr>
          <w:rFonts w:ascii="Arial" w:hAnsi="Arial" w:cs="Arial"/>
          <w:color w:val="171717" w:themeColor="background2" w:themeShade="1A"/>
          <w:sz w:val="22"/>
          <w:szCs w:val="22"/>
          <w:shd w:val="clear" w:color="auto" w:fill="FFFFFF"/>
        </w:rPr>
        <w:t>e curiosare tra gli stand di artisti ed espositori.</w:t>
      </w:r>
    </w:p>
    <w:p w:rsidR="00C87AC8" w:rsidRPr="00C87AC8" w:rsidRDefault="00C87AC8" w:rsidP="00A60BA9">
      <w:pPr>
        <w:rPr>
          <w:rFonts w:ascii="Arial" w:hAnsi="Arial" w:cs="Arial"/>
        </w:rPr>
      </w:pPr>
    </w:p>
    <w:p w:rsidR="00C87AC8" w:rsidRPr="00C87AC8" w:rsidRDefault="00C87AC8" w:rsidP="00A60BA9">
      <w:pPr>
        <w:rPr>
          <w:rFonts w:ascii="Arial" w:hAnsi="Arial" w:cs="Arial"/>
        </w:rPr>
      </w:pPr>
    </w:p>
    <w:p w:rsidR="00C87AC8" w:rsidRPr="00C87AC8" w:rsidRDefault="00C87AC8" w:rsidP="00C87AC8">
      <w:pPr>
        <w:rPr>
          <w:rFonts w:ascii="Arial" w:hAnsi="Arial" w:cs="Arial"/>
          <w:i/>
          <w:color w:val="171717" w:themeColor="background2" w:themeShade="1A"/>
          <w:sz w:val="22"/>
          <w:szCs w:val="22"/>
        </w:rPr>
      </w:pPr>
    </w:p>
    <w:p w:rsidR="00C87AC8" w:rsidRPr="00C87AC8" w:rsidRDefault="00C87AC8" w:rsidP="00C87AC8">
      <w:pPr>
        <w:rPr>
          <w:rFonts w:ascii="Arial" w:hAnsi="Arial" w:cs="Arial"/>
          <w:color w:val="171717" w:themeColor="background2" w:themeShade="1A"/>
          <w:sz w:val="22"/>
          <w:szCs w:val="22"/>
        </w:rPr>
      </w:pPr>
      <w:r w:rsidRPr="00C87AC8">
        <w:rPr>
          <w:rFonts w:ascii="Arial" w:hAnsi="Arial" w:cs="Arial"/>
          <w:color w:val="171717" w:themeColor="background2" w:themeShade="1A"/>
          <w:sz w:val="22"/>
          <w:szCs w:val="22"/>
        </w:rPr>
        <w:t>@ RIDE Milano – Via Valenza, 2</w:t>
      </w:r>
    </w:p>
    <w:p w:rsidR="00C87AC8" w:rsidRPr="00C87AC8" w:rsidRDefault="00C87AC8" w:rsidP="00C87AC8">
      <w:pPr>
        <w:rPr>
          <w:rFonts w:ascii="Arial" w:hAnsi="Arial" w:cs="Arial"/>
          <w:color w:val="171717" w:themeColor="background2" w:themeShade="1A"/>
          <w:sz w:val="22"/>
          <w:szCs w:val="22"/>
        </w:rPr>
      </w:pPr>
      <w:r w:rsidRPr="00C87AC8">
        <w:rPr>
          <w:rFonts w:ascii="Arial" w:hAnsi="Arial" w:cs="Arial"/>
          <w:color w:val="171717" w:themeColor="background2" w:themeShade="1A"/>
          <w:sz w:val="22"/>
          <w:szCs w:val="22"/>
        </w:rPr>
        <w:t xml:space="preserve">dal 14 al 22 Settembre 2020 </w:t>
      </w:r>
    </w:p>
    <w:p w:rsidR="00C87AC8" w:rsidRPr="00C87AC8" w:rsidRDefault="00C87AC8" w:rsidP="00C87AC8">
      <w:pPr>
        <w:rPr>
          <w:rFonts w:ascii="Arial" w:hAnsi="Arial" w:cs="Arial"/>
          <w:color w:val="171717" w:themeColor="background2" w:themeShade="1A"/>
          <w:sz w:val="22"/>
          <w:szCs w:val="22"/>
        </w:rPr>
      </w:pPr>
      <w:r w:rsidRPr="00C87AC8">
        <w:rPr>
          <w:rFonts w:ascii="Arial" w:hAnsi="Arial" w:cs="Arial"/>
          <w:color w:val="171717" w:themeColor="background2" w:themeShade="1A"/>
          <w:sz w:val="22"/>
          <w:szCs w:val="22"/>
        </w:rPr>
        <w:t>Tutti i giorni dalle 1</w:t>
      </w:r>
      <w:r>
        <w:rPr>
          <w:rFonts w:ascii="Arial" w:hAnsi="Arial" w:cs="Arial"/>
          <w:color w:val="171717" w:themeColor="background2" w:themeShade="1A"/>
          <w:sz w:val="22"/>
          <w:szCs w:val="22"/>
        </w:rPr>
        <w:t>8</w:t>
      </w:r>
      <w:r w:rsidRPr="00C87AC8">
        <w:rPr>
          <w:rFonts w:ascii="Arial" w:hAnsi="Arial" w:cs="Arial"/>
          <w:color w:val="171717" w:themeColor="background2" w:themeShade="1A"/>
          <w:sz w:val="22"/>
          <w:szCs w:val="22"/>
        </w:rPr>
        <w:t xml:space="preserve"> alle 24</w:t>
      </w:r>
    </w:p>
    <w:p w:rsidR="00C87AC8" w:rsidRDefault="00C87AC8" w:rsidP="002857B3">
      <w:pPr>
        <w:tabs>
          <w:tab w:val="left" w:pos="2654"/>
        </w:tabs>
        <w:rPr>
          <w:rFonts w:ascii="Arial" w:hAnsi="Arial" w:cs="Arial"/>
          <w:color w:val="171717" w:themeColor="background2" w:themeShade="1A"/>
          <w:sz w:val="22"/>
          <w:szCs w:val="22"/>
        </w:rPr>
      </w:pPr>
      <w:r w:rsidRPr="00C87AC8">
        <w:rPr>
          <w:rFonts w:ascii="Arial" w:hAnsi="Arial" w:cs="Arial"/>
          <w:color w:val="171717" w:themeColor="background2" w:themeShade="1A"/>
          <w:sz w:val="22"/>
          <w:szCs w:val="22"/>
        </w:rPr>
        <w:t>Entrata gratuita</w:t>
      </w:r>
      <w:r w:rsidR="002857B3">
        <w:rPr>
          <w:rFonts w:ascii="Arial" w:hAnsi="Arial" w:cs="Arial"/>
          <w:color w:val="171717" w:themeColor="background2" w:themeShade="1A"/>
          <w:sz w:val="22"/>
          <w:szCs w:val="22"/>
        </w:rPr>
        <w:tab/>
      </w:r>
    </w:p>
    <w:p w:rsidR="002857B3" w:rsidRDefault="002857B3" w:rsidP="002857B3">
      <w:pPr>
        <w:tabs>
          <w:tab w:val="left" w:pos="2654"/>
        </w:tabs>
        <w:rPr>
          <w:rFonts w:ascii="Arial" w:hAnsi="Arial" w:cs="Arial"/>
          <w:color w:val="171717" w:themeColor="background2" w:themeShade="1A"/>
          <w:sz w:val="22"/>
          <w:szCs w:val="22"/>
        </w:rPr>
      </w:pPr>
    </w:p>
    <w:p w:rsidR="002857B3" w:rsidRDefault="002857B3" w:rsidP="002857B3">
      <w:pPr>
        <w:tabs>
          <w:tab w:val="left" w:pos="2654"/>
        </w:tabs>
        <w:rPr>
          <w:rFonts w:ascii="Arial" w:hAnsi="Arial" w:cs="Arial"/>
          <w:color w:val="171717" w:themeColor="background2" w:themeShade="1A"/>
          <w:sz w:val="22"/>
          <w:szCs w:val="22"/>
        </w:rPr>
      </w:pPr>
    </w:p>
    <w:p w:rsidR="002857B3" w:rsidRPr="00C87AC8" w:rsidRDefault="002857B3" w:rsidP="002857B3">
      <w:pPr>
        <w:tabs>
          <w:tab w:val="left" w:pos="2654"/>
        </w:tabs>
        <w:rPr>
          <w:rFonts w:ascii="Arial" w:hAnsi="Arial" w:cs="Arial"/>
          <w:color w:val="171717" w:themeColor="background2" w:themeShade="1A"/>
          <w:sz w:val="22"/>
          <w:szCs w:val="22"/>
        </w:rPr>
      </w:pPr>
    </w:p>
    <w:p w:rsidR="00C87AC8" w:rsidRPr="00C87AC8" w:rsidRDefault="00C87AC8" w:rsidP="00A60BA9"/>
    <w:p w:rsidR="00A60BA9" w:rsidRPr="00C87AC8" w:rsidRDefault="00A60BA9" w:rsidP="000B49B1">
      <w:pPr>
        <w:rPr>
          <w:rFonts w:ascii="Arial" w:hAnsi="Arial"/>
          <w:color w:val="201F1E"/>
          <w:szCs w:val="26"/>
          <w:bdr w:val="none" w:sz="0" w:space="0" w:color="auto" w:frame="1"/>
        </w:rPr>
      </w:pPr>
    </w:p>
    <w:p w:rsidR="000B49B1" w:rsidRPr="00C87AC8" w:rsidRDefault="000B49B1" w:rsidP="000B49B1">
      <w:pPr>
        <w:rPr>
          <w:rFonts w:ascii="Arial" w:hAnsi="Arial"/>
          <w:color w:val="201F1E"/>
          <w:szCs w:val="26"/>
          <w:bdr w:val="none" w:sz="0" w:space="0" w:color="auto" w:frame="1"/>
        </w:rPr>
      </w:pPr>
    </w:p>
    <w:p w:rsidR="000B49B1" w:rsidRPr="00C87AC8" w:rsidRDefault="000B49B1"/>
    <w:sectPr w:rsidR="000B49B1" w:rsidRPr="00C87AC8" w:rsidSect="0063754C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hideSpellingErrors/>
  <w:hideGrammaticalErrors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9B1"/>
    <w:rsid w:val="000631A2"/>
    <w:rsid w:val="000B49B1"/>
    <w:rsid w:val="002857B3"/>
    <w:rsid w:val="0063754C"/>
    <w:rsid w:val="006D4555"/>
    <w:rsid w:val="0081561D"/>
    <w:rsid w:val="00A60BA9"/>
    <w:rsid w:val="00C87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47E47D2F-8C4C-E54A-B4D9-AD6B640A8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A60BA9"/>
    <w:rPr>
      <w:rFonts w:ascii="Times New Roman" w:eastAsia="Times New Roman" w:hAnsi="Times New Roman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rsid w:val="000B49B1"/>
    <w:pPr>
      <w:spacing w:beforeLines="1" w:afterLines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Carpredefinitoparagrafo"/>
    <w:rsid w:val="000B49B1"/>
  </w:style>
  <w:style w:type="character" w:styleId="Enfasigrassetto">
    <w:name w:val="Strong"/>
    <w:basedOn w:val="Carpredefinitoparagrafo"/>
    <w:uiPriority w:val="22"/>
    <w:qFormat/>
    <w:rsid w:val="000B49B1"/>
    <w:rPr>
      <w:b/>
      <w:bCs/>
    </w:rPr>
  </w:style>
  <w:style w:type="character" w:styleId="Enfasicorsivo">
    <w:name w:val="Emphasis"/>
    <w:basedOn w:val="Carpredefinitoparagrafo"/>
    <w:uiPriority w:val="20"/>
    <w:qFormat/>
    <w:rsid w:val="000B49B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81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facebook.com/startamsterdam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2</cp:revision>
  <dcterms:created xsi:type="dcterms:W3CDTF">2020-09-02T08:38:00Z</dcterms:created>
  <dcterms:modified xsi:type="dcterms:W3CDTF">2020-09-02T08:38:00Z</dcterms:modified>
</cp:coreProperties>
</file>