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1983749" cy="810178"/>
            <wp:effectExtent b="0" l="0" r="0" t="0"/>
            <wp:docPr descr="C:\Users\utente\Desktop\loghi\Amici della Capit APS.png" id="2" name="image1.png"/>
            <a:graphic>
              <a:graphicData uri="http://schemas.openxmlformats.org/drawingml/2006/picture">
                <pic:pic>
                  <pic:nvPicPr>
                    <pic:cNvPr descr="C:\Users\utente\Desktop\loghi\Amici della Capit APS.png" id="0" name="image1.png"/>
                    <pic:cNvPicPr preferRelativeResize="0"/>
                  </pic:nvPicPr>
                  <pic:blipFill>
                    <a:blip r:embed="rId7"/>
                    <a:srcRect b="0" l="0" r="0" t="0"/>
                    <a:stretch>
                      <a:fillRect/>
                    </a:stretch>
                  </pic:blipFill>
                  <pic:spPr>
                    <a:xfrm>
                      <a:off x="0" y="0"/>
                      <a:ext cx="1983749" cy="81017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ab/>
        <w:tab/>
        <w:tab/>
        <w:tab/>
        <w:tab/>
        <w:tab/>
        <w:tab/>
        <w:tab/>
        <w:t xml:space="preserve">              </w:t>
      </w:r>
      <w:r w:rsidDel="00000000" w:rsidR="00000000" w:rsidRPr="00000000">
        <w:rPr>
          <w:b w:val="1"/>
          <w:rtl w:val="0"/>
        </w:rPr>
        <w:t xml:space="preserve">AGLI ORGANI LOCALI DI INFORMAZIONE</w:t>
      </w:r>
    </w:p>
    <w:p w:rsidR="00000000" w:rsidDel="00000000" w:rsidP="00000000" w:rsidRDefault="00000000" w:rsidRPr="00000000" w14:paraId="00000004">
      <w:pPr>
        <w:rPr>
          <w:b w:val="1"/>
        </w:rPr>
      </w:pPr>
      <w:r w:rsidDel="00000000" w:rsidR="00000000" w:rsidRPr="00000000">
        <w:rPr>
          <w:b w:val="1"/>
          <w:rtl w:val="0"/>
        </w:rPr>
        <w:tab/>
        <w:tab/>
        <w:tab/>
        <w:tab/>
        <w:tab/>
        <w:tab/>
        <w:tab/>
        <w:tab/>
        <w:t xml:space="preserve">              con cortese richiesta di diffusione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jc w:val="center"/>
        <w:rPr>
          <w:b w:val="1"/>
          <w:sz w:val="28"/>
          <w:szCs w:val="28"/>
        </w:rPr>
      </w:pPr>
      <w:bookmarkStart w:colFirst="0" w:colLast="0" w:name="_heading=h.gjdgxs" w:id="0"/>
      <w:bookmarkEnd w:id="0"/>
      <w:r w:rsidDel="00000000" w:rsidR="00000000" w:rsidRPr="00000000">
        <w:rPr>
          <w:b w:val="1"/>
          <w:sz w:val="28"/>
          <w:szCs w:val="28"/>
          <w:rtl w:val="0"/>
        </w:rPr>
        <w:t xml:space="preserve">COMUNICATO STAMPA n. </w:t>
      </w:r>
    </w:p>
    <w:p w:rsidR="00000000" w:rsidDel="00000000" w:rsidP="00000000" w:rsidRDefault="00000000" w:rsidRPr="00000000" w14:paraId="00000007">
      <w:pPr>
        <w:spacing w:after="0" w:line="240" w:lineRule="auto"/>
        <w:jc w:val="both"/>
        <w:rPr>
          <w:b w:val="1"/>
          <w:sz w:val="28"/>
          <w:szCs w:val="28"/>
        </w:rPr>
      </w:pPr>
      <w:r w:rsidDel="00000000" w:rsidR="00000000" w:rsidRPr="00000000">
        <w:rPr>
          <w:b w:val="1"/>
          <w:sz w:val="28"/>
          <w:szCs w:val="28"/>
          <w:rtl w:val="0"/>
        </w:rPr>
        <w:t xml:space="preserve">Titolo della mostra: “#TellMeWords”</w:t>
      </w:r>
    </w:p>
    <w:p w:rsidR="00000000" w:rsidDel="00000000" w:rsidP="00000000" w:rsidRDefault="00000000" w:rsidRPr="00000000" w14:paraId="00000008">
      <w:pPr>
        <w:spacing w:after="0" w:line="240" w:lineRule="auto"/>
        <w:jc w:val="both"/>
        <w:rPr>
          <w:b w:val="1"/>
          <w:sz w:val="28"/>
          <w:szCs w:val="28"/>
        </w:rPr>
      </w:pPr>
      <w:r w:rsidDel="00000000" w:rsidR="00000000" w:rsidRPr="00000000">
        <w:rPr>
          <w:b w:val="1"/>
          <w:sz w:val="28"/>
          <w:szCs w:val="28"/>
          <w:rtl w:val="0"/>
        </w:rPr>
        <w:t xml:space="preserve">Personale di Vera Berardi</w:t>
      </w:r>
    </w:p>
    <w:p w:rsidR="00000000" w:rsidDel="00000000" w:rsidP="00000000" w:rsidRDefault="00000000" w:rsidRPr="00000000" w14:paraId="00000009">
      <w:pPr>
        <w:spacing w:after="0" w:line="240" w:lineRule="auto"/>
        <w:jc w:val="both"/>
        <w:rPr>
          <w:sz w:val="24"/>
          <w:szCs w:val="24"/>
        </w:rPr>
      </w:pPr>
      <w:r w:rsidDel="00000000" w:rsidR="00000000" w:rsidRPr="00000000">
        <w:rPr>
          <w:sz w:val="24"/>
          <w:szCs w:val="24"/>
          <w:rtl w:val="0"/>
        </w:rPr>
        <w:t xml:space="preserve">Dal 21 Agosto al 11 settembre2021</w:t>
      </w:r>
    </w:p>
    <w:p w:rsidR="00000000" w:rsidDel="00000000" w:rsidP="00000000" w:rsidRDefault="00000000" w:rsidRPr="00000000" w14:paraId="0000000A">
      <w:pPr>
        <w:spacing w:after="0" w:line="240" w:lineRule="auto"/>
        <w:jc w:val="both"/>
        <w:rPr>
          <w:sz w:val="24"/>
          <w:szCs w:val="24"/>
        </w:rPr>
      </w:pPr>
      <w:r w:rsidDel="00000000" w:rsidR="00000000" w:rsidRPr="00000000">
        <w:rPr>
          <w:sz w:val="24"/>
          <w:szCs w:val="24"/>
          <w:rtl w:val="0"/>
        </w:rPr>
        <w:t xml:space="preserve">a cura di </w:t>
      </w:r>
      <w:r w:rsidDel="00000000" w:rsidR="00000000" w:rsidRPr="00000000">
        <w:rPr>
          <w:b w:val="1"/>
          <w:sz w:val="24"/>
          <w:szCs w:val="24"/>
          <w:rtl w:val="0"/>
        </w:rPr>
        <w:t xml:space="preserve">Michela Bernardini</w:t>
      </w:r>
      <w:r w:rsidDel="00000000" w:rsidR="00000000" w:rsidRPr="00000000">
        <w:rPr>
          <w:rtl w:val="0"/>
        </w:rPr>
      </w:r>
    </w:p>
    <w:p w:rsidR="00000000" w:rsidDel="00000000" w:rsidP="00000000" w:rsidRDefault="00000000" w:rsidRPr="00000000" w14:paraId="0000000B">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0C">
      <w:pPr>
        <w:spacing w:after="0" w:lineRule="auto"/>
        <w:jc w:val="both"/>
        <w:rPr>
          <w:b w:val="1"/>
          <w:sz w:val="24"/>
          <w:szCs w:val="24"/>
        </w:rPr>
      </w:pPr>
      <w:r w:rsidDel="00000000" w:rsidR="00000000" w:rsidRPr="00000000">
        <w:rPr>
          <w:b w:val="1"/>
          <w:sz w:val="24"/>
          <w:szCs w:val="24"/>
          <w:rtl w:val="0"/>
        </w:rPr>
        <w:t xml:space="preserve">Galleria FaroArte</w:t>
      </w:r>
    </w:p>
    <w:p w:rsidR="00000000" w:rsidDel="00000000" w:rsidP="00000000" w:rsidRDefault="00000000" w:rsidRPr="00000000" w14:paraId="0000000D">
      <w:pPr>
        <w:spacing w:after="0" w:lineRule="auto"/>
        <w:jc w:val="both"/>
        <w:rPr>
          <w:sz w:val="24"/>
          <w:szCs w:val="24"/>
        </w:rPr>
      </w:pPr>
      <w:r w:rsidDel="00000000" w:rsidR="00000000" w:rsidRPr="00000000">
        <w:rPr>
          <w:sz w:val="24"/>
          <w:szCs w:val="24"/>
          <w:rtl w:val="0"/>
        </w:rPr>
        <w:t xml:space="preserve">Largo W. Magnavacchi,  21 - Marina di Ravenna</w:t>
      </w:r>
    </w:p>
    <w:p w:rsidR="00000000" w:rsidDel="00000000" w:rsidP="00000000" w:rsidRDefault="00000000" w:rsidRPr="00000000" w14:paraId="0000000E">
      <w:pPr>
        <w:spacing w:after="0" w:lineRule="auto"/>
        <w:jc w:val="both"/>
        <w:rPr>
          <w:sz w:val="24"/>
          <w:szCs w:val="24"/>
        </w:rPr>
      </w:pPr>
      <w:r w:rsidDel="00000000" w:rsidR="00000000" w:rsidRPr="00000000">
        <w:rPr>
          <w:rtl w:val="0"/>
        </w:rPr>
      </w:r>
    </w:p>
    <w:p w:rsidR="00000000" w:rsidDel="00000000" w:rsidP="00000000" w:rsidRDefault="00000000" w:rsidRPr="00000000" w14:paraId="0000000F">
      <w:pPr>
        <w:spacing w:after="0" w:lineRule="auto"/>
        <w:jc w:val="both"/>
        <w:rPr>
          <w:sz w:val="24"/>
          <w:szCs w:val="24"/>
        </w:rPr>
      </w:pPr>
      <w:r w:rsidDel="00000000" w:rsidR="00000000" w:rsidRPr="00000000">
        <w:rPr>
          <w:b w:val="1"/>
          <w:sz w:val="24"/>
          <w:szCs w:val="24"/>
          <w:rtl w:val="0"/>
        </w:rPr>
        <w:t xml:space="preserve">Inaugurazione: </w:t>
      </w:r>
      <w:r w:rsidDel="00000000" w:rsidR="00000000" w:rsidRPr="00000000">
        <w:rPr>
          <w:sz w:val="24"/>
          <w:szCs w:val="24"/>
          <w:rtl w:val="0"/>
        </w:rPr>
        <w:t xml:space="preserve">sabato </w:t>
      </w:r>
      <w:r w:rsidDel="00000000" w:rsidR="00000000" w:rsidRPr="00000000">
        <w:rPr>
          <w:b w:val="1"/>
          <w:sz w:val="24"/>
          <w:szCs w:val="24"/>
          <w:rtl w:val="0"/>
        </w:rPr>
        <w:t xml:space="preserve">21 Agosto ore 18,30</w:t>
      </w:r>
      <w:r w:rsidDel="00000000" w:rsidR="00000000" w:rsidRPr="00000000">
        <w:rPr>
          <w:rtl w:val="0"/>
        </w:rPr>
      </w:r>
    </w:p>
    <w:p w:rsidR="00000000" w:rsidDel="00000000" w:rsidP="00000000" w:rsidRDefault="00000000" w:rsidRPr="00000000" w14:paraId="00000010">
      <w:pPr>
        <w:spacing w:after="0" w:lineRule="auto"/>
        <w:jc w:val="both"/>
        <w:rPr>
          <w:sz w:val="24"/>
          <w:szCs w:val="24"/>
        </w:rPr>
      </w:pPr>
      <w:r w:rsidDel="00000000" w:rsidR="00000000" w:rsidRPr="00000000">
        <w:rPr>
          <w:b w:val="1"/>
          <w:sz w:val="24"/>
          <w:szCs w:val="24"/>
          <w:rtl w:val="0"/>
        </w:rPr>
        <w:t xml:space="preserve">Apertura</w:t>
      </w:r>
      <w:r w:rsidDel="00000000" w:rsidR="00000000" w:rsidRPr="00000000">
        <w:rPr>
          <w:sz w:val="24"/>
          <w:szCs w:val="24"/>
          <w:rtl w:val="0"/>
        </w:rPr>
        <w:t xml:space="preserve">: venerdì ore 17.00/19.00, sabato e domenica ore 10.00/12.30 - 17.00/19.00</w:t>
      </w:r>
    </w:p>
    <w:p w:rsidR="00000000" w:rsidDel="00000000" w:rsidP="00000000" w:rsidRDefault="00000000" w:rsidRPr="00000000" w14:paraId="00000011">
      <w:pPr>
        <w:spacing w:after="0" w:lineRule="auto"/>
        <w:jc w:val="both"/>
        <w:rPr>
          <w:sz w:val="24"/>
          <w:szCs w:val="24"/>
        </w:rPr>
      </w:pPr>
      <w:r w:rsidDel="00000000" w:rsidR="00000000" w:rsidRPr="00000000">
        <w:rPr>
          <w:rtl w:val="0"/>
        </w:rPr>
      </w:r>
    </w:p>
    <w:p w:rsidR="00000000" w:rsidDel="00000000" w:rsidP="00000000" w:rsidRDefault="00000000" w:rsidRPr="00000000" w14:paraId="00000012">
      <w:pPr>
        <w:spacing w:after="0" w:lineRule="auto"/>
        <w:jc w:val="both"/>
        <w:rPr>
          <w:b w:val="1"/>
          <w:sz w:val="24"/>
          <w:szCs w:val="24"/>
          <w:u w:val="single"/>
        </w:rPr>
      </w:pPr>
      <w:r w:rsidDel="00000000" w:rsidR="00000000" w:rsidRPr="00000000">
        <w:rPr>
          <w:b w:val="1"/>
          <w:sz w:val="24"/>
          <w:szCs w:val="24"/>
          <w:u w:val="single"/>
          <w:rtl w:val="0"/>
        </w:rPr>
        <w:t xml:space="preserve">L’Artista</w:t>
      </w:r>
    </w:p>
    <w:p w:rsidR="00000000" w:rsidDel="00000000" w:rsidP="00000000" w:rsidRDefault="00000000" w:rsidRPr="00000000" w14:paraId="00000013">
      <w:pPr>
        <w:spacing w:after="0" w:lineRule="auto"/>
        <w:jc w:val="both"/>
        <w:rPr>
          <w:sz w:val="24"/>
          <w:szCs w:val="24"/>
        </w:rPr>
      </w:pPr>
      <w:r w:rsidDel="00000000" w:rsidR="00000000" w:rsidRPr="00000000">
        <w:rPr>
          <w:sz w:val="24"/>
          <w:szCs w:val="24"/>
          <w:rtl w:val="0"/>
        </w:rPr>
        <w:t xml:space="preserve">Vera Berardi - classe 1996 - nasce a Cesena e consegue la Laurea triennale in Scultura presso l’Accademia di Belle Arti SantaGiulia di Brescia poi, frequenta il Biennio in Arti Visive Contemporanee. Recentemente, ha realizzato diverse opere pubbliche monumentali tra cui quella visibile a Bellaria Igea Marina dal titolo “Bagnanti”. </w:t>
      </w:r>
    </w:p>
    <w:p w:rsidR="00000000" w:rsidDel="00000000" w:rsidP="00000000" w:rsidRDefault="00000000" w:rsidRPr="00000000" w14:paraId="00000014">
      <w:pPr>
        <w:spacing w:after="0" w:lineRule="auto"/>
        <w:jc w:val="both"/>
        <w:rPr>
          <w:sz w:val="24"/>
          <w:szCs w:val="24"/>
        </w:rPr>
      </w:pPr>
      <w:r w:rsidDel="00000000" w:rsidR="00000000" w:rsidRPr="00000000">
        <w:rPr>
          <w:sz w:val="24"/>
          <w:szCs w:val="24"/>
          <w:rtl w:val="0"/>
        </w:rPr>
        <w:t xml:space="preserve">Lavora sul concetto di immagine, soprattutto estetica e la sua influenza in ambito sociale: il rapporto fra il vero e il falso, la maschera e la realtà, l’illusione, l’idealizzazione, l’apparenza e la finzione; i giudizi pubblici e la loro influenza contemporanea sulla costruzione di una identità.</w:t>
      </w:r>
    </w:p>
    <w:p w:rsidR="00000000" w:rsidDel="00000000" w:rsidP="00000000" w:rsidRDefault="00000000" w:rsidRPr="00000000" w14:paraId="00000015">
      <w:pPr>
        <w:spacing w:after="0" w:lineRule="auto"/>
        <w:jc w:val="both"/>
        <w:rPr>
          <w:sz w:val="24"/>
          <w:szCs w:val="24"/>
        </w:rPr>
      </w:pPr>
      <w:r w:rsidDel="00000000" w:rsidR="00000000" w:rsidRPr="00000000">
        <w:rPr>
          <w:rtl w:val="0"/>
        </w:rPr>
      </w:r>
    </w:p>
    <w:p w:rsidR="00000000" w:rsidDel="00000000" w:rsidP="00000000" w:rsidRDefault="00000000" w:rsidRPr="00000000" w14:paraId="00000016">
      <w:pPr>
        <w:spacing w:after="0" w:lineRule="auto"/>
        <w:jc w:val="both"/>
        <w:rPr>
          <w:b w:val="1"/>
          <w:u w:val="single"/>
        </w:rPr>
      </w:pPr>
      <w:r w:rsidDel="00000000" w:rsidR="00000000" w:rsidRPr="00000000">
        <w:rPr>
          <w:b w:val="1"/>
          <w:u w:val="single"/>
          <w:rtl w:val="0"/>
        </w:rPr>
        <w:t xml:space="preserve">La mostra</w:t>
      </w:r>
    </w:p>
    <w:p w:rsidR="00000000" w:rsidDel="00000000" w:rsidP="00000000" w:rsidRDefault="00000000" w:rsidRPr="00000000" w14:paraId="00000017">
      <w:pPr>
        <w:spacing w:after="0" w:line="240" w:lineRule="auto"/>
        <w:jc w:val="both"/>
        <w:rPr/>
      </w:pPr>
      <w:r w:rsidDel="00000000" w:rsidR="00000000" w:rsidRPr="00000000">
        <w:rPr>
          <w:rtl w:val="0"/>
        </w:rPr>
        <w:t xml:space="preserve">L’evento espositivo è frutto della visione analitica e personale di </w:t>
      </w:r>
      <w:r w:rsidDel="00000000" w:rsidR="00000000" w:rsidRPr="00000000">
        <w:rPr>
          <w:b w:val="1"/>
          <w:rtl w:val="0"/>
        </w:rPr>
        <w:t xml:space="preserve">Vera Berardi</w:t>
      </w:r>
      <w:r w:rsidDel="00000000" w:rsidR="00000000" w:rsidRPr="00000000">
        <w:rPr>
          <w:rtl w:val="0"/>
        </w:rPr>
        <w:t xml:space="preserve"> che, toccando i temi dell’apparenza e dell’apparire, indaga i </w:t>
      </w:r>
      <w:r w:rsidDel="00000000" w:rsidR="00000000" w:rsidRPr="00000000">
        <w:rPr>
          <w:b w:val="1"/>
          <w:rtl w:val="0"/>
        </w:rPr>
        <w:t xml:space="preserve">meccanismi della percezione </w:t>
      </w:r>
      <w:r w:rsidDel="00000000" w:rsidR="00000000" w:rsidRPr="00000000">
        <w:rPr>
          <w:rtl w:val="0"/>
        </w:rPr>
        <w:t xml:space="preserve">e dello stereotipo sociale attraverso l’interazione diretta con il pubblico. </w:t>
      </w:r>
      <w:r w:rsidDel="00000000" w:rsidR="00000000" w:rsidRPr="00000000">
        <w:rPr>
          <w:b w:val="1"/>
          <w:rtl w:val="0"/>
        </w:rPr>
        <w:t xml:space="preserve">#TellMeWords</w:t>
      </w:r>
      <w:r w:rsidDel="00000000" w:rsidR="00000000" w:rsidRPr="00000000">
        <w:rPr>
          <w:rtl w:val="0"/>
        </w:rPr>
        <w:t xml:space="preserve">, letteralmente “Dimmi parole” è un </w:t>
      </w:r>
      <w:r w:rsidDel="00000000" w:rsidR="00000000" w:rsidRPr="00000000">
        <w:rPr>
          <w:b w:val="1"/>
          <w:rtl w:val="0"/>
        </w:rPr>
        <w:t xml:space="preserve">progetto d’arte partecipata</w:t>
      </w:r>
      <w:r w:rsidDel="00000000" w:rsidR="00000000" w:rsidRPr="00000000">
        <w:rPr>
          <w:rtl w:val="0"/>
        </w:rPr>
        <w:t xml:space="preserve"> che nasce online e intende sollecitare il pensiero critico del singolo invitandolo alla contaminazione:</w:t>
      </w:r>
    </w:p>
    <w:p w:rsidR="00000000" w:rsidDel="00000000" w:rsidP="00000000" w:rsidRDefault="00000000" w:rsidRPr="00000000" w14:paraId="00000018">
      <w:pPr>
        <w:spacing w:after="0" w:line="240" w:lineRule="auto"/>
        <w:jc w:val="both"/>
        <w:rPr/>
      </w:pPr>
      <w:r w:rsidDel="00000000" w:rsidR="00000000" w:rsidRPr="00000000">
        <w:rPr>
          <w:rtl w:val="0"/>
        </w:rPr>
        <w:t xml:space="preserve">“</w:t>
      </w:r>
      <w:r w:rsidDel="00000000" w:rsidR="00000000" w:rsidRPr="00000000">
        <w:rPr>
          <w:i w:val="1"/>
          <w:rtl w:val="0"/>
        </w:rPr>
        <w:t xml:space="preserve">Che percezione hai guardando l’opera? Dimmi parole</w:t>
      </w:r>
      <w:r w:rsidDel="00000000" w:rsidR="00000000" w:rsidRPr="00000000">
        <w:rPr>
          <w:rtl w:val="0"/>
        </w:rPr>
        <w:t xml:space="preserve">”</w:t>
      </w:r>
    </w:p>
    <w:p w:rsidR="00000000" w:rsidDel="00000000" w:rsidP="00000000" w:rsidRDefault="00000000" w:rsidRPr="00000000" w14:paraId="00000019">
      <w:pPr>
        <w:spacing w:after="0" w:line="240" w:lineRule="auto"/>
        <w:jc w:val="both"/>
        <w:rPr>
          <w:color w:val="000000"/>
        </w:rPr>
      </w:pPr>
      <w:r w:rsidDel="00000000" w:rsidR="00000000" w:rsidRPr="00000000">
        <w:rPr>
          <w:rtl w:val="0"/>
        </w:rPr>
        <w:t xml:space="preserve">Attraverso l’uso dei social network, l’artista - in arte </w:t>
      </w:r>
      <w:r w:rsidDel="00000000" w:rsidR="00000000" w:rsidRPr="00000000">
        <w:rPr>
          <w:b w:val="1"/>
          <w:rtl w:val="0"/>
        </w:rPr>
        <w:t xml:space="preserve">Vera Vera</w:t>
      </w:r>
      <w:r w:rsidDel="00000000" w:rsidR="00000000" w:rsidRPr="00000000">
        <w:rPr>
          <w:rtl w:val="0"/>
        </w:rPr>
        <w:t xml:space="preserve"> - propone le immagini delle sue sculture e raccoglie parole: le stesse parole che senza censura, saranno poi impresse o </w:t>
      </w:r>
      <w:r w:rsidDel="00000000" w:rsidR="00000000" w:rsidRPr="00000000">
        <w:rPr>
          <w:b w:val="1"/>
          <w:rtl w:val="0"/>
        </w:rPr>
        <w:t xml:space="preserve">stampate sulla “pelle” delle sue figure</w:t>
      </w:r>
      <w:r w:rsidDel="00000000" w:rsidR="00000000" w:rsidRPr="00000000">
        <w:rPr>
          <w:rtl w:val="0"/>
        </w:rPr>
        <w:t xml:space="preserve"> come tatuaggi definitivi, etichette morali, giudizi, marchi indelebili che resteranno sui volti e sui corpi - alle volte grandissimi - di un narciso contemporaneo o di una Venere imperfetta. Marchiate, le parole divengono fatti concreti restituendo </w:t>
      </w:r>
      <w:r w:rsidDel="00000000" w:rsidR="00000000" w:rsidRPr="00000000">
        <w:rPr>
          <w:b w:val="1"/>
          <w:rtl w:val="0"/>
        </w:rPr>
        <w:t xml:space="preserve">opere-documento dal valore collettivo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jc w:val="both"/>
        <w:rPr/>
      </w:pPr>
      <w:r w:rsidDel="00000000" w:rsidR="00000000" w:rsidRPr="00000000">
        <w:rPr>
          <w:b w:val="1"/>
          <w:rtl w:val="0"/>
        </w:rPr>
        <w:t xml:space="preserve">Organizzazione</w:t>
      </w:r>
      <w:r w:rsidDel="00000000" w:rsidR="00000000" w:rsidRPr="00000000">
        <w:rPr>
          <w:rtl w:val="0"/>
        </w:rPr>
        <w:t xml:space="preserve">: Associazione Amici della Capit Aps Ravenna</w:t>
      </w:r>
    </w:p>
    <w:p w:rsidR="00000000" w:rsidDel="00000000" w:rsidP="00000000" w:rsidRDefault="00000000" w:rsidRPr="00000000" w14:paraId="0000001C">
      <w:pPr>
        <w:spacing w:after="0" w:line="240" w:lineRule="auto"/>
        <w:jc w:val="both"/>
        <w:rPr/>
      </w:pPr>
      <w:r w:rsidDel="00000000" w:rsidR="00000000" w:rsidRPr="00000000">
        <w:rPr>
          <w:b w:val="1"/>
          <w:rtl w:val="0"/>
        </w:rPr>
        <w:t xml:space="preserve">Collaborazione:</w:t>
      </w:r>
      <w:r w:rsidDel="00000000" w:rsidR="00000000" w:rsidRPr="00000000">
        <w:rPr>
          <w:rtl w:val="0"/>
        </w:rPr>
        <w:t xml:space="preserve"> Pro Loco Marina di Ravenna - Fondazione Cassa di Risparmio di Ravenna</w:t>
      </w:r>
    </w:p>
    <w:p w:rsidR="00000000" w:rsidDel="00000000" w:rsidP="00000000" w:rsidRDefault="00000000" w:rsidRPr="00000000" w14:paraId="0000001D">
      <w:pPr>
        <w:spacing w:after="0" w:line="240" w:lineRule="auto"/>
        <w:jc w:val="both"/>
        <w:rPr/>
      </w:pPr>
      <w:r w:rsidDel="00000000" w:rsidR="00000000" w:rsidRPr="00000000">
        <w:rPr>
          <w:b w:val="1"/>
          <w:rtl w:val="0"/>
        </w:rPr>
        <w:t xml:space="preserve">Patrocini:</w:t>
      </w:r>
      <w:r w:rsidDel="00000000" w:rsidR="00000000" w:rsidRPr="00000000">
        <w:rPr>
          <w:rtl w:val="0"/>
        </w:rPr>
        <w:t xml:space="preserve"> Comune di Ravenna, Assessorato alla Cultura - Regione Emilia-Romagna </w:t>
      </w:r>
    </w:p>
    <w:p w:rsidR="00000000" w:rsidDel="00000000" w:rsidP="00000000" w:rsidRDefault="00000000" w:rsidRPr="00000000" w14:paraId="0000001E">
      <w:pPr>
        <w:spacing w:after="0" w:lineRule="auto"/>
        <w:jc w:val="both"/>
        <w:rPr>
          <w:sz w:val="24"/>
          <w:szCs w:val="24"/>
        </w:rPr>
      </w:pPr>
      <w:r w:rsidDel="00000000" w:rsidR="00000000" w:rsidRPr="00000000">
        <w:rPr>
          <w:rtl w:val="0"/>
        </w:rPr>
      </w:r>
    </w:p>
    <w:p w:rsidR="00000000" w:rsidDel="00000000" w:rsidP="00000000" w:rsidRDefault="00000000" w:rsidRPr="00000000" w14:paraId="0000001F">
      <w:pPr>
        <w:spacing w:after="0" w:lineRule="auto"/>
        <w:jc w:val="both"/>
        <w:rPr>
          <w:sz w:val="24"/>
          <w:szCs w:val="24"/>
        </w:rPr>
      </w:pPr>
      <w:r w:rsidDel="00000000" w:rsidR="00000000" w:rsidRPr="00000000">
        <w:rPr>
          <w:sz w:val="24"/>
          <w:szCs w:val="24"/>
          <w:rtl w:val="0"/>
        </w:rPr>
        <w:t xml:space="preserve">Ravenna, 18/08/2021                                                                              </w:t>
      </w:r>
    </w:p>
    <w:p w:rsidR="00000000" w:rsidDel="00000000" w:rsidP="00000000" w:rsidRDefault="00000000" w:rsidRPr="00000000" w14:paraId="00000020">
      <w:pPr>
        <w:spacing w:after="0" w:lineRule="auto"/>
        <w:jc w:val="both"/>
        <w:rPr>
          <w:sz w:val="24"/>
          <w:szCs w:val="24"/>
        </w:rPr>
      </w:pPr>
      <w:r w:rsidDel="00000000" w:rsidR="00000000" w:rsidRPr="00000000">
        <w:rPr>
          <w:sz w:val="24"/>
          <w:szCs w:val="24"/>
          <w:rtl w:val="0"/>
        </w:rPr>
        <w:tab/>
        <w:tab/>
        <w:tab/>
        <w:tab/>
        <w:tab/>
        <w:tab/>
        <w:tab/>
        <w:tab/>
        <w:tab/>
        <w:t xml:space="preserve">Ufficio stampa Capit</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estofumetto">
    <w:name w:val="Balloon Text"/>
    <w:basedOn w:val="Normale"/>
    <w:link w:val="TestofumettoCarattere"/>
    <w:uiPriority w:val="99"/>
    <w:semiHidden w:val="1"/>
    <w:unhideWhenUsed w:val="1"/>
    <w:rsid w:val="00FB63AC"/>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FB63A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j/dF2m9agu07DCdK7l4fWfehg==">AMUW2mUVqqkz2YrYOrh2iw4B3Sp7g5lqZGAQ6AOHL/V2t0ZpXUFJSGdnMPleYPqktFxQdH5XWnceyTKghz5+zAjzr0T2RXD8WemkhS5CkK+GzHZ+JHIBk96+jYRGqaCrstTWbPfksMYj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2021-06-04T09:39:00Z</dcterms:created>
  <dc:creator>utente</dc:creator>
</cp:coreProperties>
</file>