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8D" w:rsidRDefault="00862A8D" w:rsidP="00862A8D">
      <w:pPr>
        <w:pStyle w:val="normal"/>
        <w:tabs>
          <w:tab w:val="left" w:pos="9356"/>
        </w:tabs>
        <w:spacing w:after="0" w:line="240" w:lineRule="auto"/>
        <w:ind w:left="284" w:right="140"/>
        <w:rPr>
          <w:rFonts w:ascii="Arial" w:hAnsi="Arial" w:cs="Arial"/>
          <w:sz w:val="24"/>
          <w:szCs w:val="24"/>
        </w:rPr>
      </w:pPr>
    </w:p>
    <w:p w:rsidR="00862A8D" w:rsidRPr="00862A8D" w:rsidRDefault="00862A8D" w:rsidP="00862A8D">
      <w:pPr>
        <w:pStyle w:val="normal"/>
        <w:tabs>
          <w:tab w:val="left" w:pos="9356"/>
        </w:tabs>
        <w:spacing w:after="0" w:line="240" w:lineRule="auto"/>
        <w:ind w:left="284" w:right="140"/>
        <w:rPr>
          <w:rFonts w:ascii="Arial" w:hAnsi="Arial" w:cs="Arial"/>
          <w:sz w:val="24"/>
          <w:szCs w:val="24"/>
        </w:rPr>
      </w:pPr>
      <w:r w:rsidRPr="00862A8D">
        <w:rPr>
          <w:rFonts w:ascii="Arial" w:hAnsi="Arial" w:cs="Arial"/>
          <w:sz w:val="24"/>
          <w:szCs w:val="24"/>
        </w:rPr>
        <w:t>Associazione Quasi Quadro</w:t>
      </w:r>
    </w:p>
    <w:p w:rsidR="00862A8D" w:rsidRPr="00862A8D" w:rsidRDefault="00862A8D" w:rsidP="00862A8D">
      <w:pPr>
        <w:pStyle w:val="normal"/>
        <w:tabs>
          <w:tab w:val="left" w:pos="9356"/>
        </w:tabs>
        <w:spacing w:after="0" w:line="240" w:lineRule="auto"/>
        <w:ind w:left="284" w:right="140"/>
        <w:rPr>
          <w:rFonts w:ascii="Arial" w:hAnsi="Arial" w:cs="Arial"/>
          <w:sz w:val="24"/>
          <w:szCs w:val="24"/>
        </w:rPr>
      </w:pPr>
      <w:r w:rsidRPr="00862A8D">
        <w:rPr>
          <w:rFonts w:ascii="Arial" w:hAnsi="Arial" w:cs="Arial"/>
          <w:sz w:val="24"/>
          <w:szCs w:val="24"/>
        </w:rPr>
        <w:t xml:space="preserve">via </w:t>
      </w:r>
      <w:proofErr w:type="spellStart"/>
      <w:r w:rsidRPr="00862A8D">
        <w:rPr>
          <w:rFonts w:ascii="Arial" w:hAnsi="Arial" w:cs="Arial"/>
          <w:sz w:val="24"/>
          <w:szCs w:val="24"/>
        </w:rPr>
        <w:t>Feletto</w:t>
      </w:r>
      <w:proofErr w:type="spellEnd"/>
      <w:r w:rsidRPr="00862A8D">
        <w:rPr>
          <w:rFonts w:ascii="Arial" w:hAnsi="Arial" w:cs="Arial"/>
          <w:sz w:val="24"/>
          <w:szCs w:val="24"/>
        </w:rPr>
        <w:t xml:space="preserve"> n. 38, 10155 – Torino</w:t>
      </w:r>
    </w:p>
    <w:p w:rsidR="00862A8D" w:rsidRPr="00862A8D" w:rsidRDefault="00862A8D" w:rsidP="00862A8D">
      <w:pPr>
        <w:pStyle w:val="normal"/>
        <w:tabs>
          <w:tab w:val="left" w:pos="9356"/>
        </w:tabs>
        <w:spacing w:after="0" w:line="240" w:lineRule="auto"/>
        <w:ind w:left="284" w:right="140"/>
        <w:rPr>
          <w:rFonts w:ascii="Arial" w:hAnsi="Arial" w:cs="Arial"/>
          <w:sz w:val="24"/>
          <w:szCs w:val="24"/>
        </w:rPr>
      </w:pPr>
    </w:p>
    <w:p w:rsidR="00862A8D" w:rsidRPr="00862A8D" w:rsidRDefault="00862A8D" w:rsidP="00862A8D">
      <w:pPr>
        <w:pStyle w:val="normal"/>
        <w:tabs>
          <w:tab w:val="left" w:pos="9356"/>
        </w:tabs>
        <w:spacing w:after="0"/>
        <w:ind w:left="284" w:right="140"/>
        <w:rPr>
          <w:rFonts w:ascii="Arial" w:hAnsi="Arial" w:cs="Arial"/>
          <w:sz w:val="24"/>
          <w:szCs w:val="24"/>
        </w:rPr>
      </w:pPr>
      <w:r w:rsidRPr="00862A8D">
        <w:rPr>
          <w:rFonts w:ascii="Arial" w:hAnsi="Arial" w:cs="Arial"/>
          <w:sz w:val="24"/>
          <w:szCs w:val="24"/>
        </w:rPr>
        <w:t>19 maggio 2018 h 17:30 – 20:00</w:t>
      </w:r>
    </w:p>
    <w:p w:rsidR="00862A8D" w:rsidRDefault="00862A8D" w:rsidP="00862A8D">
      <w:pPr>
        <w:pStyle w:val="normal"/>
        <w:tabs>
          <w:tab w:val="left" w:pos="9356"/>
        </w:tabs>
        <w:spacing w:after="0"/>
        <w:ind w:left="284" w:right="140"/>
        <w:rPr>
          <w:rFonts w:ascii="Arial" w:hAnsi="Arial" w:cs="Arial"/>
          <w:b/>
          <w:sz w:val="24"/>
          <w:szCs w:val="24"/>
        </w:rPr>
      </w:pPr>
    </w:p>
    <w:p w:rsidR="00862A8D" w:rsidRPr="00862A8D" w:rsidRDefault="00862A8D" w:rsidP="00862A8D">
      <w:pPr>
        <w:pStyle w:val="normal"/>
        <w:tabs>
          <w:tab w:val="left" w:pos="9356"/>
        </w:tabs>
        <w:spacing w:after="0"/>
        <w:ind w:left="284" w:right="140"/>
        <w:rPr>
          <w:rFonts w:ascii="Arial" w:hAnsi="Arial" w:cs="Arial"/>
          <w:b/>
          <w:sz w:val="24"/>
          <w:szCs w:val="24"/>
        </w:rPr>
      </w:pPr>
      <w:proofErr w:type="spellStart"/>
      <w:r w:rsidRPr="00862A8D">
        <w:rPr>
          <w:rFonts w:ascii="Arial" w:hAnsi="Arial" w:cs="Arial"/>
          <w:b/>
          <w:sz w:val="24"/>
          <w:szCs w:val="24"/>
        </w:rPr>
        <w:t>Rawsht</w:t>
      </w:r>
      <w:proofErr w:type="spellEnd"/>
      <w:r w:rsidRPr="00862A8D">
        <w:rPr>
          <w:rFonts w:ascii="Arial" w:hAnsi="Arial" w:cs="Arial"/>
          <w:b/>
          <w:sz w:val="24"/>
          <w:szCs w:val="24"/>
        </w:rPr>
        <w:t xml:space="preserve"> </w:t>
      </w:r>
      <w:proofErr w:type="spellStart"/>
      <w:r w:rsidRPr="00862A8D">
        <w:rPr>
          <w:rFonts w:ascii="Arial" w:hAnsi="Arial" w:cs="Arial"/>
          <w:b/>
          <w:sz w:val="24"/>
          <w:szCs w:val="24"/>
        </w:rPr>
        <w:t>Twana</w:t>
      </w:r>
      <w:proofErr w:type="spellEnd"/>
    </w:p>
    <w:p w:rsidR="00862A8D" w:rsidRPr="00862A8D" w:rsidRDefault="00862A8D" w:rsidP="00862A8D">
      <w:pPr>
        <w:pStyle w:val="normal"/>
        <w:tabs>
          <w:tab w:val="left" w:pos="9356"/>
        </w:tabs>
        <w:spacing w:after="0"/>
        <w:ind w:left="284" w:right="140"/>
        <w:rPr>
          <w:rFonts w:ascii="Arial" w:hAnsi="Arial" w:cs="Arial"/>
          <w:b/>
          <w:sz w:val="28"/>
          <w:szCs w:val="24"/>
        </w:rPr>
      </w:pPr>
      <w:r w:rsidRPr="00862A8D">
        <w:rPr>
          <w:rFonts w:ascii="Arial" w:hAnsi="Arial" w:cs="Arial"/>
          <w:b/>
          <w:sz w:val="28"/>
          <w:szCs w:val="24"/>
        </w:rPr>
        <w:t xml:space="preserve">TWELVE HOURS / restituzione </w:t>
      </w:r>
    </w:p>
    <w:p w:rsidR="00862A8D" w:rsidRPr="00862A8D" w:rsidRDefault="00862A8D" w:rsidP="00862A8D">
      <w:pPr>
        <w:pStyle w:val="normal"/>
        <w:tabs>
          <w:tab w:val="left" w:pos="9356"/>
        </w:tabs>
        <w:spacing w:after="0"/>
        <w:ind w:left="284" w:right="140"/>
        <w:rPr>
          <w:rFonts w:ascii="Arial" w:hAnsi="Arial" w:cs="Arial"/>
          <w:sz w:val="24"/>
          <w:szCs w:val="24"/>
        </w:rPr>
      </w:pPr>
      <w:r w:rsidRPr="00862A8D">
        <w:rPr>
          <w:rFonts w:ascii="Arial" w:hAnsi="Arial" w:cs="Arial"/>
          <w:sz w:val="24"/>
          <w:szCs w:val="24"/>
        </w:rPr>
        <w:t>a cura di Associazione Quasi Quadro</w:t>
      </w:r>
    </w:p>
    <w:p w:rsidR="00862A8D" w:rsidRDefault="00862A8D" w:rsidP="00862A8D">
      <w:pPr>
        <w:pStyle w:val="normal"/>
        <w:tabs>
          <w:tab w:val="left" w:pos="9356"/>
        </w:tabs>
        <w:spacing w:after="0"/>
        <w:ind w:left="284" w:right="140"/>
        <w:rPr>
          <w:rFonts w:ascii="Arial" w:hAnsi="Arial" w:cs="Arial"/>
          <w:sz w:val="24"/>
          <w:szCs w:val="24"/>
        </w:rPr>
      </w:pPr>
    </w:p>
    <w:p w:rsidR="00862A8D" w:rsidRDefault="00862A8D" w:rsidP="00862A8D">
      <w:pPr>
        <w:pStyle w:val="normal"/>
        <w:tabs>
          <w:tab w:val="left" w:pos="9356"/>
        </w:tabs>
        <w:spacing w:after="0"/>
        <w:ind w:left="284" w:right="140"/>
        <w:rPr>
          <w:rFonts w:ascii="Arial" w:hAnsi="Arial" w:cs="Arial"/>
          <w:sz w:val="24"/>
          <w:szCs w:val="24"/>
        </w:rPr>
      </w:pPr>
    </w:p>
    <w:p w:rsidR="00862A8D" w:rsidRPr="00862A8D" w:rsidRDefault="00862A8D" w:rsidP="00862A8D">
      <w:pPr>
        <w:pStyle w:val="normal"/>
        <w:tabs>
          <w:tab w:val="left" w:pos="9356"/>
        </w:tabs>
        <w:spacing w:after="120"/>
        <w:ind w:left="284" w:right="140"/>
        <w:jc w:val="both"/>
        <w:rPr>
          <w:rFonts w:ascii="Arial" w:hAnsi="Arial" w:cs="Arial"/>
          <w:sz w:val="24"/>
          <w:szCs w:val="24"/>
        </w:rPr>
      </w:pPr>
      <w:r w:rsidRPr="00862A8D">
        <w:rPr>
          <w:rFonts w:ascii="Arial" w:hAnsi="Arial" w:cs="Arial"/>
          <w:sz w:val="24"/>
          <w:szCs w:val="24"/>
        </w:rPr>
        <w:t xml:space="preserve">L'Associazione Quasi Quadro presenta l’evento conclusivo della mostra </w:t>
      </w:r>
      <w:r w:rsidRPr="00862A8D">
        <w:rPr>
          <w:rFonts w:ascii="Arial" w:hAnsi="Arial" w:cs="Arial"/>
          <w:i/>
          <w:sz w:val="24"/>
          <w:szCs w:val="24"/>
        </w:rPr>
        <w:t>TWELVE HOURS</w:t>
      </w:r>
      <w:r w:rsidRPr="00862A8D">
        <w:rPr>
          <w:rFonts w:ascii="Arial" w:hAnsi="Arial" w:cs="Arial"/>
          <w:sz w:val="24"/>
          <w:szCs w:val="24"/>
        </w:rPr>
        <w:t xml:space="preserve"> del fotografo curdo </w:t>
      </w:r>
      <w:proofErr w:type="spellStart"/>
      <w:r w:rsidRPr="00862A8D">
        <w:rPr>
          <w:rFonts w:ascii="Arial" w:hAnsi="Arial" w:cs="Arial"/>
          <w:sz w:val="24"/>
          <w:szCs w:val="24"/>
        </w:rPr>
        <w:t>Rawsht</w:t>
      </w:r>
      <w:proofErr w:type="spellEnd"/>
      <w:r w:rsidRPr="00862A8D">
        <w:rPr>
          <w:rFonts w:ascii="Arial" w:hAnsi="Arial" w:cs="Arial"/>
          <w:sz w:val="24"/>
          <w:szCs w:val="24"/>
        </w:rPr>
        <w:t xml:space="preserve"> </w:t>
      </w:r>
      <w:proofErr w:type="spellStart"/>
      <w:r w:rsidRPr="00862A8D">
        <w:rPr>
          <w:rFonts w:ascii="Arial" w:hAnsi="Arial" w:cs="Arial"/>
          <w:sz w:val="24"/>
          <w:szCs w:val="24"/>
        </w:rPr>
        <w:t>Twana</w:t>
      </w:r>
      <w:proofErr w:type="spellEnd"/>
      <w:r w:rsidRPr="00862A8D">
        <w:rPr>
          <w:rFonts w:ascii="Arial" w:hAnsi="Arial" w:cs="Arial"/>
          <w:sz w:val="24"/>
          <w:szCs w:val="24"/>
        </w:rPr>
        <w:t xml:space="preserve">. </w:t>
      </w:r>
    </w:p>
    <w:p w:rsidR="00862A8D" w:rsidRPr="00862A8D" w:rsidRDefault="00862A8D" w:rsidP="00862A8D">
      <w:pPr>
        <w:pStyle w:val="normal"/>
        <w:tabs>
          <w:tab w:val="left" w:pos="9356"/>
        </w:tabs>
        <w:spacing w:after="120"/>
        <w:ind w:left="284" w:right="140"/>
        <w:jc w:val="both"/>
        <w:rPr>
          <w:rFonts w:ascii="Arial" w:hAnsi="Arial" w:cs="Arial"/>
          <w:sz w:val="24"/>
          <w:szCs w:val="24"/>
        </w:rPr>
      </w:pPr>
      <w:r w:rsidRPr="00862A8D">
        <w:rPr>
          <w:rFonts w:ascii="Arial" w:hAnsi="Arial" w:cs="Arial"/>
          <w:color w:val="222222"/>
          <w:sz w:val="24"/>
          <w:szCs w:val="24"/>
          <w:shd w:val="clear" w:color="auto" w:fill="FFFFFF"/>
        </w:rPr>
        <w:t>In tale occasione, vi sarà la restituzione</w:t>
      </w:r>
      <w:r w:rsidRPr="00862A8D">
        <w:rPr>
          <w:rFonts w:ascii="Arial" w:hAnsi="Arial" w:cs="Arial"/>
          <w:bCs/>
          <w:color w:val="222222"/>
          <w:sz w:val="24"/>
          <w:szCs w:val="24"/>
          <w:shd w:val="clear" w:color="auto" w:fill="FFFFFF"/>
        </w:rPr>
        <w:t xml:space="preserve"> del lavoro dell'artista</w:t>
      </w:r>
      <w:r w:rsidRPr="00862A8D">
        <w:rPr>
          <w:rFonts w:ascii="Arial" w:hAnsi="Arial" w:cs="Arial"/>
          <w:color w:val="222222"/>
          <w:sz w:val="24"/>
          <w:szCs w:val="24"/>
          <w:shd w:val="clear" w:color="auto" w:fill="FFFFFF"/>
        </w:rPr>
        <w:t xml:space="preserve"> in dialogo con il pubblico, con gli studenti del Dipartimento di Giurisprudenza dell'Università degli Studi di Torino e i partecipanti al workshop </w:t>
      </w:r>
      <w:proofErr w:type="spellStart"/>
      <w:r w:rsidRPr="00862A8D">
        <w:rPr>
          <w:rFonts w:ascii="Arial" w:hAnsi="Arial" w:cs="Arial"/>
          <w:i/>
          <w:color w:val="222222"/>
          <w:sz w:val="24"/>
          <w:szCs w:val="24"/>
          <w:shd w:val="clear" w:color="auto" w:fill="FFFFFF"/>
        </w:rPr>
        <w:t>Twelve</w:t>
      </w:r>
      <w:proofErr w:type="spellEnd"/>
      <w:r w:rsidRPr="00862A8D">
        <w:rPr>
          <w:rFonts w:ascii="Arial" w:hAnsi="Arial" w:cs="Arial"/>
          <w:i/>
          <w:color w:val="222222"/>
          <w:sz w:val="24"/>
          <w:szCs w:val="24"/>
          <w:shd w:val="clear" w:color="auto" w:fill="FFFFFF"/>
        </w:rPr>
        <w:t xml:space="preserve"> </w:t>
      </w:r>
      <w:proofErr w:type="spellStart"/>
      <w:r w:rsidRPr="00862A8D">
        <w:rPr>
          <w:rFonts w:ascii="Arial" w:hAnsi="Arial" w:cs="Arial"/>
          <w:i/>
          <w:color w:val="222222"/>
          <w:sz w:val="24"/>
          <w:szCs w:val="24"/>
          <w:shd w:val="clear" w:color="auto" w:fill="FFFFFF"/>
        </w:rPr>
        <w:t>Hours</w:t>
      </w:r>
      <w:proofErr w:type="spellEnd"/>
      <w:r w:rsidRPr="00862A8D">
        <w:rPr>
          <w:rFonts w:ascii="Arial" w:hAnsi="Arial" w:cs="Arial"/>
          <w:i/>
          <w:color w:val="222222"/>
          <w:sz w:val="24"/>
          <w:szCs w:val="24"/>
          <w:shd w:val="clear" w:color="auto" w:fill="FFFFFF"/>
        </w:rPr>
        <w:t xml:space="preserve"> / Trascorsi giuridici</w:t>
      </w:r>
      <w:r w:rsidRPr="00862A8D">
        <w:rPr>
          <w:rFonts w:ascii="Arial" w:hAnsi="Arial" w:cs="Arial"/>
          <w:color w:val="222222"/>
          <w:sz w:val="24"/>
          <w:szCs w:val="24"/>
          <w:shd w:val="clear" w:color="auto" w:fill="FFFFFF"/>
        </w:rPr>
        <w:t xml:space="preserve"> e con interventi di altri esperti di politiche e diritto internazionale.</w:t>
      </w:r>
    </w:p>
    <w:p w:rsidR="00862A8D" w:rsidRPr="00862A8D" w:rsidRDefault="00862A8D" w:rsidP="00862A8D">
      <w:pPr>
        <w:pStyle w:val="normal"/>
        <w:tabs>
          <w:tab w:val="left" w:pos="9356"/>
        </w:tabs>
        <w:spacing w:after="0"/>
        <w:ind w:left="284" w:right="140"/>
        <w:jc w:val="both"/>
        <w:rPr>
          <w:rFonts w:ascii="Arial" w:hAnsi="Arial" w:cs="Arial"/>
          <w:sz w:val="24"/>
          <w:szCs w:val="24"/>
        </w:rPr>
      </w:pPr>
      <w:r w:rsidRPr="00862A8D">
        <w:rPr>
          <w:rFonts w:ascii="Arial" w:hAnsi="Arial" w:cs="Arial"/>
          <w:sz w:val="24"/>
          <w:szCs w:val="24"/>
        </w:rPr>
        <w:t xml:space="preserve">Il momento conclusivo sarà anche il perfezionamento della mostra stessa: la cornice vuota – simbolo del passato dell’artista - sarà completata con una sintesi di quanto emerso durante gli incontri e i dialoghi con il fotografo. </w:t>
      </w:r>
    </w:p>
    <w:p w:rsidR="00862A8D" w:rsidRPr="00862A8D" w:rsidRDefault="00862A8D" w:rsidP="00862A8D">
      <w:pPr>
        <w:pStyle w:val="normal"/>
        <w:tabs>
          <w:tab w:val="left" w:pos="9356"/>
        </w:tabs>
        <w:spacing w:after="0"/>
        <w:ind w:left="284" w:right="140"/>
        <w:jc w:val="both"/>
        <w:rPr>
          <w:rFonts w:ascii="Arial" w:hAnsi="Arial" w:cs="Arial"/>
          <w:sz w:val="24"/>
          <w:szCs w:val="24"/>
        </w:rPr>
      </w:pPr>
    </w:p>
    <w:p w:rsidR="00862A8D" w:rsidRDefault="00862A8D" w:rsidP="00862A8D">
      <w:pPr>
        <w:pStyle w:val="normal"/>
        <w:tabs>
          <w:tab w:val="left" w:pos="9356"/>
        </w:tabs>
        <w:spacing w:after="0"/>
        <w:ind w:left="284" w:right="140"/>
        <w:jc w:val="both"/>
        <w:rPr>
          <w:rFonts w:ascii="Arial" w:hAnsi="Arial" w:cs="Arial"/>
          <w:sz w:val="24"/>
          <w:szCs w:val="24"/>
        </w:rPr>
      </w:pPr>
    </w:p>
    <w:p w:rsidR="00862A8D" w:rsidRPr="00862A8D" w:rsidRDefault="00862A8D" w:rsidP="00862A8D">
      <w:pPr>
        <w:pStyle w:val="normal"/>
        <w:tabs>
          <w:tab w:val="left" w:pos="9356"/>
        </w:tabs>
        <w:spacing w:after="0"/>
        <w:ind w:left="284" w:right="140"/>
        <w:jc w:val="both"/>
        <w:rPr>
          <w:rFonts w:ascii="Arial" w:hAnsi="Arial" w:cs="Arial"/>
          <w:sz w:val="24"/>
          <w:szCs w:val="24"/>
        </w:rPr>
      </w:pPr>
    </w:p>
    <w:p w:rsidR="00862A8D" w:rsidRPr="00862A8D" w:rsidRDefault="00862A8D" w:rsidP="00862A8D">
      <w:pPr>
        <w:pStyle w:val="normal"/>
        <w:tabs>
          <w:tab w:val="left" w:pos="9356"/>
        </w:tabs>
        <w:spacing w:after="0"/>
        <w:ind w:left="284" w:right="140"/>
        <w:jc w:val="both"/>
        <w:rPr>
          <w:rFonts w:ascii="Arial" w:hAnsi="Arial" w:cs="Arial"/>
          <w:sz w:val="24"/>
          <w:szCs w:val="24"/>
        </w:rPr>
      </w:pPr>
      <w:proofErr w:type="spellStart"/>
      <w:r w:rsidRPr="00862A8D">
        <w:rPr>
          <w:rFonts w:ascii="Arial" w:hAnsi="Arial" w:cs="Arial"/>
          <w:sz w:val="24"/>
          <w:szCs w:val="24"/>
        </w:rPr>
        <w:t>Rawsht</w:t>
      </w:r>
      <w:proofErr w:type="spellEnd"/>
      <w:r w:rsidRPr="00862A8D">
        <w:rPr>
          <w:rFonts w:ascii="Arial" w:hAnsi="Arial" w:cs="Arial"/>
          <w:sz w:val="24"/>
          <w:szCs w:val="24"/>
        </w:rPr>
        <w:t xml:space="preserve"> </w:t>
      </w:r>
      <w:proofErr w:type="spellStart"/>
      <w:r w:rsidRPr="00862A8D">
        <w:rPr>
          <w:rFonts w:ascii="Arial" w:hAnsi="Arial" w:cs="Arial"/>
          <w:sz w:val="24"/>
          <w:szCs w:val="24"/>
        </w:rPr>
        <w:t>Twana</w:t>
      </w:r>
      <w:proofErr w:type="spellEnd"/>
      <w:r w:rsidRPr="00862A8D">
        <w:rPr>
          <w:rFonts w:ascii="Arial" w:hAnsi="Arial" w:cs="Arial"/>
          <w:sz w:val="24"/>
          <w:szCs w:val="24"/>
        </w:rPr>
        <w:t xml:space="preserve"> nasce nel 1988 nella città di </w:t>
      </w:r>
      <w:proofErr w:type="spellStart"/>
      <w:r w:rsidRPr="00862A8D">
        <w:rPr>
          <w:rFonts w:ascii="Arial" w:hAnsi="Arial" w:cs="Arial"/>
          <w:sz w:val="24"/>
          <w:szCs w:val="24"/>
        </w:rPr>
        <w:t>Qaladze</w:t>
      </w:r>
      <w:proofErr w:type="spellEnd"/>
      <w:r w:rsidRPr="00862A8D">
        <w:rPr>
          <w:rFonts w:ascii="Arial" w:hAnsi="Arial" w:cs="Arial"/>
          <w:sz w:val="24"/>
          <w:szCs w:val="24"/>
        </w:rPr>
        <w:t xml:space="preserve">, nel Kurdistan Iracheno.  Attualmente vive e opera a Torino. Inizia con la fotografia nel 2006, dopo aver trovato una scatola polverosa contenente foto e negativi dell'archivio fotografico del padre </w:t>
      </w:r>
      <w:proofErr w:type="spellStart"/>
      <w:r w:rsidRPr="00862A8D">
        <w:rPr>
          <w:rFonts w:ascii="Arial" w:hAnsi="Arial" w:cs="Arial"/>
          <w:sz w:val="24"/>
          <w:szCs w:val="24"/>
        </w:rPr>
        <w:t>Twana</w:t>
      </w:r>
      <w:proofErr w:type="spellEnd"/>
      <w:r w:rsidRPr="00862A8D">
        <w:rPr>
          <w:rFonts w:ascii="Arial" w:hAnsi="Arial" w:cs="Arial"/>
          <w:sz w:val="24"/>
          <w:szCs w:val="24"/>
        </w:rPr>
        <w:t xml:space="preserve">, ucciso durante la rivolta del 1992. Agli esordi della sua carriera fotografica ha lavorato come fotografo di backstage cinematografico. Dal 2009 fino al 2011, allo stesso tempo,  ha aderito alla prima agenzia indipendente di fotografia irachena "METROGRAPHY" fino al 2017. Nel 2012 ottiene il 3 ° posto del premio giornalistico </w:t>
      </w:r>
      <w:r w:rsidRPr="00862A8D">
        <w:rPr>
          <w:rFonts w:ascii="Arial" w:hAnsi="Arial" w:cs="Arial"/>
          <w:i/>
          <w:sz w:val="24"/>
          <w:szCs w:val="24"/>
        </w:rPr>
        <w:t xml:space="preserve">"Open </w:t>
      </w:r>
      <w:proofErr w:type="spellStart"/>
      <w:r w:rsidRPr="00862A8D">
        <w:rPr>
          <w:rFonts w:ascii="Arial" w:hAnsi="Arial" w:cs="Arial"/>
          <w:i/>
          <w:sz w:val="24"/>
          <w:szCs w:val="24"/>
        </w:rPr>
        <w:t>Eyes</w:t>
      </w:r>
      <w:proofErr w:type="spellEnd"/>
      <w:r w:rsidRPr="00862A8D">
        <w:rPr>
          <w:rFonts w:ascii="Arial" w:hAnsi="Arial" w:cs="Arial"/>
          <w:i/>
          <w:sz w:val="24"/>
          <w:szCs w:val="24"/>
        </w:rPr>
        <w:t>"</w:t>
      </w:r>
      <w:r w:rsidRPr="00862A8D">
        <w:rPr>
          <w:rFonts w:ascii="Arial" w:hAnsi="Arial" w:cs="Arial"/>
          <w:sz w:val="24"/>
          <w:szCs w:val="24"/>
        </w:rPr>
        <w:t xml:space="preserve"> in Iraq, per un servizio fotografico sulla sindrome di Down nella regione irachena del Kurdistan. Nel 2012 è stato invitato per il festival fotografico di Tbilisi e per Visa Pour l'</w:t>
      </w:r>
      <w:proofErr w:type="spellStart"/>
      <w:r w:rsidRPr="00862A8D">
        <w:rPr>
          <w:rFonts w:ascii="Arial" w:hAnsi="Arial" w:cs="Arial"/>
          <w:sz w:val="24"/>
          <w:szCs w:val="24"/>
        </w:rPr>
        <w:t>Image</w:t>
      </w:r>
      <w:proofErr w:type="spellEnd"/>
      <w:r w:rsidRPr="00862A8D">
        <w:rPr>
          <w:rFonts w:ascii="Arial" w:hAnsi="Arial" w:cs="Arial"/>
          <w:sz w:val="24"/>
          <w:szCs w:val="24"/>
        </w:rPr>
        <w:t xml:space="preserve">, Festival internazionale di fotogiornalismo a </w:t>
      </w:r>
      <w:proofErr w:type="spellStart"/>
      <w:r w:rsidRPr="00862A8D">
        <w:rPr>
          <w:rFonts w:ascii="Arial" w:hAnsi="Arial" w:cs="Arial"/>
          <w:sz w:val="24"/>
          <w:szCs w:val="24"/>
        </w:rPr>
        <w:t>Perpignan</w:t>
      </w:r>
      <w:proofErr w:type="spellEnd"/>
      <w:r w:rsidRPr="00862A8D">
        <w:rPr>
          <w:rFonts w:ascii="Arial" w:hAnsi="Arial" w:cs="Arial"/>
          <w:sz w:val="24"/>
          <w:szCs w:val="24"/>
        </w:rPr>
        <w:t xml:space="preserve">, Francia nelle edizioni 2013, 2015, 2017.  A settembre del 2017, con proseguimento fino all'8 gennaio 2018, </w:t>
      </w:r>
      <w:r w:rsidRPr="00862A8D">
        <w:rPr>
          <w:rFonts w:ascii="Arial" w:hAnsi="Arial" w:cs="Arial"/>
          <w:i/>
          <w:sz w:val="24"/>
          <w:szCs w:val="24"/>
        </w:rPr>
        <w:t>"</w:t>
      </w:r>
      <w:proofErr w:type="spellStart"/>
      <w:r w:rsidRPr="00862A8D">
        <w:rPr>
          <w:rFonts w:ascii="Arial" w:hAnsi="Arial" w:cs="Arial"/>
          <w:i/>
          <w:sz w:val="24"/>
          <w:szCs w:val="24"/>
        </w:rPr>
        <w:t>Over</w:t>
      </w:r>
      <w:proofErr w:type="spellEnd"/>
      <w:r w:rsidRPr="00862A8D">
        <w:rPr>
          <w:rFonts w:ascii="Arial" w:hAnsi="Arial" w:cs="Arial"/>
          <w:i/>
          <w:sz w:val="24"/>
          <w:szCs w:val="24"/>
        </w:rPr>
        <w:t xml:space="preserve"> </w:t>
      </w:r>
      <w:proofErr w:type="spellStart"/>
      <w:r w:rsidRPr="00862A8D">
        <w:rPr>
          <w:rFonts w:ascii="Arial" w:hAnsi="Arial" w:cs="Arial"/>
          <w:i/>
          <w:sz w:val="24"/>
          <w:szCs w:val="24"/>
        </w:rPr>
        <w:t>my</w:t>
      </w:r>
      <w:proofErr w:type="spellEnd"/>
      <w:r w:rsidRPr="00862A8D">
        <w:rPr>
          <w:rFonts w:ascii="Arial" w:hAnsi="Arial" w:cs="Arial"/>
          <w:i/>
          <w:sz w:val="24"/>
          <w:szCs w:val="24"/>
        </w:rPr>
        <w:t xml:space="preserve"> </w:t>
      </w:r>
      <w:proofErr w:type="spellStart"/>
      <w:r w:rsidRPr="00862A8D">
        <w:rPr>
          <w:rFonts w:ascii="Arial" w:hAnsi="Arial" w:cs="Arial"/>
          <w:i/>
          <w:sz w:val="24"/>
          <w:szCs w:val="24"/>
        </w:rPr>
        <w:t>Eyes</w:t>
      </w:r>
      <w:proofErr w:type="spellEnd"/>
      <w:r w:rsidRPr="00862A8D">
        <w:rPr>
          <w:rFonts w:ascii="Arial" w:hAnsi="Arial" w:cs="Arial"/>
          <w:i/>
          <w:sz w:val="24"/>
          <w:szCs w:val="24"/>
        </w:rPr>
        <w:t>"</w:t>
      </w:r>
      <w:r w:rsidRPr="00862A8D">
        <w:rPr>
          <w:rFonts w:ascii="Arial" w:hAnsi="Arial" w:cs="Arial"/>
          <w:sz w:val="24"/>
          <w:szCs w:val="24"/>
        </w:rPr>
        <w:t xml:space="preserve"> , mostra fotografica a Praga per i fotografi curdi iracheni e la grande mostra per l'archivio fotografico di </w:t>
      </w:r>
      <w:proofErr w:type="spellStart"/>
      <w:r w:rsidRPr="00862A8D">
        <w:rPr>
          <w:rFonts w:ascii="Arial" w:hAnsi="Arial" w:cs="Arial"/>
          <w:sz w:val="24"/>
          <w:szCs w:val="24"/>
        </w:rPr>
        <w:t>Twana</w:t>
      </w:r>
      <w:proofErr w:type="spellEnd"/>
      <w:r w:rsidRPr="00862A8D">
        <w:rPr>
          <w:rFonts w:ascii="Arial" w:hAnsi="Arial" w:cs="Arial"/>
          <w:sz w:val="24"/>
          <w:szCs w:val="24"/>
        </w:rPr>
        <w:t xml:space="preserve">. Una parte della mostra </w:t>
      </w:r>
      <w:proofErr w:type="spellStart"/>
      <w:r w:rsidRPr="00862A8D">
        <w:rPr>
          <w:rFonts w:ascii="Arial" w:hAnsi="Arial" w:cs="Arial"/>
          <w:i/>
          <w:sz w:val="24"/>
          <w:szCs w:val="24"/>
        </w:rPr>
        <w:t>Over</w:t>
      </w:r>
      <w:proofErr w:type="spellEnd"/>
      <w:r w:rsidRPr="00862A8D">
        <w:rPr>
          <w:rFonts w:ascii="Arial" w:hAnsi="Arial" w:cs="Arial"/>
          <w:i/>
          <w:sz w:val="24"/>
          <w:szCs w:val="24"/>
        </w:rPr>
        <w:t xml:space="preserve"> </w:t>
      </w:r>
      <w:proofErr w:type="spellStart"/>
      <w:r w:rsidRPr="00862A8D">
        <w:rPr>
          <w:rFonts w:ascii="Arial" w:hAnsi="Arial" w:cs="Arial"/>
          <w:i/>
          <w:sz w:val="24"/>
          <w:szCs w:val="24"/>
        </w:rPr>
        <w:t>my</w:t>
      </w:r>
      <w:proofErr w:type="spellEnd"/>
      <w:r w:rsidRPr="00862A8D">
        <w:rPr>
          <w:rFonts w:ascii="Arial" w:hAnsi="Arial" w:cs="Arial"/>
          <w:i/>
          <w:sz w:val="24"/>
          <w:szCs w:val="24"/>
        </w:rPr>
        <w:t xml:space="preserve"> </w:t>
      </w:r>
      <w:proofErr w:type="spellStart"/>
      <w:r w:rsidRPr="00862A8D">
        <w:rPr>
          <w:rFonts w:ascii="Arial" w:hAnsi="Arial" w:cs="Arial"/>
          <w:i/>
          <w:sz w:val="24"/>
          <w:szCs w:val="24"/>
        </w:rPr>
        <w:t>Eyes</w:t>
      </w:r>
      <w:proofErr w:type="spellEnd"/>
      <w:r w:rsidRPr="00862A8D">
        <w:rPr>
          <w:rFonts w:ascii="Arial" w:hAnsi="Arial" w:cs="Arial"/>
          <w:sz w:val="24"/>
          <w:szCs w:val="24"/>
        </w:rPr>
        <w:t xml:space="preserve"> è stata presentata a Torino dal 1 marzo al 30 marzo. </w:t>
      </w:r>
    </w:p>
    <w:p w:rsidR="00862A8D" w:rsidRPr="00862A8D" w:rsidRDefault="00862A8D" w:rsidP="00862A8D">
      <w:pPr>
        <w:pStyle w:val="normal"/>
        <w:shd w:val="clear" w:color="auto" w:fill="FFFFFF"/>
        <w:tabs>
          <w:tab w:val="left" w:pos="9356"/>
        </w:tabs>
        <w:spacing w:after="0"/>
        <w:ind w:left="284" w:right="140"/>
        <w:jc w:val="both"/>
        <w:rPr>
          <w:rFonts w:ascii="Arial" w:hAnsi="Arial" w:cs="Arial"/>
          <w:sz w:val="24"/>
          <w:szCs w:val="24"/>
        </w:rPr>
      </w:pPr>
    </w:p>
    <w:p w:rsidR="001C7884" w:rsidRPr="00862A8D" w:rsidRDefault="001C7884">
      <w:pPr>
        <w:rPr>
          <w:rFonts w:ascii="Arial" w:hAnsi="Arial" w:cs="Arial"/>
          <w:sz w:val="24"/>
          <w:szCs w:val="24"/>
        </w:rPr>
      </w:pPr>
    </w:p>
    <w:sectPr w:rsidR="001C7884" w:rsidRPr="00862A8D" w:rsidSect="001C78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862A8D"/>
    <w:rsid w:val="001C7884"/>
    <w:rsid w:val="00862A8D"/>
    <w:rsid w:val="008E112C"/>
    <w:rsid w:val="00EC3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8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62A8D"/>
    <w:pPr>
      <w:pBdr>
        <w:top w:val="nil"/>
        <w:left w:val="nil"/>
        <w:bottom w:val="nil"/>
        <w:right w:val="nil"/>
        <w:between w:val="nil"/>
      </w:pBdr>
    </w:pPr>
    <w:rPr>
      <w:rFonts w:ascii="Calibri" w:eastAsia="Calibri" w:hAnsi="Calibri" w:cs="Calibri"/>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1716</Characters>
  <Application>Microsoft Office Word</Application>
  <DocSecurity>0</DocSecurity>
  <Lines>14</Lines>
  <Paragraphs>4</Paragraphs>
  <ScaleCrop>false</ScaleCrop>
  <Company>Grizli777</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2018-05-09T21:16:00Z</dcterms:created>
  <dcterms:modified xsi:type="dcterms:W3CDTF">2018-05-09T21:24:00Z</dcterms:modified>
</cp:coreProperties>
</file>