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8BF" w14:textId="7BD3814C" w:rsidR="00B050FE" w:rsidRPr="00160222" w:rsidRDefault="00B050FE" w:rsidP="00B050FE">
      <w:pPr>
        <w:pStyle w:val="Titolo11"/>
        <w:tabs>
          <w:tab w:val="left" w:pos="708"/>
          <w:tab w:val="left" w:pos="1206"/>
          <w:tab w:val="left" w:pos="7938"/>
        </w:tabs>
        <w:ind w:left="-426" w:right="-574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160222">
        <w:rPr>
          <w:rFonts w:ascii="Avenir Book" w:hAnsi="Avenir Book" w:cs="Cambria"/>
          <w:color w:val="auto"/>
          <w:sz w:val="21"/>
          <w:szCs w:val="21"/>
          <w:lang w:bidi="hi-IN"/>
        </w:rPr>
        <w:t>COMUNICATO STAMPA #</w:t>
      </w:r>
      <w:r w:rsidR="00E30E9A">
        <w:rPr>
          <w:rFonts w:ascii="Avenir Book" w:hAnsi="Avenir Book" w:cs="Cambria"/>
          <w:color w:val="auto"/>
          <w:sz w:val="21"/>
          <w:szCs w:val="21"/>
          <w:lang w:bidi="hi-IN"/>
        </w:rPr>
        <w:t>37</w:t>
      </w:r>
      <w:r w:rsidRPr="00160222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– 2021</w:t>
      </w:r>
    </w:p>
    <w:p w14:paraId="7573FC94" w14:textId="77777777" w:rsidR="00B050FE" w:rsidRPr="00160222" w:rsidRDefault="00B050FE" w:rsidP="00B050FE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160222">
        <w:rPr>
          <w:rFonts w:ascii="Avenir Book" w:hAnsi="Avenir Book" w:cs="Cambria"/>
          <w:color w:val="auto"/>
          <w:sz w:val="21"/>
          <w:szCs w:val="21"/>
          <w:lang w:bidi="hi-IN"/>
        </w:rPr>
        <w:t>Con cortese preghiera di pubblicazione e/o diffusione.</w:t>
      </w:r>
    </w:p>
    <w:p w14:paraId="7DADA7C2" w14:textId="77777777" w:rsidR="00B050FE" w:rsidRPr="00160222" w:rsidRDefault="00B050FE" w:rsidP="00B050FE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Style w:val="Enfasidelicata"/>
          <w:rFonts w:ascii="Avenir Book" w:hAnsi="Avenir Book"/>
          <w:sz w:val="21"/>
          <w:szCs w:val="21"/>
        </w:rPr>
      </w:pPr>
      <w:r w:rsidRPr="00160222">
        <w:rPr>
          <w:rFonts w:ascii="Avenir Book" w:hAnsi="Avenir Book" w:cs="Cambria"/>
          <w:color w:val="auto"/>
          <w:sz w:val="21"/>
          <w:szCs w:val="21"/>
          <w:lang w:bidi="hi-IN"/>
        </w:rPr>
        <w:t>Si prega di considerare la presente come invito. R.S.V.P.</w:t>
      </w:r>
    </w:p>
    <w:p w14:paraId="0A09B032" w14:textId="77777777" w:rsidR="00B050FE" w:rsidRPr="00B54D55" w:rsidRDefault="00B050FE" w:rsidP="00B050FE">
      <w:pPr>
        <w:suppressAutoHyphens/>
        <w:jc w:val="center"/>
        <w:rPr>
          <w:rFonts w:ascii="Avenir Book" w:hAnsi="Avenir Book" w:cs="Cambria"/>
          <w:b/>
          <w:color w:val="FF0000"/>
          <w:sz w:val="28"/>
          <w:szCs w:val="28"/>
          <w:lang w:bidi="hi-IN"/>
        </w:rPr>
      </w:pPr>
    </w:p>
    <w:p w14:paraId="3F95E564" w14:textId="2CFB1780" w:rsidR="00B050FE" w:rsidRDefault="00E30E9A" w:rsidP="00E30E9A">
      <w:pPr>
        <w:shd w:val="clear" w:color="auto" w:fill="FFFFFF"/>
        <w:tabs>
          <w:tab w:val="left" w:pos="7938"/>
        </w:tabs>
        <w:suppressAutoHyphens/>
        <w:ind w:right="-573"/>
        <w:jc w:val="center"/>
        <w:textAlignment w:val="top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  <w:r w:rsidRPr="00E30E9A">
        <w:rPr>
          <w:rFonts w:ascii="Avenir Book" w:hAnsi="Avenir Book"/>
          <w:b/>
          <w:i/>
          <w:iCs/>
          <w:color w:val="FF0000"/>
          <w:sz w:val="36"/>
          <w:szCs w:val="36"/>
          <w:bdr w:val="none" w:sz="0" w:space="0" w:color="auto"/>
        </w:rPr>
        <w:t>La Creazione</w:t>
      </w:r>
      <w:r w:rsidRPr="00E30E9A">
        <w:rPr>
          <w:rFonts w:ascii="Avenir Book" w:hAnsi="Avenir Book"/>
          <w:b/>
          <w:color w:val="FF0000"/>
          <w:sz w:val="36"/>
          <w:szCs w:val="36"/>
          <w:bdr w:val="none" w:sz="0" w:space="0" w:color="auto"/>
        </w:rPr>
        <w:t xml:space="preserve"> di Lenz in streaming integrale e gratuito </w:t>
      </w:r>
      <w:r>
        <w:rPr>
          <w:rFonts w:ascii="Avenir Book" w:hAnsi="Avenir Book"/>
          <w:b/>
          <w:color w:val="FF0000"/>
          <w:sz w:val="36"/>
          <w:szCs w:val="36"/>
          <w:bdr w:val="none" w:sz="0" w:space="0" w:color="auto"/>
        </w:rPr>
        <w:br/>
      </w:r>
      <w:r w:rsidRPr="00E30E9A">
        <w:rPr>
          <w:rFonts w:ascii="Avenir Book" w:hAnsi="Avenir Book"/>
          <w:b/>
          <w:color w:val="FF0000"/>
          <w:sz w:val="36"/>
          <w:szCs w:val="36"/>
          <w:bdr w:val="none" w:sz="0" w:space="0" w:color="auto"/>
        </w:rPr>
        <w:t>per la Giornata del Contemporaneo</w:t>
      </w:r>
      <w:r>
        <w:rPr>
          <w:rFonts w:ascii="Avenir Book" w:hAnsi="Avenir Book"/>
          <w:b/>
          <w:color w:val="FF0000"/>
          <w:sz w:val="36"/>
          <w:szCs w:val="36"/>
          <w:bdr w:val="none" w:sz="0" w:space="0" w:color="auto"/>
        </w:rPr>
        <w:t xml:space="preserve"> 2021</w:t>
      </w:r>
    </w:p>
    <w:p w14:paraId="748E0D88" w14:textId="77777777" w:rsidR="00B050FE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</w:p>
    <w:p w14:paraId="188BDF31" w14:textId="5D7DC3E2" w:rsidR="00E30E9A" w:rsidRDefault="00E30E9A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  <w:r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Dopo la première al Festival Natura Dèi Teatri #25, lo </w:t>
      </w:r>
      <w:r w:rsidR="00B050FE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spettacolo vincitore del bando </w:t>
      </w:r>
      <w:r w:rsidR="00B050FE" w:rsidRPr="001E532C">
        <w:rPr>
          <w:rFonts w:ascii="Avenir Book" w:hAnsi="Avenir Book" w:cs="Cambria"/>
          <w:b/>
          <w:i/>
          <w:iCs/>
          <w:color w:val="auto"/>
          <w:sz w:val="22"/>
          <w:szCs w:val="22"/>
          <w:lang w:bidi="hi-IN"/>
        </w:rPr>
        <w:t>Vivere all’italiana sul palcoscenico</w:t>
      </w:r>
      <w:r w:rsidR="00B050FE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 </w:t>
      </w:r>
      <w:r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sarà visibile in occasione della manifestazione promossa da </w:t>
      </w:r>
      <w:r w:rsidRPr="00E30E9A">
        <w:rPr>
          <w:rFonts w:ascii="Avenir Book" w:hAnsi="Avenir Book" w:cs="Cambria"/>
          <w:b/>
          <w:color w:val="auto"/>
          <w:sz w:val="22"/>
          <w:szCs w:val="22"/>
          <w:lang w:bidi="hi-IN"/>
        </w:rPr>
        <w:t>AMACI - Associazione dei Musei d’Arte Contemporanea Italiani.</w:t>
      </w:r>
    </w:p>
    <w:p w14:paraId="5781B3ED" w14:textId="25E075B9" w:rsidR="00E30E9A" w:rsidRDefault="00E30E9A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</w:p>
    <w:p w14:paraId="1757788C" w14:textId="09FFA9F3" w:rsidR="00B050FE" w:rsidRPr="001E532C" w:rsidRDefault="00E30E9A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Sabato 11 dicembre</w:t>
      </w:r>
      <w:r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dalle ore 10 alle ore 24 </w:t>
      </w:r>
      <w:r w:rsidR="00E04CC8" w:rsidRPr="00DF04BB">
        <w:rPr>
          <w:rFonts w:ascii="Avenir Book" w:hAnsi="Avenir Book" w:cs="Cambria"/>
          <w:b/>
          <w:i/>
          <w:iCs/>
          <w:color w:val="auto"/>
          <w:sz w:val="22"/>
          <w:szCs w:val="22"/>
          <w:lang w:bidi="hi-IN"/>
        </w:rPr>
        <w:t>La Creazione</w:t>
      </w:r>
      <w:r w:rsidR="00E04CC8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di </w:t>
      </w:r>
      <w:r w:rsidR="00E04CC8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Lenz Fondazione</w:t>
      </w:r>
      <w:r w:rsidR="00E04CC8"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sarà </w:t>
      </w:r>
      <w:r w:rsidR="00E04CC8">
        <w:rPr>
          <w:rFonts w:ascii="Avenir Book" w:hAnsi="Avenir Book" w:cs="Cambria"/>
          <w:bCs/>
          <w:color w:val="auto"/>
          <w:sz w:val="22"/>
          <w:szCs w:val="22"/>
          <w:lang w:bidi="hi-IN"/>
        </w:rPr>
        <w:t>disponibile</w:t>
      </w:r>
      <w:r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integralmente e gratuitamente in </w:t>
      </w:r>
      <w:r w:rsidRPr="00CF5372">
        <w:rPr>
          <w:rFonts w:ascii="Avenir Book" w:hAnsi="Avenir Book" w:cs="Cambria"/>
          <w:b/>
          <w:color w:val="auto"/>
          <w:sz w:val="22"/>
          <w:szCs w:val="22"/>
          <w:lang w:bidi="hi-IN"/>
        </w:rPr>
        <w:t>streaming</w:t>
      </w:r>
      <w:r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dalla home page del sito </w:t>
      </w:r>
      <w:hyperlink r:id="rId8" w:history="1">
        <w:r w:rsidRPr="00DF04BB">
          <w:rPr>
            <w:rFonts w:ascii="Avenir Book" w:hAnsi="Avenir Book" w:cs="Cambria"/>
            <w:bCs/>
            <w:color w:val="499BC9" w:themeColor="accent1"/>
            <w:sz w:val="22"/>
            <w:szCs w:val="22"/>
            <w:lang w:bidi="hi-IN"/>
          </w:rPr>
          <w:t>www.lenzfondazione.it</w:t>
        </w:r>
      </w:hyperlink>
      <w:r w:rsidR="00DF04BB"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in occasione della diciassettesima edizione della </w:t>
      </w:r>
      <w:r w:rsidR="00DF04BB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Giornata del Contemporaneo</w:t>
      </w:r>
      <w:r w:rsidR="00DF04BB"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promossa da </w:t>
      </w:r>
      <w:r w:rsidR="00DF04BB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AMACI - Associazione dei Musei d’Arte Contemporanea Italiani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: </w:t>
      </w:r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Maria Federica Maestri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e </w:t>
      </w:r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Francesco Pititto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>con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Valentina Barbarini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e il soprano </w:t>
      </w:r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Debora </w:t>
      </w:r>
      <w:proofErr w:type="spellStart"/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Tresanini</w:t>
      </w:r>
      <w:proofErr w:type="spellEnd"/>
      <w:r w:rsidR="00B050FE"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, 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scrittura sonora di </w:t>
      </w:r>
      <w:r w:rsidR="00B050FE" w:rsidRPr="00DF04BB">
        <w:rPr>
          <w:rFonts w:ascii="Avenir Book" w:hAnsi="Avenir Book" w:cs="Cambria"/>
          <w:b/>
          <w:color w:val="auto"/>
          <w:sz w:val="22"/>
          <w:szCs w:val="22"/>
          <w:lang w:bidi="hi-IN"/>
        </w:rPr>
        <w:t>Andrea Azzali</w:t>
      </w:r>
      <w:r w:rsidR="00B050FE" w:rsidRP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>,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E04CC8">
        <w:rPr>
          <w:rFonts w:ascii="Avenir Book" w:hAnsi="Avenir Book" w:cs="Cambria"/>
          <w:bCs/>
          <w:color w:val="auto"/>
          <w:sz w:val="22"/>
          <w:szCs w:val="22"/>
          <w:lang w:bidi="hi-IN"/>
        </w:rPr>
        <w:t>mettono in scena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>rifrazioni di pensiero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>sul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mistero del Principio, 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>dall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'opera di </w:t>
      </w:r>
      <w:r w:rsidR="00B050FE" w:rsidRP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>Franz Joseph Haydn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 w:rsidRPr="00DF04BB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 xml:space="preserve">Die </w:t>
      </w:r>
      <w:proofErr w:type="spellStart"/>
      <w:r w:rsidR="00B050FE" w:rsidRPr="00DF04BB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Schöpfung</w:t>
      </w:r>
      <w:proofErr w:type="spellEnd"/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a </w:t>
      </w:r>
      <w:r w:rsidR="00B050FE" w:rsidRPr="00DF04BB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Paradiso perduto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di Milton, fino alla singolarità gravitazionale. </w:t>
      </w:r>
    </w:p>
    <w:p w14:paraId="11B86210" w14:textId="77777777" w:rsidR="00B050FE" w:rsidRPr="001E532C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6996CA10" w14:textId="343933EB" w:rsidR="00B050FE" w:rsidRPr="001E532C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«Antiche eloquenze oscure, evocazioni romantiche di una natura perduta, folgorazioni scientifiche contemporanee, compongono il grande affresco di pitture e stati sensitivi de </w:t>
      </w:r>
      <w:r w:rsidRPr="001E532C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La Creazione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» spiegano gli artisti in merito </w:t>
      </w:r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>all’opera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che </w:t>
      </w:r>
      <w:r w:rsidR="00E30E9A">
        <w:rPr>
          <w:rFonts w:ascii="Avenir Book" w:hAnsi="Avenir Book" w:cs="Cambria"/>
          <w:bCs/>
          <w:color w:val="auto"/>
          <w:sz w:val="22"/>
          <w:szCs w:val="22"/>
          <w:lang w:bidi="hi-IN"/>
        </w:rPr>
        <w:t>ha debuttato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poche settimane fa 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nell’ambito del </w:t>
      </w:r>
      <w:r w:rsidRPr="001E532C">
        <w:rPr>
          <w:rFonts w:ascii="Avenir Book" w:hAnsi="Avenir Book" w:cs="Cambria"/>
          <w:b/>
          <w:color w:val="auto"/>
          <w:sz w:val="22"/>
          <w:szCs w:val="22"/>
          <w:lang w:bidi="hi-IN"/>
        </w:rPr>
        <w:t>Festival Natura Dèi Teatri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#25</w:t>
      </w:r>
      <w:r w:rsidR="00DF04B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in apertura di un progetto pluriennale di indagine scenica sulle Sacre Scritture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«Visioni e parole che procedono per lampi di memoria rovesciata: dal versetto 27 che conclude il primo racconto della </w:t>
      </w:r>
      <w:r w:rsidRPr="00B050FE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Genesi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biblica 'E Dio creò l'uomo a sua immagine' al primo versetto 'In principio Dio creò il cielo e la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terra'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. Un </w:t>
      </w:r>
      <w:r w:rsidRPr="001E532C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 xml:space="preserve">back </w:t>
      </w:r>
      <w:proofErr w:type="spellStart"/>
      <w:r w:rsidRPr="001E532C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movement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interpretato da due figurazioni sceniche, la Teologa e la Scienziata, chiamate a provare l'esistenza dell'Uno iniziale e a trovarne tracce residue nel presente creativo».</w:t>
      </w:r>
    </w:p>
    <w:p w14:paraId="58D2C83D" w14:textId="77777777" w:rsidR="00B050FE" w:rsidRPr="001E532C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2958B2BD" w14:textId="3ADB4242" w:rsidR="00B050FE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«</w:t>
      </w:r>
      <w:r w:rsidR="0032373B" w:rsidRPr="0032373B">
        <w:rPr>
          <w:rFonts w:ascii="Avenir Book" w:hAnsi="Avenir Book" w:cs="Cambria"/>
          <w:bCs/>
          <w:color w:val="auto"/>
          <w:sz w:val="22"/>
          <w:szCs w:val="22"/>
          <w:lang w:bidi="hi-IN"/>
        </w:rPr>
        <w:t>Il mistero del “tempo prima dell’inizio del tempo” mette in discussione il limite della prospettiva umana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» riflette</w:t>
      </w:r>
      <w:r w:rsidR="0032373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Emanuela Zanon di Juliet Art Magazine 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«</w:t>
      </w:r>
      <w:r w:rsidR="0032373B" w:rsidRPr="0032373B">
        <w:rPr>
          <w:rFonts w:ascii="Avenir Book" w:hAnsi="Avenir Book" w:cs="Cambria"/>
          <w:bCs/>
          <w:color w:val="auto"/>
          <w:sz w:val="22"/>
          <w:szCs w:val="22"/>
          <w:lang w:bidi="hi-IN"/>
        </w:rPr>
        <w:t>in un vorticare di versi, ripetizioni e lamentazioni che immergono lo spettatore in un brodo primordiale in cui si fondono nostalgie ancestrali, folgorazioni divine, ansie contemporanee e implosioni cosmiche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».</w:t>
      </w:r>
    </w:p>
    <w:p w14:paraId="0889AE61" w14:textId="24F36EE5" w:rsidR="0032373B" w:rsidRDefault="0032373B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53BF3449" w14:textId="766530BD" w:rsidR="00B050FE" w:rsidRDefault="0032373B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 w:rsidRPr="0032373B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«Uno spettacolo visionario, dal potere ipnotico, un flusso di coscienza insieme individuale e universale» sintetizza Valeria Ottolenghi (Gazzetta di Parma) in merito allo spettacolo 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risultato tra i vincitori del bando </w:t>
      </w:r>
      <w:r w:rsidR="00B050FE" w:rsidRPr="001E532C">
        <w:rPr>
          <w:rFonts w:ascii="Avenir Book" w:hAnsi="Avenir Book" w:cs="Cambria"/>
          <w:b/>
          <w:i/>
          <w:iCs/>
          <w:color w:val="auto"/>
          <w:sz w:val="22"/>
          <w:szCs w:val="22"/>
          <w:lang w:bidi="hi-IN"/>
        </w:rPr>
        <w:t>Vivere all’italiana sul palcoscenico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promosso dal </w:t>
      </w:r>
      <w:r w:rsidR="00B050FE" w:rsidRPr="001E532C">
        <w:rPr>
          <w:rFonts w:ascii="Avenir Book" w:hAnsi="Avenir Book" w:cs="Cambria"/>
          <w:b/>
          <w:color w:val="auto"/>
          <w:sz w:val="22"/>
          <w:szCs w:val="22"/>
          <w:lang w:bidi="hi-IN"/>
        </w:rPr>
        <w:t>Ministero degli Affari Esteri e della Cooperazione Internazionale</w:t>
      </w:r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>.</w:t>
      </w:r>
    </w:p>
    <w:p w14:paraId="60E3BE4B" w14:textId="1C083B6F" w:rsidR="00E30E9A" w:rsidRDefault="00E30E9A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02DCD24B" w14:textId="2B1FFD5B" w:rsidR="00E30E9A" w:rsidRDefault="00E30E9A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Info su </w:t>
      </w:r>
      <w:r w:rsidRPr="00E04CC8">
        <w:rPr>
          <w:rFonts w:ascii="Avenir Book" w:hAnsi="Avenir Book" w:cs="Cambria"/>
          <w:bCs/>
          <w:i/>
          <w:iCs/>
          <w:color w:val="auto"/>
          <w:sz w:val="22"/>
          <w:szCs w:val="22"/>
          <w:lang w:bidi="hi-IN"/>
        </w:rPr>
        <w:t>La Creazione</w:t>
      </w:r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: </w:t>
      </w:r>
      <w:hyperlink r:id="rId9" w:history="1">
        <w:r w:rsidRPr="00E04CC8">
          <w:rPr>
            <w:color w:val="499BC9" w:themeColor="accent1"/>
            <w:lang w:bidi="hi-IN"/>
          </w:rPr>
          <w:t>https://len</w:t>
        </w:r>
        <w:r w:rsidRPr="00E04CC8">
          <w:rPr>
            <w:rFonts w:ascii="Avenir Book" w:hAnsi="Avenir Book" w:cs="Cambria"/>
            <w:bCs/>
            <w:color w:val="499BC9" w:themeColor="accent1"/>
            <w:sz w:val="22"/>
            <w:szCs w:val="22"/>
            <w:lang w:bidi="hi-IN"/>
          </w:rPr>
          <w:t>zfondazione.it/creazioni/creazioni-on-tour/la-creazione/</w:t>
        </w:r>
      </w:hyperlink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. </w:t>
      </w:r>
    </w:p>
    <w:p w14:paraId="6945BC11" w14:textId="77777777" w:rsidR="00B050FE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25A8DF83" w14:textId="30279124" w:rsidR="00B050FE" w:rsidRDefault="00E04CC8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Info su Lenz Fondazione: </w:t>
      </w:r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0521 270141, 335 6096220, </w:t>
      </w:r>
      <w:hyperlink r:id="rId10" w:history="1">
        <w:r w:rsidR="00B050FE" w:rsidRPr="00E41DEC">
          <w:rPr>
            <w:rFonts w:ascii="Avenir Book" w:hAnsi="Avenir Book" w:cs="Cambria"/>
            <w:bCs/>
            <w:color w:val="499BC9" w:themeColor="accent1"/>
            <w:sz w:val="22"/>
            <w:szCs w:val="22"/>
            <w:lang w:bidi="hi-IN"/>
          </w:rPr>
          <w:t>info@lenzfondazione.it</w:t>
        </w:r>
      </w:hyperlink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, </w:t>
      </w:r>
      <w:hyperlink r:id="rId11" w:history="1">
        <w:r w:rsidR="00B050FE" w:rsidRPr="00E41DEC">
          <w:rPr>
            <w:rFonts w:ascii="Avenir Book" w:hAnsi="Avenir Book" w:cs="Cambria"/>
            <w:bCs/>
            <w:color w:val="499BC9" w:themeColor="accent1"/>
            <w:sz w:val="22"/>
            <w:szCs w:val="22"/>
            <w:lang w:bidi="hi-IN"/>
          </w:rPr>
          <w:t>www.lenzfondazione.it</w:t>
        </w:r>
      </w:hyperlink>
      <w:r w:rsidR="00B050FE"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.</w:t>
      </w:r>
      <w:r w:rsidR="00B050FE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</w:p>
    <w:p w14:paraId="78C3EEF7" w14:textId="77777777" w:rsidR="00B050FE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</w:p>
    <w:p w14:paraId="0FB36315" w14:textId="77777777" w:rsidR="00B050FE" w:rsidRPr="001E532C" w:rsidRDefault="00B050FE" w:rsidP="00B050FE">
      <w:pPr>
        <w:shd w:val="clear" w:color="auto" w:fill="FFFFFF"/>
        <w:tabs>
          <w:tab w:val="left" w:pos="7938"/>
        </w:tabs>
        <w:suppressAutoHyphens/>
        <w:ind w:left="-425" w:right="-573"/>
        <w:jc w:val="both"/>
        <w:textAlignment w:val="top"/>
        <w:rPr>
          <w:rFonts w:ascii="Avenir Book" w:hAnsi="Avenir Book" w:cs="Cambria"/>
          <w:bCs/>
          <w:color w:val="auto"/>
          <w:sz w:val="22"/>
          <w:szCs w:val="22"/>
          <w:lang w:bidi="hi-IN"/>
        </w:rPr>
      </w:pP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Lenz Fondazione 2021 &gt; </w:t>
      </w:r>
      <w:r w:rsidRPr="00E41DEC">
        <w:rPr>
          <w:rFonts w:ascii="Avenir Book" w:hAnsi="Avenir Book" w:cs="Cambria"/>
          <w:b/>
          <w:color w:val="auto"/>
          <w:sz w:val="22"/>
          <w:szCs w:val="22"/>
          <w:lang w:bidi="hi-IN"/>
        </w:rPr>
        <w:t>PARTNER ISTITUZIONALI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MiC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Ministero della Cultura, MAECI Ministero degli Affari Esteri e della Cooperazione Internazionale, Regione Emilia-Romagna, Comune di Parma, AUSL Parma DAI SM-DP Dipartimento Assistenziale Integrato di Salute Mentale Dipendenze Patologiche, Università degli Studi di Parma </w:t>
      </w:r>
      <w:r w:rsidRPr="00E41DEC">
        <w:rPr>
          <w:rFonts w:ascii="Avenir Book" w:hAnsi="Avenir Book" w:cs="Cambria"/>
          <w:b/>
          <w:color w:val="auto"/>
          <w:sz w:val="22"/>
          <w:szCs w:val="22"/>
          <w:lang w:bidi="hi-IN"/>
        </w:rPr>
        <w:t>PARTNER SOSTENITORI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Fondazione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Monteparma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, Chiesi Farmaceutici S.p.A. </w:t>
      </w:r>
      <w:r w:rsidRPr="00E41DEC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COLLABORAZIONI 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CSAC Centro Studi e Archivio della Comunicazione, Complesso Monumentale della Pilotta, Fondazione Arturo Toscanini, Conservatorio di Musica Arrigo Boito di Parma, Istituto Storico della Resistenza e dell’Età Contemporanea di Parma,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Instituto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Cervantes, Goethe-Institut, Arcigay Associazione LGBTI italiana,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eUROPA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tEATRI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r w:rsidRPr="00E41DEC">
        <w:rPr>
          <w:rFonts w:ascii="Avenir Book" w:hAnsi="Avenir Book" w:cs="Cambria"/>
          <w:b/>
          <w:color w:val="auto"/>
          <w:sz w:val="22"/>
          <w:szCs w:val="22"/>
          <w:lang w:bidi="hi-IN"/>
        </w:rPr>
        <w:t>RETI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Rete italiana Europe Beyond Access Italia, Rete regionale I Teatri della Salute, Parma Città Universitaria, Comitato di indirizzo DUSIC Università degli Studi di Parma, Coordinamento nazionale Festival del Contemporaneo </w:t>
      </w:r>
      <w:r w:rsidRPr="00E41DEC">
        <w:rPr>
          <w:rFonts w:ascii="Avenir Book" w:hAnsi="Avenir Book" w:cs="Cambria"/>
          <w:b/>
          <w:color w:val="auto"/>
          <w:sz w:val="22"/>
          <w:szCs w:val="22"/>
          <w:lang w:bidi="hi-IN"/>
        </w:rPr>
        <w:t>SPONSOR TECNICI</w:t>
      </w:r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AuroraDomus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,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Koppel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 xml:space="preserve"> A.W. </w:t>
      </w:r>
      <w:proofErr w:type="spellStart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Srl</w:t>
      </w:r>
      <w:proofErr w:type="spellEnd"/>
      <w:r w:rsidRPr="001E532C">
        <w:rPr>
          <w:rFonts w:ascii="Avenir Book" w:hAnsi="Avenir Book" w:cs="Cambria"/>
          <w:bCs/>
          <w:color w:val="auto"/>
          <w:sz w:val="22"/>
          <w:szCs w:val="22"/>
          <w:lang w:bidi="hi-IN"/>
        </w:rPr>
        <w:t>.</w:t>
      </w:r>
    </w:p>
    <w:p w14:paraId="6FECDF16" w14:textId="77777777" w:rsidR="00B050FE" w:rsidRDefault="00B050FE" w:rsidP="00B050FE">
      <w:pPr>
        <w:shd w:val="clear" w:color="auto" w:fill="FFFFFF"/>
        <w:tabs>
          <w:tab w:val="left" w:pos="7938"/>
        </w:tabs>
        <w:suppressAutoHyphens/>
        <w:ind w:left="-426" w:right="-574"/>
        <w:textAlignment w:val="top"/>
        <w:rPr>
          <w:rFonts w:ascii="Avenir Book" w:hAnsi="Avenir Book" w:cs="Cambria"/>
          <w:b/>
          <w:bCs/>
          <w:sz w:val="21"/>
          <w:szCs w:val="21"/>
          <w:lang w:bidi="hi-IN"/>
        </w:rPr>
      </w:pPr>
    </w:p>
    <w:p w14:paraId="6D37539D" w14:textId="77777777" w:rsidR="00B050FE" w:rsidRPr="00160222" w:rsidRDefault="00B050FE" w:rsidP="00B050FE">
      <w:pPr>
        <w:shd w:val="clear" w:color="auto" w:fill="FFFFFF"/>
        <w:tabs>
          <w:tab w:val="left" w:pos="7938"/>
        </w:tabs>
        <w:suppressAutoHyphens/>
        <w:ind w:left="-426" w:right="-574"/>
        <w:textAlignment w:val="top"/>
        <w:rPr>
          <w:rFonts w:ascii="Avenir Book" w:hAnsi="Avenir Book" w:cs="Cambria"/>
          <w:b/>
          <w:bCs/>
          <w:sz w:val="21"/>
          <w:szCs w:val="21"/>
          <w:lang w:bidi="hi-IN"/>
        </w:rPr>
      </w:pPr>
    </w:p>
    <w:p w14:paraId="7E8F9B5A" w14:textId="77777777" w:rsidR="00B050FE" w:rsidRPr="00160222" w:rsidRDefault="00B050FE" w:rsidP="00B0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Book" w:hAnsi="Avenir Book" w:cs="Cambria"/>
          <w:color w:val="FF0000"/>
          <w:sz w:val="21"/>
          <w:szCs w:val="21"/>
          <w:lang w:bidi="hi-IN"/>
        </w:rPr>
      </w:pPr>
      <w:r w:rsidRPr="00160222">
        <w:rPr>
          <w:rFonts w:ascii="Avenir Book" w:hAnsi="Avenir Book" w:cs="Cambria"/>
          <w:b/>
          <w:bCs/>
          <w:color w:val="FF0000"/>
          <w:sz w:val="21"/>
          <w:szCs w:val="21"/>
          <w:lang w:bidi="hi-IN"/>
        </w:rPr>
        <w:t>Michele Pascarella</w:t>
      </w:r>
      <w:r w:rsidRPr="00160222">
        <w:rPr>
          <w:rFonts w:ascii="Avenir Book" w:hAnsi="Avenir Book" w:cs="Cambria"/>
          <w:color w:val="FF0000"/>
          <w:sz w:val="21"/>
          <w:szCs w:val="21"/>
          <w:lang w:bidi="hi-IN"/>
        </w:rPr>
        <w:t xml:space="preserve"> Ufficio stampa e comunicazione Lenz Fondazione</w:t>
      </w:r>
    </w:p>
    <w:p w14:paraId="31584E8A" w14:textId="7C82A241" w:rsidR="00B771CC" w:rsidRPr="00B050FE" w:rsidRDefault="00B050FE" w:rsidP="0032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</w:pPr>
      <w:r w:rsidRPr="00160222">
        <w:rPr>
          <w:rFonts w:ascii="Avenir Book" w:hAnsi="Avenir Book" w:cs="Cambria"/>
          <w:color w:val="000000" w:themeColor="text1"/>
          <w:sz w:val="21"/>
          <w:szCs w:val="21"/>
          <w:lang w:bidi="hi-IN"/>
        </w:rPr>
        <w:t xml:space="preserve">346 4076164 | </w:t>
      </w:r>
      <w:hyperlink r:id="rId12" w:history="1">
        <w:r w:rsidRPr="00160222">
          <w:rPr>
            <w:rStyle w:val="Collegamentoipertestuale"/>
            <w:rFonts w:ascii="Avenir Book" w:hAnsi="Avenir Book" w:cs="Cambria"/>
            <w:color w:val="499BC9" w:themeColor="accent1"/>
            <w:sz w:val="21"/>
            <w:szCs w:val="21"/>
            <w:u w:val="none"/>
            <w:lang w:bidi="hi-IN"/>
          </w:rPr>
          <w:t>comunicazione@lenzfondazione.it</w:t>
        </w:r>
      </w:hyperlink>
      <w:r w:rsidRPr="00160222">
        <w:rPr>
          <w:rFonts w:ascii="Avenir Book" w:hAnsi="Avenir Book" w:cs="Cambria"/>
          <w:color w:val="499BC9" w:themeColor="accent1"/>
          <w:sz w:val="21"/>
          <w:szCs w:val="21"/>
          <w:lang w:bidi="hi-IN"/>
        </w:rPr>
        <w:t xml:space="preserve"> </w:t>
      </w:r>
      <w:r w:rsidRPr="00160222">
        <w:rPr>
          <w:rFonts w:ascii="Avenir Book" w:hAnsi="Avenir Book"/>
          <w:color w:val="499BC9" w:themeColor="accent1"/>
          <w:sz w:val="21"/>
          <w:szCs w:val="21"/>
        </w:rPr>
        <w:t xml:space="preserve"> </w:t>
      </w:r>
    </w:p>
    <w:sectPr w:rsidR="00B771CC" w:rsidRPr="00B050FE" w:rsidSect="008B1FF8">
      <w:headerReference w:type="default" r:id="rId13"/>
      <w:footerReference w:type="default" r:id="rId14"/>
      <w:pgSz w:w="11900" w:h="16840"/>
      <w:pgMar w:top="1418" w:right="1418" w:bottom="1134" w:left="1418" w:header="28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E6E9" w14:textId="77777777" w:rsidR="00B37EC0" w:rsidRDefault="00B37EC0">
      <w:r>
        <w:separator/>
      </w:r>
    </w:p>
  </w:endnote>
  <w:endnote w:type="continuationSeparator" w:id="0">
    <w:p w14:paraId="31E87B36" w14:textId="77777777" w:rsidR="00B37EC0" w:rsidRDefault="00B3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roman"/>
    <w:pitch w:val="default"/>
  </w:font>
  <w:font w:name="Lucida Grande">
    <w:altName w:val="DokChampa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B91" w14:textId="33173DBA" w:rsidR="00EC323C" w:rsidRPr="000A361C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Avenir Book" w:eastAsia="Helvetica Neue" w:hAnsi="Avenir Book" w:cs="Helvetica Neue"/>
        <w:spacing w:val="6"/>
        <w:sz w:val="16"/>
        <w:szCs w:val="16"/>
      </w:rPr>
    </w:pPr>
    <w:r w:rsidRPr="000A361C">
      <w:rPr>
        <w:rStyle w:val="NessunoA"/>
        <w:rFonts w:ascii="Avenir Medium" w:hAnsi="Avenir Medium"/>
        <w:spacing w:val="6"/>
        <w:sz w:val="16"/>
        <w:szCs w:val="16"/>
      </w:rPr>
      <w:t>Lenz Fondazion</w:t>
    </w:r>
    <w:r w:rsidRPr="006D3C18">
      <w:rPr>
        <w:rStyle w:val="NessunoA"/>
        <w:rFonts w:ascii="Avenir Medium" w:hAnsi="Avenir Medium"/>
        <w:spacing w:val="6"/>
        <w:sz w:val="16"/>
        <w:szCs w:val="16"/>
      </w:rPr>
      <w:t>e</w:t>
    </w:r>
    <w:r w:rsidRPr="006D3C18">
      <w:rPr>
        <w:rStyle w:val="NessunoA"/>
        <w:rFonts w:ascii="Avenir Book" w:hAnsi="Avenir Book"/>
        <w:spacing w:val="6"/>
        <w:sz w:val="16"/>
        <w:szCs w:val="16"/>
      </w:rPr>
      <w:t xml:space="preserve"> Via Pasubio 3/e 43122 Parma Italia T + 39 0521 270141</w:t>
    </w:r>
    <w:r w:rsidR="006A508B" w:rsidRPr="006D3C18">
      <w:rPr>
        <w:rStyle w:val="NessunoA"/>
        <w:rFonts w:ascii="Avenir Book" w:hAnsi="Avenir Book"/>
        <w:spacing w:val="6"/>
        <w:sz w:val="16"/>
        <w:szCs w:val="16"/>
      </w:rPr>
      <w:t xml:space="preserve"> </w:t>
    </w:r>
    <w:hyperlink r:id="rId1" w:history="1">
      <w:r w:rsidR="00F109E8" w:rsidRPr="00ED0749">
        <w:rPr>
          <w:rStyle w:val="Collegamentoipertestuale"/>
          <w:rFonts w:ascii="Avenir Book" w:eastAsia="Helvetica Neue" w:hAnsi="Avenir Book" w:cs="Helvetica Neue"/>
          <w:spacing w:val="6"/>
          <w:sz w:val="16"/>
          <w:szCs w:val="16"/>
        </w:rPr>
        <w:t>info@lenzfondazione.it</w:t>
      </w:r>
    </w:hyperlink>
    <w:r w:rsidR="000012B4" w:rsidRPr="000A361C">
      <w:rPr>
        <w:rStyle w:val="NessunoA"/>
        <w:rFonts w:ascii="Avenir Book" w:eastAsia="Helvetica Neue" w:hAnsi="Avenir Book" w:cs="Helvetica Neue"/>
        <w:spacing w:val="6"/>
        <w:sz w:val="16"/>
        <w:szCs w:val="16"/>
      </w:rPr>
      <w:t xml:space="preserve"> </w:t>
    </w:r>
    <w:r w:rsidRPr="000A361C">
      <w:rPr>
        <w:rStyle w:val="NessunoA"/>
        <w:rFonts w:ascii="Avenir Book" w:hAnsi="Avenir Book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2FD5" w14:textId="77777777" w:rsidR="00B37EC0" w:rsidRDefault="00B37EC0">
      <w:r>
        <w:separator/>
      </w:r>
    </w:p>
  </w:footnote>
  <w:footnote w:type="continuationSeparator" w:id="0">
    <w:p w14:paraId="05B536D0" w14:textId="77777777" w:rsidR="00B37EC0" w:rsidRDefault="00B3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05" w14:textId="3D957C5A" w:rsidR="008D020E" w:rsidRDefault="00003D91" w:rsidP="008D020E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</w:rPr>
      <w:drawing>
        <wp:inline distT="0" distB="0" distL="0" distR="0" wp14:anchorId="653F26CB" wp14:editId="229AA15E">
          <wp:extent cx="2833277" cy="1017767"/>
          <wp:effectExtent l="0" t="0" r="0" b="0"/>
          <wp:docPr id="2" name="Immagine 2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6" b="12898"/>
                  <a:stretch/>
                </pic:blipFill>
                <pic:spPr bwMode="auto">
                  <a:xfrm>
                    <a:off x="0" y="0"/>
                    <a:ext cx="2835965" cy="101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5EA"/>
    <w:multiLevelType w:val="hybridMultilevel"/>
    <w:tmpl w:val="2A30FDFA"/>
    <w:numStyleLink w:val="Stileimportato1"/>
  </w:abstractNum>
  <w:abstractNum w:abstractNumId="1" w15:restartNumberingAfterBreak="0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3C"/>
    <w:rsid w:val="000012B4"/>
    <w:rsid w:val="00002C04"/>
    <w:rsid w:val="00003D91"/>
    <w:rsid w:val="00005945"/>
    <w:rsid w:val="00006A06"/>
    <w:rsid w:val="00026704"/>
    <w:rsid w:val="00027A43"/>
    <w:rsid w:val="00032FA0"/>
    <w:rsid w:val="000601E5"/>
    <w:rsid w:val="00063968"/>
    <w:rsid w:val="0006438F"/>
    <w:rsid w:val="00066297"/>
    <w:rsid w:val="000668C9"/>
    <w:rsid w:val="00072D6B"/>
    <w:rsid w:val="000736FF"/>
    <w:rsid w:val="00097350"/>
    <w:rsid w:val="000A167A"/>
    <w:rsid w:val="000A361C"/>
    <w:rsid w:val="000B2D86"/>
    <w:rsid w:val="000B5C22"/>
    <w:rsid w:val="000E580D"/>
    <w:rsid w:val="000F29EB"/>
    <w:rsid w:val="00120669"/>
    <w:rsid w:val="0012608E"/>
    <w:rsid w:val="001412CB"/>
    <w:rsid w:val="00147C46"/>
    <w:rsid w:val="00150B17"/>
    <w:rsid w:val="00155B85"/>
    <w:rsid w:val="00173944"/>
    <w:rsid w:val="00176AAF"/>
    <w:rsid w:val="0018386F"/>
    <w:rsid w:val="001857FE"/>
    <w:rsid w:val="001C070C"/>
    <w:rsid w:val="001C68A2"/>
    <w:rsid w:val="001E532C"/>
    <w:rsid w:val="001F422F"/>
    <w:rsid w:val="001F6C03"/>
    <w:rsid w:val="00202EE8"/>
    <w:rsid w:val="00217299"/>
    <w:rsid w:val="00222541"/>
    <w:rsid w:val="00237A63"/>
    <w:rsid w:val="00251FFF"/>
    <w:rsid w:val="00256560"/>
    <w:rsid w:val="00256567"/>
    <w:rsid w:val="00260A02"/>
    <w:rsid w:val="00286F38"/>
    <w:rsid w:val="00291E49"/>
    <w:rsid w:val="002A110B"/>
    <w:rsid w:val="002D1CF2"/>
    <w:rsid w:val="002E518A"/>
    <w:rsid w:val="002F2175"/>
    <w:rsid w:val="00310E95"/>
    <w:rsid w:val="003235C6"/>
    <w:rsid w:val="0032373B"/>
    <w:rsid w:val="003543C3"/>
    <w:rsid w:val="00372168"/>
    <w:rsid w:val="00390A26"/>
    <w:rsid w:val="00392BA7"/>
    <w:rsid w:val="0039354C"/>
    <w:rsid w:val="00395E6C"/>
    <w:rsid w:val="003A1AC6"/>
    <w:rsid w:val="003C6330"/>
    <w:rsid w:val="003D0A10"/>
    <w:rsid w:val="003D0D7E"/>
    <w:rsid w:val="003D75CA"/>
    <w:rsid w:val="003E370C"/>
    <w:rsid w:val="003F632F"/>
    <w:rsid w:val="00404657"/>
    <w:rsid w:val="004048F1"/>
    <w:rsid w:val="00433680"/>
    <w:rsid w:val="00433FAF"/>
    <w:rsid w:val="00435AD0"/>
    <w:rsid w:val="0046057C"/>
    <w:rsid w:val="00463E1E"/>
    <w:rsid w:val="0046749F"/>
    <w:rsid w:val="00491BC0"/>
    <w:rsid w:val="004A5B9D"/>
    <w:rsid w:val="004A6F3F"/>
    <w:rsid w:val="004B0381"/>
    <w:rsid w:val="004B24AE"/>
    <w:rsid w:val="004C4C1B"/>
    <w:rsid w:val="004F4A6D"/>
    <w:rsid w:val="00503A4E"/>
    <w:rsid w:val="00504D7B"/>
    <w:rsid w:val="00530E91"/>
    <w:rsid w:val="005315AC"/>
    <w:rsid w:val="00545976"/>
    <w:rsid w:val="00564A91"/>
    <w:rsid w:val="005715FB"/>
    <w:rsid w:val="00583B7E"/>
    <w:rsid w:val="005861A7"/>
    <w:rsid w:val="005A62D2"/>
    <w:rsid w:val="005A7785"/>
    <w:rsid w:val="005C5D17"/>
    <w:rsid w:val="005E03C7"/>
    <w:rsid w:val="005E6B17"/>
    <w:rsid w:val="005E7C9F"/>
    <w:rsid w:val="005F62AE"/>
    <w:rsid w:val="0060699D"/>
    <w:rsid w:val="0061128A"/>
    <w:rsid w:val="006120BA"/>
    <w:rsid w:val="006159B2"/>
    <w:rsid w:val="00615BFC"/>
    <w:rsid w:val="00621653"/>
    <w:rsid w:val="00631BBE"/>
    <w:rsid w:val="00640165"/>
    <w:rsid w:val="00657FE1"/>
    <w:rsid w:val="006638BF"/>
    <w:rsid w:val="00664B87"/>
    <w:rsid w:val="00666A3B"/>
    <w:rsid w:val="006716FD"/>
    <w:rsid w:val="00673B25"/>
    <w:rsid w:val="00675C9A"/>
    <w:rsid w:val="00676598"/>
    <w:rsid w:val="0069423D"/>
    <w:rsid w:val="00697BB0"/>
    <w:rsid w:val="006A508B"/>
    <w:rsid w:val="006A51CB"/>
    <w:rsid w:val="006A7EFD"/>
    <w:rsid w:val="006C219B"/>
    <w:rsid w:val="006C6E74"/>
    <w:rsid w:val="006D21E6"/>
    <w:rsid w:val="006D3C18"/>
    <w:rsid w:val="006D7B51"/>
    <w:rsid w:val="006E278A"/>
    <w:rsid w:val="006E49A8"/>
    <w:rsid w:val="006E4BE5"/>
    <w:rsid w:val="006E6651"/>
    <w:rsid w:val="006F3283"/>
    <w:rsid w:val="006F39A6"/>
    <w:rsid w:val="006F4672"/>
    <w:rsid w:val="00702014"/>
    <w:rsid w:val="00705C7A"/>
    <w:rsid w:val="0070668B"/>
    <w:rsid w:val="00713C25"/>
    <w:rsid w:val="007473E7"/>
    <w:rsid w:val="00751A91"/>
    <w:rsid w:val="00754242"/>
    <w:rsid w:val="007564AE"/>
    <w:rsid w:val="007622F8"/>
    <w:rsid w:val="007669F7"/>
    <w:rsid w:val="0077572A"/>
    <w:rsid w:val="0078386A"/>
    <w:rsid w:val="007838AD"/>
    <w:rsid w:val="00784C36"/>
    <w:rsid w:val="007A08A9"/>
    <w:rsid w:val="007A51AF"/>
    <w:rsid w:val="007B386A"/>
    <w:rsid w:val="007B4E55"/>
    <w:rsid w:val="007C12EF"/>
    <w:rsid w:val="007D278F"/>
    <w:rsid w:val="007F0E48"/>
    <w:rsid w:val="007F3A3B"/>
    <w:rsid w:val="007F79A1"/>
    <w:rsid w:val="00806405"/>
    <w:rsid w:val="0081748E"/>
    <w:rsid w:val="00835E4E"/>
    <w:rsid w:val="008615A6"/>
    <w:rsid w:val="008704AE"/>
    <w:rsid w:val="00872DB5"/>
    <w:rsid w:val="008759A9"/>
    <w:rsid w:val="00883770"/>
    <w:rsid w:val="0089484A"/>
    <w:rsid w:val="008A4C41"/>
    <w:rsid w:val="008A7C82"/>
    <w:rsid w:val="008B1FF8"/>
    <w:rsid w:val="008B5CC4"/>
    <w:rsid w:val="008C23C3"/>
    <w:rsid w:val="008C7CA7"/>
    <w:rsid w:val="008D020E"/>
    <w:rsid w:val="009070BC"/>
    <w:rsid w:val="00913757"/>
    <w:rsid w:val="00917E0C"/>
    <w:rsid w:val="00961665"/>
    <w:rsid w:val="0096379E"/>
    <w:rsid w:val="00973A50"/>
    <w:rsid w:val="00977500"/>
    <w:rsid w:val="00995367"/>
    <w:rsid w:val="00996191"/>
    <w:rsid w:val="009A56AD"/>
    <w:rsid w:val="009A5E42"/>
    <w:rsid w:val="009B16E0"/>
    <w:rsid w:val="009B1AD3"/>
    <w:rsid w:val="009B4ADE"/>
    <w:rsid w:val="009C05D1"/>
    <w:rsid w:val="009C4044"/>
    <w:rsid w:val="009D7A98"/>
    <w:rsid w:val="009E2C71"/>
    <w:rsid w:val="009E75A0"/>
    <w:rsid w:val="009F1D73"/>
    <w:rsid w:val="009F620D"/>
    <w:rsid w:val="009F66CE"/>
    <w:rsid w:val="00A004DA"/>
    <w:rsid w:val="00A2121E"/>
    <w:rsid w:val="00A27F1A"/>
    <w:rsid w:val="00A32E38"/>
    <w:rsid w:val="00A33334"/>
    <w:rsid w:val="00A33498"/>
    <w:rsid w:val="00A33AE5"/>
    <w:rsid w:val="00A41752"/>
    <w:rsid w:val="00A56815"/>
    <w:rsid w:val="00A72544"/>
    <w:rsid w:val="00A8630A"/>
    <w:rsid w:val="00A86A44"/>
    <w:rsid w:val="00A90D45"/>
    <w:rsid w:val="00A9665E"/>
    <w:rsid w:val="00A96A83"/>
    <w:rsid w:val="00AA1353"/>
    <w:rsid w:val="00AA2360"/>
    <w:rsid w:val="00AA4C5D"/>
    <w:rsid w:val="00AB55AF"/>
    <w:rsid w:val="00AB5645"/>
    <w:rsid w:val="00AD0B25"/>
    <w:rsid w:val="00AD1A58"/>
    <w:rsid w:val="00AE1F05"/>
    <w:rsid w:val="00AF1F0D"/>
    <w:rsid w:val="00B00538"/>
    <w:rsid w:val="00B050FE"/>
    <w:rsid w:val="00B11E00"/>
    <w:rsid w:val="00B12EA5"/>
    <w:rsid w:val="00B139DE"/>
    <w:rsid w:val="00B15CD8"/>
    <w:rsid w:val="00B2291E"/>
    <w:rsid w:val="00B23690"/>
    <w:rsid w:val="00B23964"/>
    <w:rsid w:val="00B37EC0"/>
    <w:rsid w:val="00B4128B"/>
    <w:rsid w:val="00B47898"/>
    <w:rsid w:val="00B5341D"/>
    <w:rsid w:val="00B54D55"/>
    <w:rsid w:val="00B56451"/>
    <w:rsid w:val="00B57CF2"/>
    <w:rsid w:val="00B713B1"/>
    <w:rsid w:val="00B73E30"/>
    <w:rsid w:val="00B771CC"/>
    <w:rsid w:val="00B87B51"/>
    <w:rsid w:val="00B90FA8"/>
    <w:rsid w:val="00B969A2"/>
    <w:rsid w:val="00B96F9C"/>
    <w:rsid w:val="00BA3643"/>
    <w:rsid w:val="00BB25E7"/>
    <w:rsid w:val="00BB3270"/>
    <w:rsid w:val="00BC480F"/>
    <w:rsid w:val="00BD7CF8"/>
    <w:rsid w:val="00BE38C6"/>
    <w:rsid w:val="00BE5C30"/>
    <w:rsid w:val="00BF513F"/>
    <w:rsid w:val="00BF7FE3"/>
    <w:rsid w:val="00C321F2"/>
    <w:rsid w:val="00C42099"/>
    <w:rsid w:val="00C6183F"/>
    <w:rsid w:val="00C72C91"/>
    <w:rsid w:val="00C847C5"/>
    <w:rsid w:val="00C908F0"/>
    <w:rsid w:val="00CA0B46"/>
    <w:rsid w:val="00CA0E97"/>
    <w:rsid w:val="00CA3166"/>
    <w:rsid w:val="00CC0485"/>
    <w:rsid w:val="00CC2AB0"/>
    <w:rsid w:val="00CC4ED3"/>
    <w:rsid w:val="00CD5E8F"/>
    <w:rsid w:val="00CE23BD"/>
    <w:rsid w:val="00CF2F1A"/>
    <w:rsid w:val="00CF5372"/>
    <w:rsid w:val="00CF63E7"/>
    <w:rsid w:val="00D20888"/>
    <w:rsid w:val="00D23BDE"/>
    <w:rsid w:val="00D53C94"/>
    <w:rsid w:val="00D63B9E"/>
    <w:rsid w:val="00D65BE1"/>
    <w:rsid w:val="00D66EFC"/>
    <w:rsid w:val="00D71ADD"/>
    <w:rsid w:val="00D71DE7"/>
    <w:rsid w:val="00D8384C"/>
    <w:rsid w:val="00DA7911"/>
    <w:rsid w:val="00DB5C1C"/>
    <w:rsid w:val="00DB71C9"/>
    <w:rsid w:val="00DC358D"/>
    <w:rsid w:val="00DE08DB"/>
    <w:rsid w:val="00DE2CA9"/>
    <w:rsid w:val="00DE793A"/>
    <w:rsid w:val="00DF04BB"/>
    <w:rsid w:val="00DF3C82"/>
    <w:rsid w:val="00E04CC8"/>
    <w:rsid w:val="00E259CB"/>
    <w:rsid w:val="00E30E9A"/>
    <w:rsid w:val="00E33E41"/>
    <w:rsid w:val="00E37024"/>
    <w:rsid w:val="00E41DEC"/>
    <w:rsid w:val="00E55764"/>
    <w:rsid w:val="00E639BD"/>
    <w:rsid w:val="00E65BE9"/>
    <w:rsid w:val="00E746B3"/>
    <w:rsid w:val="00E75E30"/>
    <w:rsid w:val="00E9039B"/>
    <w:rsid w:val="00E90F67"/>
    <w:rsid w:val="00E9303F"/>
    <w:rsid w:val="00E95F6E"/>
    <w:rsid w:val="00EA0375"/>
    <w:rsid w:val="00EB303B"/>
    <w:rsid w:val="00EB42C2"/>
    <w:rsid w:val="00EC323C"/>
    <w:rsid w:val="00EC4136"/>
    <w:rsid w:val="00EC7A30"/>
    <w:rsid w:val="00ED2387"/>
    <w:rsid w:val="00ED7120"/>
    <w:rsid w:val="00EE1016"/>
    <w:rsid w:val="00EE769F"/>
    <w:rsid w:val="00F07B97"/>
    <w:rsid w:val="00F109E8"/>
    <w:rsid w:val="00F11B0A"/>
    <w:rsid w:val="00F144E7"/>
    <w:rsid w:val="00F16BDC"/>
    <w:rsid w:val="00F200AD"/>
    <w:rsid w:val="00F2398B"/>
    <w:rsid w:val="00F27394"/>
    <w:rsid w:val="00F3038C"/>
    <w:rsid w:val="00F34203"/>
    <w:rsid w:val="00F458AA"/>
    <w:rsid w:val="00F46E7A"/>
    <w:rsid w:val="00F50C77"/>
    <w:rsid w:val="00F56220"/>
    <w:rsid w:val="00F600A8"/>
    <w:rsid w:val="00F63ADF"/>
    <w:rsid w:val="00F7732C"/>
    <w:rsid w:val="00F9625A"/>
    <w:rsid w:val="00FB2538"/>
    <w:rsid w:val="00FB2817"/>
    <w:rsid w:val="00FB4AF3"/>
    <w:rsid w:val="00FC308F"/>
    <w:rsid w:val="00FC407A"/>
    <w:rsid w:val="00FE06B0"/>
    <w:rsid w:val="00FE22E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E33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rsid w:val="000A361C"/>
    <w:rPr>
      <w:color w:val="605E5C"/>
      <w:shd w:val="clear" w:color="auto" w:fill="E1DFDD"/>
    </w:rPr>
  </w:style>
  <w:style w:type="paragraph" w:customStyle="1" w:styleId="Titolo11">
    <w:name w:val="Titolo 11"/>
    <w:next w:val="Normale1"/>
    <w:rsid w:val="00F109E8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F109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character" w:styleId="Enfasicorsivo">
    <w:name w:val="Emphasis"/>
    <w:uiPriority w:val="20"/>
    <w:qFormat/>
    <w:rsid w:val="00F109E8"/>
    <w:rPr>
      <w:i/>
      <w:iCs/>
    </w:rPr>
  </w:style>
  <w:style w:type="paragraph" w:customStyle="1" w:styleId="NormaleWeb1">
    <w:name w:val="Normale (Web)1"/>
    <w:rsid w:val="00F10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delicata">
    <w:name w:val="Subtle Emphasis"/>
    <w:basedOn w:val="Carpredefinitoparagrafo"/>
    <w:uiPriority w:val="19"/>
    <w:qFormat/>
    <w:rsid w:val="00E90F67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E75E30"/>
    <w:rPr>
      <w:b/>
      <w:bCs/>
    </w:rPr>
  </w:style>
  <w:style w:type="paragraph" w:styleId="NormaleWeb">
    <w:name w:val="Normal (Web)"/>
    <w:basedOn w:val="Normale"/>
    <w:uiPriority w:val="99"/>
    <w:unhideWhenUsed/>
    <w:rsid w:val="00E65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" w:eastAsia="Arial Unicode MS" w:hAnsi="Times" w:cs="Arial Unicode MS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06B0"/>
    <w:rPr>
      <w:rFonts w:ascii="Times" w:hAnsi="Times" w:cs="Arial Unicode MS"/>
      <w:color w:val="000000"/>
      <w:sz w:val="24"/>
      <w:szCs w:val="24"/>
      <w:bdr w:val="none" w:sz="0" w:space="0" w:color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06B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NormaleWeb2">
    <w:name w:val="Normale (Web)2"/>
    <w:rsid w:val="009C4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E4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Nessuno">
    <w:name w:val="Nessuno"/>
    <w:rsid w:val="007473E7"/>
  </w:style>
  <w:style w:type="paragraph" w:customStyle="1" w:styleId="Stilepredefinito">
    <w:name w:val="Stile predefinito"/>
    <w:rsid w:val="007473E7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markedcontent">
    <w:name w:val="markedcontent"/>
    <w:basedOn w:val="Carpredefinitoparagrafo"/>
    <w:rsid w:val="00A4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fonda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zione@lenzfonda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zfonda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enzfond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zfondazione.it/creazioni/creazioni-on-tour/la-creazion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404F-7AE5-401B-9B6A-C8C596B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 Pascarella</cp:lastModifiedBy>
  <cp:revision>27</cp:revision>
  <dcterms:created xsi:type="dcterms:W3CDTF">2021-09-29T12:22:00Z</dcterms:created>
  <dcterms:modified xsi:type="dcterms:W3CDTF">2021-12-07T09:01:00Z</dcterms:modified>
</cp:coreProperties>
</file>