
<file path=[Content_Types].xml><?xml version="1.0" encoding="utf-8"?>
<Types xmlns="http://schemas.openxmlformats.org/package/2006/content-types">
  <Default Extension="xml" ContentType="application/xml"/>
  <Override PartName="/word/fontTable.xml" ContentType="application/vnd.openxmlformats-officedocument.wordprocessingml.fontTable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rels" ContentType="application/vnd.openxmlformats-package.relationship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docProps/core.xml" ContentType="application/vnd.openxmlformats-package.core-properties+xml"/>
  <Override PartName="/word/settings.xml" ContentType="application/vnd.openxmlformats-officedocument.wordprocessingml.setting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5599" w:rsidRDefault="00BE3811">
      <w:pPr>
        <w:rPr>
          <w:rFonts w:ascii="Arial" w:hAnsi="Arial"/>
          <w:b/>
          <w:sz w:val="40"/>
        </w:rPr>
      </w:pPr>
      <w:r>
        <w:rPr>
          <w:rFonts w:ascii="Arial" w:hAnsi="Arial"/>
          <w:b/>
          <w:noProof/>
          <w:sz w:val="40"/>
          <w:lang w:eastAsia="it-IT"/>
        </w:rPr>
        <w:drawing>
          <wp:inline distT="0" distB="0" distL="0" distR="0">
            <wp:extent cx="3511296" cy="1693926"/>
            <wp:effectExtent l="25400" t="0" r="0" b="0"/>
            <wp:docPr id="4" name="Immagine 3" descr="logo+tes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+testi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511296" cy="1693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/>
          <w:b/>
          <w:sz w:val="40"/>
        </w:rPr>
        <w:t xml:space="preserve">                                            </w:t>
      </w:r>
    </w:p>
    <w:p w:rsidR="002A5599" w:rsidRDefault="002A5599">
      <w:pPr>
        <w:rPr>
          <w:rFonts w:ascii="Arial" w:hAnsi="Arial"/>
          <w:b/>
          <w:sz w:val="40"/>
        </w:rPr>
      </w:pPr>
    </w:p>
    <w:p w:rsidR="00A96EA8" w:rsidRPr="005B08A4" w:rsidRDefault="005B08A4">
      <w:pPr>
        <w:rPr>
          <w:rFonts w:ascii="Helvetica Light" w:hAnsi="Helvetica Light"/>
          <w:b/>
          <w:imprint/>
          <w:color w:val="FFFF00"/>
          <w:sz w:val="44"/>
        </w:rPr>
      </w:pPr>
      <w:r w:rsidRPr="005B08A4">
        <w:rPr>
          <w:rFonts w:ascii="Helvetica Light" w:hAnsi="Helvetica Light"/>
          <w:b/>
          <w:imprint/>
          <w:color w:val="FFFF00"/>
          <w:sz w:val="44"/>
        </w:rPr>
        <w:t>COLOR OF THE YEAR 2021</w:t>
      </w:r>
    </w:p>
    <w:p w:rsidR="00707602" w:rsidRDefault="005B08A4">
      <w:pPr>
        <w:rPr>
          <w:rFonts w:ascii="Helvetica Light" w:hAnsi="Helvetica Light"/>
          <w:b/>
          <w:i/>
          <w:imprint/>
          <w:color w:val="A6A6A6" w:themeColor="background1" w:themeShade="A6"/>
          <w:sz w:val="40"/>
        </w:rPr>
      </w:pPr>
      <w:proofErr w:type="spellStart"/>
      <w:r w:rsidRPr="005B08A4">
        <w:rPr>
          <w:rFonts w:ascii="Helvetica Light" w:hAnsi="Helvetica Light"/>
          <w:b/>
          <w:i/>
          <w:emboss/>
          <w:color w:val="FFFF00"/>
          <w:sz w:val="40"/>
        </w:rPr>
        <w:t>Illuminating</w:t>
      </w:r>
      <w:r w:rsidR="001A50A4">
        <w:rPr>
          <w:rFonts w:ascii="Helvetica Light" w:hAnsi="Helvetica Light"/>
          <w:b/>
          <w:i/>
          <w:emboss/>
          <w:color w:val="FFFF00"/>
          <w:sz w:val="40"/>
        </w:rPr>
        <w:t>Yellow</w:t>
      </w:r>
      <w:proofErr w:type="spellEnd"/>
      <w:r>
        <w:rPr>
          <w:rFonts w:ascii="Helvetica Light" w:hAnsi="Helvetica Light"/>
          <w:b/>
          <w:i/>
          <w:imprint/>
          <w:color w:val="FFFF00"/>
          <w:sz w:val="40"/>
        </w:rPr>
        <w:t xml:space="preserve"> </w:t>
      </w:r>
      <w:r>
        <w:rPr>
          <w:rFonts w:ascii="Helvetica Light" w:hAnsi="Helvetica Light"/>
          <w:b/>
          <w:i/>
          <w:imprint/>
          <w:color w:val="A6A6A6" w:themeColor="background1" w:themeShade="A6"/>
          <w:sz w:val="40"/>
        </w:rPr>
        <w:t xml:space="preserve">Ultimate </w:t>
      </w:r>
      <w:proofErr w:type="spellStart"/>
      <w:r>
        <w:rPr>
          <w:rFonts w:ascii="Helvetica Light" w:hAnsi="Helvetica Light"/>
          <w:b/>
          <w:i/>
          <w:imprint/>
          <w:color w:val="A6A6A6" w:themeColor="background1" w:themeShade="A6"/>
          <w:sz w:val="40"/>
        </w:rPr>
        <w:t>Gray</w:t>
      </w:r>
      <w:proofErr w:type="spellEnd"/>
    </w:p>
    <w:p w:rsidR="0043680F" w:rsidRPr="005B08A4" w:rsidRDefault="0043680F">
      <w:pPr>
        <w:rPr>
          <w:rFonts w:ascii="Helvetica Light" w:hAnsi="Helvetica Light"/>
          <w:b/>
          <w:i/>
          <w:imprint/>
          <w:color w:val="A6A6A6" w:themeColor="background1" w:themeShade="A6"/>
          <w:sz w:val="40"/>
        </w:rPr>
      </w:pPr>
    </w:p>
    <w:p w:rsidR="00B649CF" w:rsidRPr="00EA2D63" w:rsidRDefault="00707602">
      <w:pPr>
        <w:rPr>
          <w:rFonts w:ascii="Helvetica Light" w:hAnsi="Helvetica Light"/>
          <w:b/>
          <w:i/>
          <w:color w:val="FF0000"/>
          <w:sz w:val="36"/>
        </w:rPr>
      </w:pPr>
      <w:r>
        <w:rPr>
          <w:rFonts w:ascii="Helvetica Light" w:hAnsi="Helvetica Light"/>
          <w:b/>
          <w:i/>
          <w:noProof/>
          <w:color w:val="FF0000"/>
          <w:sz w:val="36"/>
          <w:lang w:eastAsia="it-IT"/>
        </w:rPr>
        <w:drawing>
          <wp:inline distT="0" distB="0" distL="0" distR="0">
            <wp:extent cx="2948940" cy="1258583"/>
            <wp:effectExtent l="25400" t="0" r="0" b="0"/>
            <wp:docPr id="2" name="Immagine 2" descr=":00_00-02-1-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:00_00-02-1-3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501" cy="1260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7602" w:rsidRDefault="00707602">
      <w:pPr>
        <w:rPr>
          <w:rFonts w:ascii="Helvetica Light" w:hAnsi="Helvetica Light"/>
        </w:rPr>
      </w:pPr>
    </w:p>
    <w:p w:rsidR="00FC51A4" w:rsidRPr="0031565C" w:rsidRDefault="00FC51A4">
      <w:pPr>
        <w:rPr>
          <w:rFonts w:ascii="Helvetica Light" w:hAnsi="Helvetica Light"/>
        </w:rPr>
      </w:pPr>
      <w:r w:rsidRPr="0031565C">
        <w:rPr>
          <w:rFonts w:ascii="Helvetica Light" w:hAnsi="Helvetica Light"/>
        </w:rPr>
        <w:t xml:space="preserve">Durata: </w:t>
      </w:r>
      <w:r w:rsidR="000F5631">
        <w:rPr>
          <w:rFonts w:ascii="Helvetica Light" w:hAnsi="Helvetica Light"/>
        </w:rPr>
        <w:t>16</w:t>
      </w:r>
      <w:r w:rsidR="0043680F">
        <w:rPr>
          <w:rFonts w:ascii="Helvetica Light" w:hAnsi="Helvetica Light"/>
        </w:rPr>
        <w:t xml:space="preserve"> </w:t>
      </w:r>
      <w:r w:rsidR="005B08A4">
        <w:rPr>
          <w:rFonts w:ascii="Helvetica Light" w:hAnsi="Helvetica Light"/>
        </w:rPr>
        <w:t xml:space="preserve">gennaio </w:t>
      </w:r>
      <w:r w:rsidR="00EA2D63">
        <w:rPr>
          <w:rFonts w:ascii="Helvetica Light" w:hAnsi="Helvetica Light"/>
        </w:rPr>
        <w:t xml:space="preserve">– </w:t>
      </w:r>
      <w:r w:rsidR="005B08A4">
        <w:rPr>
          <w:rFonts w:ascii="Helvetica Light" w:hAnsi="Helvetica Light"/>
        </w:rPr>
        <w:t xml:space="preserve">20 marzo </w:t>
      </w:r>
      <w:r w:rsidR="0043680F">
        <w:rPr>
          <w:rFonts w:ascii="Helvetica Light" w:hAnsi="Helvetica Light"/>
        </w:rPr>
        <w:t>1</w:t>
      </w:r>
      <w:r w:rsidR="005B08A4">
        <w:rPr>
          <w:rFonts w:ascii="Helvetica Light" w:hAnsi="Helvetica Light"/>
        </w:rPr>
        <w:t>4</w:t>
      </w:r>
      <w:r w:rsidR="00BE4AC4">
        <w:rPr>
          <w:rFonts w:ascii="Helvetica Light" w:hAnsi="Helvetica Light"/>
        </w:rPr>
        <w:t xml:space="preserve"> </w:t>
      </w:r>
      <w:r w:rsidR="005B08A4">
        <w:rPr>
          <w:rFonts w:ascii="Helvetica Light" w:hAnsi="Helvetica Light"/>
        </w:rPr>
        <w:t>2021</w:t>
      </w:r>
    </w:p>
    <w:p w:rsidR="00822EE9" w:rsidRDefault="00FC51A4">
      <w:pPr>
        <w:rPr>
          <w:rFonts w:ascii="Helvetica Light" w:hAnsi="Helvetica Light"/>
        </w:rPr>
      </w:pPr>
      <w:r w:rsidRPr="0031565C">
        <w:rPr>
          <w:rFonts w:ascii="Helvetica Light" w:hAnsi="Helvetica Light"/>
        </w:rPr>
        <w:t xml:space="preserve">Orario: </w:t>
      </w:r>
      <w:r w:rsidR="00A37ED2" w:rsidRPr="0031565C">
        <w:rPr>
          <w:rFonts w:ascii="Helvetica Light" w:hAnsi="Helvetica Light"/>
        </w:rPr>
        <w:t xml:space="preserve">da martedì a sabato </w:t>
      </w:r>
      <w:r w:rsidR="0095414B">
        <w:rPr>
          <w:rFonts w:ascii="Helvetica Light" w:hAnsi="Helvetica Light"/>
        </w:rPr>
        <w:t xml:space="preserve">16 | </w:t>
      </w:r>
      <w:r w:rsidR="00A01EA3" w:rsidRPr="0031565C">
        <w:rPr>
          <w:rFonts w:ascii="Helvetica Light" w:hAnsi="Helvetica Light"/>
        </w:rPr>
        <w:t>19</w:t>
      </w:r>
      <w:r w:rsidR="0043680F">
        <w:rPr>
          <w:rFonts w:ascii="Helvetica Light" w:hAnsi="Helvetica Light"/>
        </w:rPr>
        <w:t>, altre aperture</w:t>
      </w:r>
      <w:r w:rsidR="004161FE" w:rsidRPr="0031565C">
        <w:rPr>
          <w:rFonts w:ascii="Helvetica Light" w:hAnsi="Helvetica Light"/>
        </w:rPr>
        <w:t xml:space="preserve"> su appuntamento</w:t>
      </w:r>
    </w:p>
    <w:p w:rsidR="002448F4" w:rsidRDefault="002448F4">
      <w:pPr>
        <w:rPr>
          <w:rFonts w:ascii="Helvetica Light" w:hAnsi="Helvetica Light"/>
        </w:rPr>
      </w:pPr>
    </w:p>
    <w:p w:rsidR="001A50A4" w:rsidRDefault="001A50A4">
      <w:pPr>
        <w:rPr>
          <w:rFonts w:ascii="Helvetica Light" w:hAnsi="Helvetica Light"/>
        </w:rPr>
      </w:pPr>
      <w:r>
        <w:rPr>
          <w:rFonts w:ascii="Helvetica Light" w:hAnsi="Helvetica Light"/>
        </w:rPr>
        <w:t>L’esposizione collettiva che apre</w:t>
      </w:r>
      <w:r w:rsidR="005B08A4">
        <w:rPr>
          <w:rFonts w:ascii="Helvetica Light" w:hAnsi="Helvetica Light"/>
        </w:rPr>
        <w:t xml:space="preserve"> il nuovo anno</w:t>
      </w:r>
      <w:r w:rsidR="006A3AE9">
        <w:rPr>
          <w:rFonts w:ascii="Helvetica Light" w:hAnsi="Helvetica Light"/>
        </w:rPr>
        <w:t xml:space="preserve"> alla</w:t>
      </w:r>
      <w:r w:rsidR="003F66DE">
        <w:rPr>
          <w:rFonts w:ascii="Helvetica Light" w:hAnsi="Helvetica Light"/>
        </w:rPr>
        <w:t xml:space="preserve"> Galleria </w:t>
      </w:r>
      <w:proofErr w:type="spellStart"/>
      <w:r w:rsidR="003F66DE">
        <w:rPr>
          <w:rFonts w:ascii="Helvetica Light" w:hAnsi="Helvetica Light"/>
        </w:rPr>
        <w:t>Melesi</w:t>
      </w:r>
      <w:proofErr w:type="spellEnd"/>
      <w:r w:rsidR="005B08A4">
        <w:rPr>
          <w:rFonts w:ascii="Helvetica Light" w:hAnsi="Helvetica Light"/>
        </w:rPr>
        <w:t xml:space="preserve"> vedrà esposte opere con i colori scelti dal </w:t>
      </w:r>
      <w:proofErr w:type="spellStart"/>
      <w:r w:rsidR="005B08A4">
        <w:rPr>
          <w:rFonts w:ascii="Helvetica Light" w:hAnsi="Helvetica Light"/>
        </w:rPr>
        <w:t>Pantone</w:t>
      </w:r>
      <w:proofErr w:type="spellEnd"/>
      <w:r w:rsidR="005B08A4">
        <w:rPr>
          <w:rFonts w:ascii="Helvetica Light" w:hAnsi="Helvetica Light"/>
        </w:rPr>
        <w:t xml:space="preserve"> Color </w:t>
      </w:r>
      <w:proofErr w:type="spellStart"/>
      <w:r w:rsidR="005B08A4">
        <w:rPr>
          <w:rFonts w:ascii="Helvetica Light" w:hAnsi="Helvetica Light"/>
        </w:rPr>
        <w:t>Institute</w:t>
      </w:r>
      <w:proofErr w:type="spellEnd"/>
      <w:r w:rsidR="005B08A4">
        <w:rPr>
          <w:rFonts w:ascii="Helvetica Light" w:hAnsi="Helvetica Light"/>
        </w:rPr>
        <w:t xml:space="preserve"> come colori </w:t>
      </w:r>
      <w:proofErr w:type="spellStart"/>
      <w:r w:rsidR="005B08A4">
        <w:rPr>
          <w:rFonts w:ascii="Helvetica Light" w:hAnsi="Helvetica Light"/>
        </w:rPr>
        <w:t>Pantone</w:t>
      </w:r>
      <w:proofErr w:type="spellEnd"/>
      <w:r w:rsidR="005B08A4">
        <w:rPr>
          <w:rFonts w:ascii="Helvetica Light" w:hAnsi="Helvetica Light"/>
        </w:rPr>
        <w:t xml:space="preserve"> 2021: GIALLO </w:t>
      </w:r>
      <w:proofErr w:type="spellStart"/>
      <w:r w:rsidR="005B08A4">
        <w:rPr>
          <w:rFonts w:ascii="Helvetica Light" w:hAnsi="Helvetica Light"/>
        </w:rPr>
        <w:t>Illuminating</w:t>
      </w:r>
      <w:proofErr w:type="spellEnd"/>
      <w:r w:rsidR="003F66DE">
        <w:rPr>
          <w:rFonts w:ascii="Helvetica Light" w:hAnsi="Helvetica Light"/>
        </w:rPr>
        <w:t xml:space="preserve"> Yellow</w:t>
      </w:r>
      <w:r w:rsidR="005B08A4">
        <w:rPr>
          <w:rFonts w:ascii="Helvetica Light" w:hAnsi="Helvetica Light"/>
        </w:rPr>
        <w:t xml:space="preserve"> e GRIGIO Ultimate </w:t>
      </w:r>
      <w:proofErr w:type="spellStart"/>
      <w:r w:rsidR="005B08A4">
        <w:rPr>
          <w:rFonts w:ascii="Helvetica Light" w:hAnsi="Helvetica Light"/>
        </w:rPr>
        <w:t>Gray</w:t>
      </w:r>
      <w:proofErr w:type="spellEnd"/>
      <w:r w:rsidR="005B08A4">
        <w:rPr>
          <w:rFonts w:ascii="Helvetica Light" w:hAnsi="Helvetica Light"/>
        </w:rPr>
        <w:t>.</w:t>
      </w:r>
      <w:r>
        <w:rPr>
          <w:rFonts w:ascii="Helvetica Light" w:hAnsi="Helvetica Light"/>
        </w:rPr>
        <w:t xml:space="preserve"> Queste tinte rappresenteranno lo spirito dei prossimi </w:t>
      </w:r>
      <w:proofErr w:type="gramStart"/>
      <w:r>
        <w:rPr>
          <w:rFonts w:ascii="Helvetica Light" w:hAnsi="Helvetica Light"/>
        </w:rPr>
        <w:t>12</w:t>
      </w:r>
      <w:proofErr w:type="gramEnd"/>
      <w:r>
        <w:rPr>
          <w:rFonts w:ascii="Helvetica Light" w:hAnsi="Helvetica Light"/>
        </w:rPr>
        <w:t xml:space="preserve"> mesi trasmettendo un messaggio positivo. Il giallo vibrante infonde energia e speranza mentre il grigio opaco comunica forza e solidità.</w:t>
      </w:r>
    </w:p>
    <w:p w:rsidR="001A50A4" w:rsidRDefault="001A50A4">
      <w:pPr>
        <w:rPr>
          <w:rFonts w:ascii="Helvetica Light" w:hAnsi="Helvetica Light"/>
        </w:rPr>
      </w:pPr>
      <w:r w:rsidRPr="001A50A4">
        <w:rPr>
          <w:rFonts w:ascii="Helvetica Light" w:hAnsi="Helvetica Light"/>
        </w:rPr>
        <w:t>“</w:t>
      </w:r>
      <w:r w:rsidRPr="001A50A4">
        <w:rPr>
          <w:rStyle w:val="Enfasicorsivo"/>
          <w:rFonts w:ascii="Helvetica Light" w:hAnsi="Helvetica Light"/>
        </w:rPr>
        <w:t>Abbiamo bisogno di pensare che le cose torneranno a splendere; è un qualcosa di essenziale per la mente umana. In un momento storico in cui le persone cercano, in ogni modo possibile, di ritrovare energia, lucidità e speranza per rinvigorirsi e s</w:t>
      </w:r>
      <w:r w:rsidR="003F66DE">
        <w:rPr>
          <w:rStyle w:val="Enfasicorsivo"/>
          <w:rFonts w:ascii="Helvetica Light" w:hAnsi="Helvetica Light"/>
        </w:rPr>
        <w:t>uperare questa continua fase d’</w:t>
      </w:r>
      <w:r w:rsidRPr="001A50A4">
        <w:rPr>
          <w:rStyle w:val="Enfasicorsivo"/>
          <w:rFonts w:ascii="Helvetica Light" w:hAnsi="Helvetica Light"/>
        </w:rPr>
        <w:t xml:space="preserve">incertezza, le tonalità che infondono grinta e coraggio </w:t>
      </w:r>
      <w:proofErr w:type="gramStart"/>
      <w:r w:rsidRPr="001A50A4">
        <w:rPr>
          <w:rStyle w:val="Enfasicorsivo"/>
          <w:rFonts w:ascii="Helvetica Light" w:hAnsi="Helvetica Light"/>
        </w:rPr>
        <w:t>rispondono</w:t>
      </w:r>
      <w:proofErr w:type="gramEnd"/>
      <w:r w:rsidRPr="001A50A4">
        <w:rPr>
          <w:rStyle w:val="Enfasicorsivo"/>
          <w:rFonts w:ascii="Helvetica Light" w:hAnsi="Helvetica Light"/>
        </w:rPr>
        <w:t xml:space="preserve"> al nostro bisogno di vitalità</w:t>
      </w:r>
      <w:r w:rsidRPr="001A50A4">
        <w:rPr>
          <w:rFonts w:ascii="Helvetica Light" w:hAnsi="Helvetica Light"/>
        </w:rPr>
        <w:t>”, ha commentato il </w:t>
      </w:r>
      <w:hyperlink r:id="rId6" w:history="1">
        <w:proofErr w:type="spellStart"/>
        <w:r w:rsidRPr="001A50A4">
          <w:rPr>
            <w:rStyle w:val="Collegamentoipertestuale"/>
            <w:rFonts w:ascii="Helvetica Light" w:hAnsi="Helvetica Light"/>
            <w:color w:val="auto"/>
          </w:rPr>
          <w:t>Pantone</w:t>
        </w:r>
        <w:proofErr w:type="spellEnd"/>
        <w:r w:rsidRPr="001A50A4">
          <w:rPr>
            <w:rStyle w:val="Collegamentoipertestuale"/>
            <w:rFonts w:ascii="Helvetica Light" w:hAnsi="Helvetica Light"/>
            <w:color w:val="auto"/>
          </w:rPr>
          <w:t xml:space="preserve"> Color </w:t>
        </w:r>
        <w:proofErr w:type="spellStart"/>
        <w:r w:rsidRPr="001A50A4">
          <w:rPr>
            <w:rStyle w:val="Collegamentoipertestuale"/>
            <w:rFonts w:ascii="Helvetica Light" w:hAnsi="Helvetica Light"/>
            <w:color w:val="auto"/>
          </w:rPr>
          <w:t>Institute</w:t>
        </w:r>
        <w:proofErr w:type="spellEnd"/>
      </w:hyperlink>
      <w:r w:rsidRPr="001A50A4">
        <w:rPr>
          <w:rStyle w:val="Enfasigrassetto"/>
          <w:rFonts w:ascii="Helvetica Light" w:hAnsi="Helvetica Light"/>
        </w:rPr>
        <w:t>, </w:t>
      </w:r>
      <w:r w:rsidRPr="001A50A4">
        <w:rPr>
          <w:rFonts w:ascii="Helvetica Light" w:hAnsi="Helvetica Light"/>
        </w:rPr>
        <w:t>spiegando la motivazione di questa scelta cromatica. “</w:t>
      </w:r>
      <w:r w:rsidRPr="001A50A4">
        <w:rPr>
          <w:rStyle w:val="Enfasicorsivo"/>
          <w:rFonts w:ascii="Helvetica Light" w:hAnsi="Helvetica Light"/>
        </w:rPr>
        <w:t xml:space="preserve">PANTONE 13-0647 </w:t>
      </w:r>
      <w:proofErr w:type="spellStart"/>
      <w:r w:rsidRPr="001A50A4">
        <w:rPr>
          <w:rStyle w:val="Enfasicorsivo"/>
          <w:rFonts w:ascii="Helvetica Light" w:hAnsi="Helvetica Light"/>
        </w:rPr>
        <w:t>Illuminating</w:t>
      </w:r>
      <w:proofErr w:type="spellEnd"/>
      <w:r w:rsidRPr="001A50A4">
        <w:rPr>
          <w:rStyle w:val="Enfasicorsivo"/>
          <w:rFonts w:ascii="Helvetica Light" w:hAnsi="Helvetica Light"/>
        </w:rPr>
        <w:t xml:space="preserve"> è un giallo brillante e allegro che risplende di vivacità, una tonalità calda intrisa del potere del sole. PANTONE 17-5104 Ultimate </w:t>
      </w:r>
      <w:proofErr w:type="spellStart"/>
      <w:r w:rsidRPr="001A50A4">
        <w:rPr>
          <w:rStyle w:val="Enfasicorsivo"/>
          <w:rFonts w:ascii="Helvetica Light" w:hAnsi="Helvetica Light"/>
        </w:rPr>
        <w:t>Gray</w:t>
      </w:r>
      <w:proofErr w:type="spellEnd"/>
      <w:r w:rsidRPr="001A50A4">
        <w:rPr>
          <w:rStyle w:val="Enfasicorsivo"/>
          <w:rFonts w:ascii="Helvetica Light" w:hAnsi="Helvetica Light"/>
        </w:rPr>
        <w:t xml:space="preserve"> è un richiamo a elementi saldi e affidabili, che durano nel tempo. </w:t>
      </w:r>
      <w:proofErr w:type="gramStart"/>
      <w:r w:rsidRPr="001A50A4">
        <w:rPr>
          <w:rStyle w:val="Enfasicorsivo"/>
          <w:rFonts w:ascii="Helvetica Light" w:hAnsi="Helvetica Light"/>
        </w:rPr>
        <w:t xml:space="preserve">Colore dei ciottoli sulla spiaggia e di elementi naturali il cui aspetto invecchiato mette in luce la capacità di resistere al passare del tempo, Ultimate </w:t>
      </w:r>
      <w:proofErr w:type="spellStart"/>
      <w:r w:rsidRPr="001A50A4">
        <w:rPr>
          <w:rStyle w:val="Enfasicorsivo"/>
          <w:rFonts w:ascii="Helvetica Light" w:hAnsi="Helvetica Light"/>
        </w:rPr>
        <w:t>Gray</w:t>
      </w:r>
      <w:proofErr w:type="spellEnd"/>
      <w:r w:rsidRPr="001A50A4">
        <w:rPr>
          <w:rStyle w:val="Enfasicorsivo"/>
          <w:rFonts w:ascii="Helvetica Light" w:hAnsi="Helvetica Light"/>
        </w:rPr>
        <w:t xml:space="preserve"> rassicura con discrezione, favorendo sensazioni di compostezza, fermezza e resilienza</w:t>
      </w:r>
      <w:r w:rsidRPr="001A50A4">
        <w:rPr>
          <w:rFonts w:ascii="Helvetica Light" w:hAnsi="Helvetica Light"/>
        </w:rPr>
        <w:t>”.</w:t>
      </w:r>
      <w:proofErr w:type="gramEnd"/>
    </w:p>
    <w:p w:rsidR="00D25266" w:rsidRDefault="00E529D4">
      <w:pPr>
        <w:rPr>
          <w:rFonts w:ascii="Helvetica Light" w:hAnsi="Helvetica Light"/>
        </w:rPr>
      </w:pPr>
      <w:r>
        <w:rPr>
          <w:rFonts w:ascii="Helvetica Light" w:hAnsi="Helvetica Light"/>
        </w:rPr>
        <w:t>21</w:t>
      </w:r>
      <w:r w:rsidR="001A50A4">
        <w:rPr>
          <w:rFonts w:ascii="Helvetica Light" w:hAnsi="Helvetica Light"/>
        </w:rPr>
        <w:t xml:space="preserve"> </w:t>
      </w:r>
      <w:r w:rsidR="003F66DE">
        <w:rPr>
          <w:rFonts w:ascii="Helvetica Light" w:hAnsi="Helvetica Light"/>
        </w:rPr>
        <w:t xml:space="preserve">sono </w:t>
      </w:r>
      <w:r w:rsidR="001A50A4">
        <w:rPr>
          <w:rFonts w:ascii="Helvetica Light" w:hAnsi="Helvetica Light"/>
        </w:rPr>
        <w:t xml:space="preserve">gli artisti </w:t>
      </w:r>
      <w:r w:rsidR="00DC7FC0">
        <w:rPr>
          <w:rFonts w:ascii="Helvetica Light" w:hAnsi="Helvetica Light"/>
        </w:rPr>
        <w:t xml:space="preserve">selezionati dalla gallerista Sabina </w:t>
      </w:r>
      <w:proofErr w:type="spellStart"/>
      <w:r w:rsidR="00DC7FC0">
        <w:rPr>
          <w:rFonts w:ascii="Helvetica Light" w:hAnsi="Helvetica Light"/>
        </w:rPr>
        <w:t>Melesi</w:t>
      </w:r>
      <w:proofErr w:type="spellEnd"/>
      <w:r w:rsidR="00DC7FC0">
        <w:rPr>
          <w:rFonts w:ascii="Helvetica Light" w:hAnsi="Helvetica Light"/>
        </w:rPr>
        <w:t xml:space="preserve"> per essere </w:t>
      </w:r>
      <w:r>
        <w:rPr>
          <w:rFonts w:ascii="Helvetica Light" w:hAnsi="Helvetica Light"/>
        </w:rPr>
        <w:t xml:space="preserve">ospitati </w:t>
      </w:r>
      <w:r w:rsidR="001A50A4">
        <w:rPr>
          <w:rFonts w:ascii="Helvetica Light" w:hAnsi="Helvetica Light"/>
        </w:rPr>
        <w:t>in mostra</w:t>
      </w:r>
      <w:r w:rsidR="00DC7FC0">
        <w:rPr>
          <w:rFonts w:ascii="Helvetica Light" w:hAnsi="Helvetica Light"/>
        </w:rPr>
        <w:t xml:space="preserve">; si tratta di artisti che usano diversi linguaggi di ricerca e che appartengono a diverse generazioni, nazionalità e culture. </w:t>
      </w:r>
    </w:p>
    <w:p w:rsidR="00DC7FC0" w:rsidRDefault="00DC7FC0">
      <w:pPr>
        <w:rPr>
          <w:rFonts w:ascii="Helvetica Light" w:hAnsi="Helvetica Light"/>
        </w:rPr>
      </w:pPr>
      <w:proofErr w:type="gramStart"/>
      <w:r>
        <w:rPr>
          <w:rFonts w:ascii="Helvetica Light" w:hAnsi="Helvetica Light"/>
        </w:rPr>
        <w:t>Qui i loro nomi</w:t>
      </w:r>
      <w:r w:rsidR="001A50A4">
        <w:rPr>
          <w:rFonts w:ascii="Helvetica Light" w:hAnsi="Helvetica Light"/>
        </w:rPr>
        <w:t xml:space="preserve">: Terry </w:t>
      </w:r>
      <w:r w:rsidR="001A50A4" w:rsidRPr="00A51720">
        <w:rPr>
          <w:rFonts w:ascii="Helvetica Light" w:hAnsi="Helvetica Light"/>
          <w:b/>
        </w:rPr>
        <w:t>ATKINSON</w:t>
      </w:r>
      <w:r w:rsidR="001A50A4">
        <w:rPr>
          <w:rFonts w:ascii="Helvetica Light" w:hAnsi="Helvetica Light"/>
        </w:rPr>
        <w:t xml:space="preserve">, </w:t>
      </w:r>
      <w:r w:rsidR="008C2507">
        <w:rPr>
          <w:rFonts w:ascii="Helvetica Light" w:hAnsi="Helvetica Light"/>
        </w:rPr>
        <w:t xml:space="preserve">Beppe </w:t>
      </w:r>
      <w:r w:rsidR="008C2507" w:rsidRPr="00A51720">
        <w:rPr>
          <w:rFonts w:ascii="Helvetica Light" w:hAnsi="Helvetica Light"/>
          <w:b/>
        </w:rPr>
        <w:t>BONETTI</w:t>
      </w:r>
      <w:r w:rsidR="008C2507">
        <w:rPr>
          <w:rFonts w:ascii="Helvetica Light" w:hAnsi="Helvetica Light"/>
        </w:rPr>
        <w:t xml:space="preserve">, </w:t>
      </w:r>
      <w:r w:rsidR="008C2507" w:rsidRPr="00A51720">
        <w:rPr>
          <w:rFonts w:ascii="Helvetica Light" w:hAnsi="Helvetica Light"/>
          <w:b/>
        </w:rPr>
        <w:t>CCH</w:t>
      </w:r>
      <w:r w:rsidR="008C2507">
        <w:rPr>
          <w:rFonts w:ascii="Helvetica Light" w:hAnsi="Helvetica Light"/>
        </w:rPr>
        <w:t xml:space="preserve">, </w:t>
      </w:r>
      <w:r w:rsidR="001A50A4">
        <w:rPr>
          <w:rFonts w:ascii="Helvetica Light" w:hAnsi="Helvetica Light"/>
        </w:rPr>
        <w:t xml:space="preserve">Gianni </w:t>
      </w:r>
      <w:r w:rsidR="001A50A4" w:rsidRPr="00A51720">
        <w:rPr>
          <w:rFonts w:ascii="Helvetica Light" w:hAnsi="Helvetica Light"/>
          <w:b/>
        </w:rPr>
        <w:t>CELLA</w:t>
      </w:r>
      <w:r w:rsidR="001A50A4">
        <w:rPr>
          <w:rFonts w:ascii="Helvetica Light" w:hAnsi="Helvetica Light"/>
        </w:rPr>
        <w:t>,</w:t>
      </w:r>
      <w:r w:rsidR="00E529D4">
        <w:rPr>
          <w:rFonts w:ascii="Helvetica Light" w:hAnsi="Helvetica Light"/>
        </w:rPr>
        <w:t xml:space="preserve"> Hugo </w:t>
      </w:r>
      <w:r w:rsidR="00E529D4" w:rsidRPr="00A51720">
        <w:rPr>
          <w:rFonts w:ascii="Helvetica Light" w:hAnsi="Helvetica Light"/>
          <w:b/>
        </w:rPr>
        <w:t>DEMARCO</w:t>
      </w:r>
      <w:r w:rsidR="00E529D4">
        <w:rPr>
          <w:rFonts w:ascii="Helvetica Light" w:hAnsi="Helvetica Light"/>
        </w:rPr>
        <w:t xml:space="preserve">, </w:t>
      </w:r>
      <w:r w:rsidR="001A50A4">
        <w:rPr>
          <w:rFonts w:ascii="Helvetica Light" w:hAnsi="Helvetica Light"/>
        </w:rPr>
        <w:t xml:space="preserve">Fabrizio </w:t>
      </w:r>
      <w:r w:rsidR="001A50A4" w:rsidRPr="00A51720">
        <w:rPr>
          <w:rFonts w:ascii="Helvetica Light" w:hAnsi="Helvetica Light"/>
          <w:b/>
        </w:rPr>
        <w:t>DUSI</w:t>
      </w:r>
      <w:r w:rsidR="001A50A4">
        <w:rPr>
          <w:rFonts w:ascii="Helvetica Light" w:hAnsi="Helvetica Light"/>
        </w:rPr>
        <w:t xml:space="preserve">, Franco </w:t>
      </w:r>
      <w:r w:rsidR="001A50A4" w:rsidRPr="00A51720">
        <w:rPr>
          <w:rFonts w:ascii="Helvetica Light" w:hAnsi="Helvetica Light"/>
          <w:b/>
        </w:rPr>
        <w:t>FONTANA</w:t>
      </w:r>
      <w:r w:rsidR="001A50A4">
        <w:rPr>
          <w:rFonts w:ascii="Helvetica Light" w:hAnsi="Helvetica Light"/>
        </w:rPr>
        <w:t xml:space="preserve">, Enzo </w:t>
      </w:r>
      <w:r w:rsidR="001A50A4" w:rsidRPr="00A51720">
        <w:rPr>
          <w:rFonts w:ascii="Helvetica Light" w:hAnsi="Helvetica Light"/>
          <w:b/>
        </w:rPr>
        <w:t>FORESE</w:t>
      </w:r>
      <w:r w:rsidR="001A50A4">
        <w:rPr>
          <w:rFonts w:ascii="Helvetica Light" w:hAnsi="Helvetica Light"/>
        </w:rPr>
        <w:t xml:space="preserve">, </w:t>
      </w:r>
      <w:proofErr w:type="spellStart"/>
      <w:r w:rsidR="008C2507">
        <w:rPr>
          <w:rFonts w:ascii="Helvetica Light" w:hAnsi="Helvetica Light"/>
        </w:rPr>
        <w:t>Horacio</w:t>
      </w:r>
      <w:proofErr w:type="spellEnd"/>
      <w:r w:rsidR="008C2507">
        <w:rPr>
          <w:rFonts w:ascii="Helvetica Light" w:hAnsi="Helvetica Light"/>
        </w:rPr>
        <w:t xml:space="preserve"> </w:t>
      </w:r>
      <w:r w:rsidR="008C2507" w:rsidRPr="00A51720">
        <w:rPr>
          <w:rFonts w:ascii="Helvetica Light" w:hAnsi="Helvetica Light"/>
          <w:b/>
        </w:rPr>
        <w:t xml:space="preserve">GARCIA </w:t>
      </w:r>
      <w:proofErr w:type="gramEnd"/>
      <w:r w:rsidR="008C2507" w:rsidRPr="00A51720">
        <w:rPr>
          <w:rFonts w:ascii="Helvetica Light" w:hAnsi="Helvetica Light"/>
          <w:b/>
        </w:rPr>
        <w:t>ROSSI</w:t>
      </w:r>
      <w:r w:rsidR="008C2507">
        <w:rPr>
          <w:rFonts w:ascii="Helvetica Light" w:hAnsi="Helvetica Light"/>
        </w:rPr>
        <w:t xml:space="preserve">, </w:t>
      </w:r>
      <w:proofErr w:type="spellStart"/>
      <w:r w:rsidR="001A50A4">
        <w:rPr>
          <w:rFonts w:ascii="Helvetica Light" w:hAnsi="Helvetica Light"/>
        </w:rPr>
        <w:t>Ottmar</w:t>
      </w:r>
      <w:proofErr w:type="spellEnd"/>
      <w:r w:rsidR="001A50A4">
        <w:rPr>
          <w:rFonts w:ascii="Helvetica Light" w:hAnsi="Helvetica Light"/>
        </w:rPr>
        <w:t xml:space="preserve"> </w:t>
      </w:r>
      <w:r w:rsidR="001A50A4" w:rsidRPr="00A51720">
        <w:rPr>
          <w:rFonts w:ascii="Helvetica Light" w:hAnsi="Helvetica Light"/>
          <w:b/>
        </w:rPr>
        <w:t>HÖRL</w:t>
      </w:r>
      <w:r w:rsidR="001A50A4">
        <w:rPr>
          <w:rFonts w:ascii="Helvetica Light" w:hAnsi="Helvetica Light"/>
        </w:rPr>
        <w:t xml:space="preserve">, </w:t>
      </w:r>
      <w:r w:rsidR="00E529D4">
        <w:rPr>
          <w:rFonts w:ascii="Helvetica Light" w:hAnsi="Helvetica Light"/>
        </w:rPr>
        <w:t xml:space="preserve">Mimmo </w:t>
      </w:r>
      <w:r w:rsidR="00E529D4" w:rsidRPr="00A51720">
        <w:rPr>
          <w:rFonts w:ascii="Helvetica Light" w:hAnsi="Helvetica Light"/>
          <w:b/>
        </w:rPr>
        <w:t>IACOPINO</w:t>
      </w:r>
      <w:r w:rsidR="00E529D4">
        <w:rPr>
          <w:rFonts w:ascii="Helvetica Light" w:hAnsi="Helvetica Light"/>
        </w:rPr>
        <w:t xml:space="preserve">, </w:t>
      </w:r>
      <w:r w:rsidR="001A50A4">
        <w:rPr>
          <w:rFonts w:ascii="Helvetica Light" w:hAnsi="Helvetica Light"/>
        </w:rPr>
        <w:t xml:space="preserve">Giuseppe </w:t>
      </w:r>
      <w:r w:rsidR="001A50A4" w:rsidRPr="00A51720">
        <w:rPr>
          <w:rFonts w:ascii="Helvetica Light" w:hAnsi="Helvetica Light"/>
          <w:b/>
        </w:rPr>
        <w:t>MARANIELLO</w:t>
      </w:r>
      <w:r w:rsidR="001A50A4">
        <w:rPr>
          <w:rFonts w:ascii="Helvetica Light" w:hAnsi="Helvetica Light"/>
        </w:rPr>
        <w:t xml:space="preserve">, </w:t>
      </w:r>
      <w:proofErr w:type="spellStart"/>
      <w:r w:rsidR="001A50A4">
        <w:rPr>
          <w:rFonts w:ascii="Helvetica Light" w:hAnsi="Helvetica Light"/>
        </w:rPr>
        <w:t>Kazumasa</w:t>
      </w:r>
      <w:proofErr w:type="spellEnd"/>
      <w:r w:rsidR="001A50A4">
        <w:rPr>
          <w:rFonts w:ascii="Helvetica Light" w:hAnsi="Helvetica Light"/>
        </w:rPr>
        <w:t xml:space="preserve"> </w:t>
      </w:r>
      <w:r w:rsidR="001A50A4" w:rsidRPr="00A51720">
        <w:rPr>
          <w:rFonts w:ascii="Helvetica Light" w:hAnsi="Helvetica Light"/>
          <w:b/>
        </w:rPr>
        <w:t>MIZOKAMI</w:t>
      </w:r>
      <w:r w:rsidR="001A50A4">
        <w:rPr>
          <w:rFonts w:ascii="Helvetica Light" w:hAnsi="Helvetica Light"/>
        </w:rPr>
        <w:t xml:space="preserve">, </w:t>
      </w:r>
      <w:r w:rsidR="0065447C">
        <w:rPr>
          <w:rFonts w:ascii="Helvetica Light" w:hAnsi="Helvetica Light"/>
        </w:rPr>
        <w:t xml:space="preserve">Philippe </w:t>
      </w:r>
      <w:r w:rsidR="0065447C" w:rsidRPr="00A51720">
        <w:rPr>
          <w:rFonts w:ascii="Helvetica Light" w:hAnsi="Helvetica Light"/>
          <w:b/>
        </w:rPr>
        <w:t>MORISSON</w:t>
      </w:r>
      <w:r w:rsidR="0065447C">
        <w:rPr>
          <w:rFonts w:ascii="Helvetica Light" w:hAnsi="Helvetica Light"/>
        </w:rPr>
        <w:t xml:space="preserve">, </w:t>
      </w:r>
      <w:r w:rsidR="00E529D4">
        <w:rPr>
          <w:rFonts w:ascii="Helvetica Light" w:hAnsi="Helvetica Light"/>
        </w:rPr>
        <w:t xml:space="preserve">Simone </w:t>
      </w:r>
      <w:r w:rsidR="00E529D4" w:rsidRPr="00A51720">
        <w:rPr>
          <w:rFonts w:ascii="Helvetica Light" w:hAnsi="Helvetica Light"/>
          <w:b/>
        </w:rPr>
        <w:t>NEGRI</w:t>
      </w:r>
      <w:r w:rsidR="00E529D4">
        <w:rPr>
          <w:rFonts w:ascii="Helvetica Light" w:hAnsi="Helvetica Light"/>
        </w:rPr>
        <w:t xml:space="preserve">, </w:t>
      </w:r>
      <w:r>
        <w:rPr>
          <w:rFonts w:ascii="Helvetica Light" w:hAnsi="Helvetica Light"/>
        </w:rPr>
        <w:t xml:space="preserve">Pino </w:t>
      </w:r>
      <w:r w:rsidRPr="00A51720">
        <w:rPr>
          <w:rFonts w:ascii="Helvetica Light" w:hAnsi="Helvetica Light"/>
          <w:b/>
        </w:rPr>
        <w:t>PINELLI</w:t>
      </w:r>
      <w:r w:rsidR="008C2507">
        <w:rPr>
          <w:rFonts w:ascii="Helvetica Light" w:hAnsi="Helvetica Light"/>
        </w:rPr>
        <w:t xml:space="preserve">, </w:t>
      </w:r>
      <w:r w:rsidR="001A50A4">
        <w:rPr>
          <w:rFonts w:ascii="Helvetica Light" w:hAnsi="Helvetica Light"/>
        </w:rPr>
        <w:t xml:space="preserve">Tino </w:t>
      </w:r>
      <w:r w:rsidR="001A50A4" w:rsidRPr="00A51720">
        <w:rPr>
          <w:rFonts w:ascii="Helvetica Light" w:hAnsi="Helvetica Light"/>
          <w:b/>
        </w:rPr>
        <w:t>STEFANONI</w:t>
      </w:r>
      <w:r w:rsidR="001A50A4">
        <w:rPr>
          <w:rFonts w:ascii="Helvetica Light" w:hAnsi="Helvetica Light"/>
        </w:rPr>
        <w:t xml:space="preserve">, </w:t>
      </w:r>
      <w:r w:rsidR="00E529D4">
        <w:rPr>
          <w:rFonts w:ascii="Helvetica Light" w:hAnsi="Helvetica Light"/>
        </w:rPr>
        <w:t xml:space="preserve">Fabio </w:t>
      </w:r>
      <w:r w:rsidR="00E529D4" w:rsidRPr="00A51720">
        <w:rPr>
          <w:rFonts w:ascii="Helvetica Light" w:hAnsi="Helvetica Light"/>
          <w:b/>
        </w:rPr>
        <w:t>TARAMASCO</w:t>
      </w:r>
      <w:r w:rsidR="00E529D4">
        <w:rPr>
          <w:rFonts w:ascii="Helvetica Light" w:hAnsi="Helvetica Light"/>
        </w:rPr>
        <w:t xml:space="preserve">, </w:t>
      </w:r>
      <w:r w:rsidR="008C2507">
        <w:rPr>
          <w:rFonts w:ascii="Helvetica Light" w:hAnsi="Helvetica Light"/>
        </w:rPr>
        <w:t xml:space="preserve">Simona </w:t>
      </w:r>
      <w:r w:rsidR="008C2507" w:rsidRPr="00A51720">
        <w:rPr>
          <w:rFonts w:ascii="Helvetica Light" w:hAnsi="Helvetica Light"/>
          <w:b/>
        </w:rPr>
        <w:t>UBERTO</w:t>
      </w:r>
      <w:r w:rsidR="008C2507">
        <w:rPr>
          <w:rFonts w:ascii="Helvetica Light" w:hAnsi="Helvetica Light"/>
        </w:rPr>
        <w:t xml:space="preserve">, Grazia </w:t>
      </w:r>
      <w:r w:rsidR="008C2507" w:rsidRPr="00A51720">
        <w:rPr>
          <w:rFonts w:ascii="Helvetica Light" w:hAnsi="Helvetica Light"/>
          <w:b/>
        </w:rPr>
        <w:t>VARISCO</w:t>
      </w:r>
      <w:r w:rsidR="008C2507">
        <w:rPr>
          <w:rFonts w:ascii="Helvetica Light" w:hAnsi="Helvetica Light"/>
        </w:rPr>
        <w:t xml:space="preserve">, Alessandro </w:t>
      </w:r>
      <w:r w:rsidR="008C2507" w:rsidRPr="00D72F80">
        <w:rPr>
          <w:rFonts w:ascii="Helvetica Light" w:hAnsi="Helvetica Light"/>
          <w:b/>
        </w:rPr>
        <w:t>VERDI</w:t>
      </w:r>
      <w:r w:rsidR="008C2507">
        <w:rPr>
          <w:rFonts w:ascii="Helvetica Light" w:hAnsi="Helvetica Light"/>
        </w:rPr>
        <w:t>.</w:t>
      </w:r>
    </w:p>
    <w:p w:rsidR="00D25266" w:rsidRDefault="002F0201" w:rsidP="00D25266">
      <w:pPr>
        <w:rPr>
          <w:rFonts w:ascii="Helvetica Light" w:hAnsi="Helvetica Light"/>
        </w:rPr>
      </w:pPr>
      <w:r>
        <w:rPr>
          <w:rFonts w:ascii="Helvetica Light" w:hAnsi="Helvetica Light"/>
        </w:rPr>
        <w:t>L’invito è a scoprire in galleria</w:t>
      </w:r>
      <w:r w:rsidR="00D25266">
        <w:rPr>
          <w:rFonts w:ascii="Helvetica Light" w:hAnsi="Helvetica Light"/>
        </w:rPr>
        <w:t xml:space="preserve"> le loro opere che, datate dal 1970 al 2020, copro</w:t>
      </w:r>
      <w:r w:rsidR="003F66DE">
        <w:rPr>
          <w:rFonts w:ascii="Helvetica Light" w:hAnsi="Helvetica Light"/>
        </w:rPr>
        <w:t xml:space="preserve">no un arco temporale di </w:t>
      </w:r>
      <w:proofErr w:type="gramStart"/>
      <w:r w:rsidR="003F66DE">
        <w:rPr>
          <w:rFonts w:ascii="Helvetica Light" w:hAnsi="Helvetica Light"/>
        </w:rPr>
        <w:t>50</w:t>
      </w:r>
      <w:proofErr w:type="gramEnd"/>
      <w:r w:rsidR="003F66DE">
        <w:rPr>
          <w:rFonts w:ascii="Helvetica Light" w:hAnsi="Helvetica Light"/>
        </w:rPr>
        <w:t xml:space="preserve"> anni.</w:t>
      </w:r>
    </w:p>
    <w:p w:rsidR="005B08A4" w:rsidRDefault="005B08A4">
      <w:pPr>
        <w:rPr>
          <w:rFonts w:ascii="Helvetica Light" w:hAnsi="Helvetica Light"/>
        </w:rPr>
      </w:pPr>
    </w:p>
    <w:p w:rsidR="00FC4C50" w:rsidRPr="0031565C" w:rsidRDefault="00FC4C50" w:rsidP="00FC4C50">
      <w:pPr>
        <w:rPr>
          <w:rFonts w:ascii="Helvetica Light" w:hAnsi="Helvetica Light" w:cs="Calibri"/>
          <w:u w:val="single"/>
        </w:rPr>
      </w:pPr>
      <w:r w:rsidRPr="0031565C">
        <w:rPr>
          <w:rFonts w:ascii="Helvetica Light" w:hAnsi="Helvetica Light" w:cs="Calibri"/>
          <w:u w:val="single"/>
        </w:rPr>
        <w:t>Informazioni e richiesta di ulteriore materiale stampa:</w:t>
      </w:r>
    </w:p>
    <w:p w:rsidR="00CB4926" w:rsidRPr="0031565C" w:rsidRDefault="00FC4C50">
      <w:pPr>
        <w:rPr>
          <w:rFonts w:ascii="Helvetica Light" w:hAnsi="Helvetica Light" w:cs="Calibri"/>
          <w:u w:val="single"/>
        </w:rPr>
      </w:pPr>
      <w:r w:rsidRPr="0031565C">
        <w:rPr>
          <w:rFonts w:ascii="Helvetica Light" w:hAnsi="Helvetica Light"/>
        </w:rPr>
        <w:t xml:space="preserve">GALLERIA MELESI T +39 0341 360348 M +39 348 4538002 </w:t>
      </w:r>
      <w:hyperlink r:id="rId7" w:history="1">
        <w:r w:rsidRPr="0031565C">
          <w:rPr>
            <w:rStyle w:val="Collegamentoipertestuale"/>
            <w:rFonts w:ascii="Helvetica Light" w:hAnsi="Helvetica Light"/>
          </w:rPr>
          <w:t>info@galleriamelesi.com</w:t>
        </w:r>
      </w:hyperlink>
    </w:p>
    <w:sectPr w:rsidR="00CB4926" w:rsidRPr="0031565C" w:rsidSect="00CB4926">
      <w:pgSz w:w="11900" w:h="16840"/>
      <w:pgMar w:top="1417" w:right="1134" w:bottom="1134" w:left="1134" w:header="708" w:footer="708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Helvetica Light">
    <w:panose1 w:val="020B0403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0"/>
  <w:embedSystemFonts/>
  <w:proofState w:spelling="clean" w:grammar="clean"/>
  <w:doNotTrackMoves/>
  <w:defaultTabStop w:val="708"/>
  <w:hyphenationZone w:val="283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</w:compat>
  <w:rsids>
    <w:rsidRoot w:val="00FC51A4"/>
    <w:rsid w:val="0000087D"/>
    <w:rsid w:val="00024FC5"/>
    <w:rsid w:val="00030DAE"/>
    <w:rsid w:val="00033857"/>
    <w:rsid w:val="000406F2"/>
    <w:rsid w:val="0005137F"/>
    <w:rsid w:val="00082ABD"/>
    <w:rsid w:val="000873C0"/>
    <w:rsid w:val="000A39A7"/>
    <w:rsid w:val="000B3605"/>
    <w:rsid w:val="000D50E6"/>
    <w:rsid w:val="000E7C5A"/>
    <w:rsid w:val="000F5631"/>
    <w:rsid w:val="000F709C"/>
    <w:rsid w:val="00110E50"/>
    <w:rsid w:val="00113BB6"/>
    <w:rsid w:val="00117A7C"/>
    <w:rsid w:val="00133446"/>
    <w:rsid w:val="00141B70"/>
    <w:rsid w:val="00143D59"/>
    <w:rsid w:val="001505D8"/>
    <w:rsid w:val="00172BF4"/>
    <w:rsid w:val="0019201B"/>
    <w:rsid w:val="001A50A4"/>
    <w:rsid w:val="001C43ED"/>
    <w:rsid w:val="001C72D9"/>
    <w:rsid w:val="001D4224"/>
    <w:rsid w:val="001F6AF3"/>
    <w:rsid w:val="0020387B"/>
    <w:rsid w:val="00204DC7"/>
    <w:rsid w:val="0020586D"/>
    <w:rsid w:val="002219A9"/>
    <w:rsid w:val="0022229A"/>
    <w:rsid w:val="002448F4"/>
    <w:rsid w:val="00247C97"/>
    <w:rsid w:val="002A5599"/>
    <w:rsid w:val="002A57B9"/>
    <w:rsid w:val="002B424F"/>
    <w:rsid w:val="002B5156"/>
    <w:rsid w:val="002B658F"/>
    <w:rsid w:val="002D6C4B"/>
    <w:rsid w:val="002F0201"/>
    <w:rsid w:val="003154DD"/>
    <w:rsid w:val="0031565C"/>
    <w:rsid w:val="0033373D"/>
    <w:rsid w:val="0034710C"/>
    <w:rsid w:val="00347AC4"/>
    <w:rsid w:val="003560C8"/>
    <w:rsid w:val="00365121"/>
    <w:rsid w:val="00367358"/>
    <w:rsid w:val="00371AE2"/>
    <w:rsid w:val="003A4AEB"/>
    <w:rsid w:val="003B6D67"/>
    <w:rsid w:val="003D3CD5"/>
    <w:rsid w:val="003F088F"/>
    <w:rsid w:val="003F634F"/>
    <w:rsid w:val="003F66DE"/>
    <w:rsid w:val="004161FE"/>
    <w:rsid w:val="0043680F"/>
    <w:rsid w:val="00441DFE"/>
    <w:rsid w:val="004446D9"/>
    <w:rsid w:val="004832ED"/>
    <w:rsid w:val="004842E5"/>
    <w:rsid w:val="00495179"/>
    <w:rsid w:val="004A0F80"/>
    <w:rsid w:val="004A130A"/>
    <w:rsid w:val="004D137B"/>
    <w:rsid w:val="00501E3B"/>
    <w:rsid w:val="00535DBF"/>
    <w:rsid w:val="00540FCD"/>
    <w:rsid w:val="005436AF"/>
    <w:rsid w:val="00555B36"/>
    <w:rsid w:val="00563D4B"/>
    <w:rsid w:val="005807E1"/>
    <w:rsid w:val="00586C22"/>
    <w:rsid w:val="0059074D"/>
    <w:rsid w:val="005B08A4"/>
    <w:rsid w:val="005B09C0"/>
    <w:rsid w:val="005B79DA"/>
    <w:rsid w:val="005C2152"/>
    <w:rsid w:val="005E7993"/>
    <w:rsid w:val="005F5543"/>
    <w:rsid w:val="00601FB2"/>
    <w:rsid w:val="0060513F"/>
    <w:rsid w:val="006205D7"/>
    <w:rsid w:val="006222A9"/>
    <w:rsid w:val="00627CEC"/>
    <w:rsid w:val="00636718"/>
    <w:rsid w:val="00644D3B"/>
    <w:rsid w:val="0065447C"/>
    <w:rsid w:val="006620B3"/>
    <w:rsid w:val="00664E51"/>
    <w:rsid w:val="0066556E"/>
    <w:rsid w:val="0066668A"/>
    <w:rsid w:val="0067087D"/>
    <w:rsid w:val="006732A0"/>
    <w:rsid w:val="0069608D"/>
    <w:rsid w:val="006A3AE9"/>
    <w:rsid w:val="006C019A"/>
    <w:rsid w:val="006D5E06"/>
    <w:rsid w:val="00707602"/>
    <w:rsid w:val="00712396"/>
    <w:rsid w:val="0071271A"/>
    <w:rsid w:val="007237E6"/>
    <w:rsid w:val="0073546F"/>
    <w:rsid w:val="00744022"/>
    <w:rsid w:val="00746A17"/>
    <w:rsid w:val="0077021A"/>
    <w:rsid w:val="00775822"/>
    <w:rsid w:val="0078735C"/>
    <w:rsid w:val="00794923"/>
    <w:rsid w:val="007976FB"/>
    <w:rsid w:val="007A2CB5"/>
    <w:rsid w:val="007B2A18"/>
    <w:rsid w:val="007B3199"/>
    <w:rsid w:val="007B434B"/>
    <w:rsid w:val="007F1749"/>
    <w:rsid w:val="00802CAE"/>
    <w:rsid w:val="008126B2"/>
    <w:rsid w:val="00822C7B"/>
    <w:rsid w:val="00822EE9"/>
    <w:rsid w:val="00832F8C"/>
    <w:rsid w:val="00840ADE"/>
    <w:rsid w:val="00843A71"/>
    <w:rsid w:val="00861395"/>
    <w:rsid w:val="00863EEB"/>
    <w:rsid w:val="008734C2"/>
    <w:rsid w:val="0088355E"/>
    <w:rsid w:val="008B724B"/>
    <w:rsid w:val="008C2507"/>
    <w:rsid w:val="008D0B00"/>
    <w:rsid w:val="008E2E2B"/>
    <w:rsid w:val="008F1AFC"/>
    <w:rsid w:val="008F3CE8"/>
    <w:rsid w:val="009121CB"/>
    <w:rsid w:val="0092106B"/>
    <w:rsid w:val="00922A5C"/>
    <w:rsid w:val="00930F1F"/>
    <w:rsid w:val="00933123"/>
    <w:rsid w:val="009355D5"/>
    <w:rsid w:val="00951B57"/>
    <w:rsid w:val="0095414B"/>
    <w:rsid w:val="009550F0"/>
    <w:rsid w:val="009741FA"/>
    <w:rsid w:val="009A16B8"/>
    <w:rsid w:val="009C10F0"/>
    <w:rsid w:val="009C5FE4"/>
    <w:rsid w:val="009D7F76"/>
    <w:rsid w:val="00A01EA3"/>
    <w:rsid w:val="00A02BAF"/>
    <w:rsid w:val="00A174B1"/>
    <w:rsid w:val="00A227EC"/>
    <w:rsid w:val="00A23B63"/>
    <w:rsid w:val="00A32399"/>
    <w:rsid w:val="00A37ED2"/>
    <w:rsid w:val="00A42977"/>
    <w:rsid w:val="00A51720"/>
    <w:rsid w:val="00A53A81"/>
    <w:rsid w:val="00A673DF"/>
    <w:rsid w:val="00A73226"/>
    <w:rsid w:val="00A7606E"/>
    <w:rsid w:val="00A85248"/>
    <w:rsid w:val="00A853F9"/>
    <w:rsid w:val="00A91396"/>
    <w:rsid w:val="00A96EA8"/>
    <w:rsid w:val="00A96FEB"/>
    <w:rsid w:val="00AA7498"/>
    <w:rsid w:val="00AB464F"/>
    <w:rsid w:val="00AB4C6A"/>
    <w:rsid w:val="00AB5BF0"/>
    <w:rsid w:val="00AC409B"/>
    <w:rsid w:val="00AD07CF"/>
    <w:rsid w:val="00AE086F"/>
    <w:rsid w:val="00B054E4"/>
    <w:rsid w:val="00B1322C"/>
    <w:rsid w:val="00B204F5"/>
    <w:rsid w:val="00B230E4"/>
    <w:rsid w:val="00B25441"/>
    <w:rsid w:val="00B47FD6"/>
    <w:rsid w:val="00B649CF"/>
    <w:rsid w:val="00B66E29"/>
    <w:rsid w:val="00B739A2"/>
    <w:rsid w:val="00B7558F"/>
    <w:rsid w:val="00B77236"/>
    <w:rsid w:val="00B77D04"/>
    <w:rsid w:val="00B804BA"/>
    <w:rsid w:val="00B86847"/>
    <w:rsid w:val="00BB4734"/>
    <w:rsid w:val="00BB6FAD"/>
    <w:rsid w:val="00BE06DE"/>
    <w:rsid w:val="00BE3811"/>
    <w:rsid w:val="00BE4AC4"/>
    <w:rsid w:val="00C0182B"/>
    <w:rsid w:val="00C0288D"/>
    <w:rsid w:val="00C1022F"/>
    <w:rsid w:val="00C14A4E"/>
    <w:rsid w:val="00C20FA0"/>
    <w:rsid w:val="00C22A0E"/>
    <w:rsid w:val="00C316EF"/>
    <w:rsid w:val="00C3227D"/>
    <w:rsid w:val="00C54034"/>
    <w:rsid w:val="00C67E54"/>
    <w:rsid w:val="00C7584D"/>
    <w:rsid w:val="00C83CDE"/>
    <w:rsid w:val="00CA7211"/>
    <w:rsid w:val="00CB4926"/>
    <w:rsid w:val="00CB7EE2"/>
    <w:rsid w:val="00CC5669"/>
    <w:rsid w:val="00CD0CC8"/>
    <w:rsid w:val="00CF2DE1"/>
    <w:rsid w:val="00CF4B11"/>
    <w:rsid w:val="00D10382"/>
    <w:rsid w:val="00D15441"/>
    <w:rsid w:val="00D225E0"/>
    <w:rsid w:val="00D22F28"/>
    <w:rsid w:val="00D25266"/>
    <w:rsid w:val="00D41EC5"/>
    <w:rsid w:val="00D6180A"/>
    <w:rsid w:val="00D72F80"/>
    <w:rsid w:val="00D749C1"/>
    <w:rsid w:val="00D80930"/>
    <w:rsid w:val="00DB3E86"/>
    <w:rsid w:val="00DC612C"/>
    <w:rsid w:val="00DC7FC0"/>
    <w:rsid w:val="00DE1139"/>
    <w:rsid w:val="00DF01D1"/>
    <w:rsid w:val="00DF093F"/>
    <w:rsid w:val="00E10868"/>
    <w:rsid w:val="00E152BE"/>
    <w:rsid w:val="00E20022"/>
    <w:rsid w:val="00E21BD5"/>
    <w:rsid w:val="00E37EF2"/>
    <w:rsid w:val="00E41968"/>
    <w:rsid w:val="00E4513E"/>
    <w:rsid w:val="00E529D4"/>
    <w:rsid w:val="00E55EBD"/>
    <w:rsid w:val="00E872CD"/>
    <w:rsid w:val="00E918E6"/>
    <w:rsid w:val="00EA1D52"/>
    <w:rsid w:val="00EA2D63"/>
    <w:rsid w:val="00EB2552"/>
    <w:rsid w:val="00EB3681"/>
    <w:rsid w:val="00EB7800"/>
    <w:rsid w:val="00EC4C13"/>
    <w:rsid w:val="00ED19D8"/>
    <w:rsid w:val="00ED43B9"/>
    <w:rsid w:val="00F11F85"/>
    <w:rsid w:val="00F166E4"/>
    <w:rsid w:val="00F34145"/>
    <w:rsid w:val="00F60EB5"/>
    <w:rsid w:val="00F70B3F"/>
    <w:rsid w:val="00F90A5A"/>
    <w:rsid w:val="00FA7A1E"/>
    <w:rsid w:val="00FB020D"/>
    <w:rsid w:val="00FC4C50"/>
    <w:rsid w:val="00FC51A4"/>
    <w:rsid w:val="00FC6896"/>
    <w:rsid w:val="00FD1CFC"/>
    <w:rsid w:val="00FE6181"/>
    <w:rsid w:val="00FE6733"/>
    <w:rsid w:val="00FF3346"/>
    <w:rsid w:val="00FF50C0"/>
  </w:rsids>
  <m:mathPr>
    <m:mathFont m:val="Impact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66DE0"/>
  </w:style>
  <w:style w:type="character" w:default="1" w:styleId="Caratterepredefinitoparagrafo">
    <w:name w:val="Default Paragraph Font"/>
    <w:semiHidden/>
    <w:unhideWhenUsed/>
  </w:style>
  <w:style w:type="table" w:default="1" w:styleId="Tabellanormale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semiHidden/>
    <w:unhideWhenUsed/>
  </w:style>
  <w:style w:type="paragraph" w:styleId="NormaleWeb">
    <w:name w:val="Normal (Web)"/>
    <w:basedOn w:val="Normale"/>
    <w:uiPriority w:val="99"/>
    <w:rsid w:val="00A853F9"/>
    <w:pPr>
      <w:spacing w:beforeLines="1" w:afterLines="1"/>
    </w:pPr>
    <w:rPr>
      <w:rFonts w:ascii="Times" w:hAnsi="Times" w:cs="Times New Roman"/>
      <w:sz w:val="20"/>
      <w:szCs w:val="20"/>
      <w:lang w:eastAsia="it-IT"/>
    </w:rPr>
  </w:style>
  <w:style w:type="character" w:styleId="Collegamentoipertestuale">
    <w:name w:val="Hyperlink"/>
    <w:basedOn w:val="Caratterepredefinitoparagrafo"/>
    <w:uiPriority w:val="99"/>
    <w:unhideWhenUsed/>
    <w:rsid w:val="002A5599"/>
    <w:rPr>
      <w:color w:val="0000FF"/>
      <w:u w:val="single"/>
    </w:rPr>
  </w:style>
  <w:style w:type="character" w:styleId="Enfasigrassetto">
    <w:name w:val="Strong"/>
    <w:basedOn w:val="Caratterepredefinitoparagrafo"/>
    <w:uiPriority w:val="22"/>
    <w:rsid w:val="00746A17"/>
    <w:rPr>
      <w:b/>
    </w:rPr>
  </w:style>
  <w:style w:type="character" w:styleId="Enfasicorsivo">
    <w:name w:val="Emphasis"/>
    <w:basedOn w:val="Caratterepredefinitoparagrafo"/>
    <w:uiPriority w:val="20"/>
    <w:rsid w:val="001A50A4"/>
    <w:rPr>
      <w:i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079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0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04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01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69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9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43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174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88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276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91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916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66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203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2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89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14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24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01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6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0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27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362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056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1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8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73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50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72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68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123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51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025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560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50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56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19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1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17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16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hyperlink" Target="https://www.artribune.com/dal-mondo/2020/10/period-pantone-color-institute-mestruazioni/" TargetMode="External"/><Relationship Id="rId7" Type="http://schemas.openxmlformats.org/officeDocument/2006/relationships/hyperlink" Target="mailto:info@galleriamelesi.com" TargetMode="External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366</Words>
  <Characters>2090</Characters>
  <Application>Microsoft Macintosh Word</Application>
  <DocSecurity>0</DocSecurity>
  <Lines>17</Lines>
  <Paragraphs>4</Paragraphs>
  <ScaleCrop>false</ScaleCrop>
  <LinksUpToDate>false</LinksUpToDate>
  <CharactersWithSpaces>2566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SB2</dc:creator>
  <cp:keywords/>
  <cp:lastModifiedBy>SB1</cp:lastModifiedBy>
  <cp:revision>5</cp:revision>
  <cp:lastPrinted>2021-01-14T13:46:00Z</cp:lastPrinted>
  <dcterms:created xsi:type="dcterms:W3CDTF">2021-01-14T13:46:00Z</dcterms:created>
  <dcterms:modified xsi:type="dcterms:W3CDTF">2021-01-14T13:50:00Z</dcterms:modified>
</cp:coreProperties>
</file>