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2E26" w14:textId="77777777" w:rsidR="00213ECE" w:rsidRPr="006E4F1D" w:rsidRDefault="00213ECE" w:rsidP="00213ECE">
      <w:pPr>
        <w:jc w:val="center"/>
        <w:rPr>
          <w:rFonts w:ascii="Avenir Next Ultra Light" w:hAnsi="Avenir Next Ultra Light"/>
          <w:color w:val="385623" w:themeColor="accent6" w:themeShade="80"/>
          <w:sz w:val="44"/>
          <w:szCs w:val="44"/>
          <w:lang w:val="it-IT"/>
        </w:rPr>
      </w:pPr>
      <w:r w:rsidRPr="006E4F1D">
        <w:rPr>
          <w:rFonts w:ascii="Avenir Next Ultra Light" w:hAnsi="Avenir Next Ultra Light"/>
          <w:color w:val="385623" w:themeColor="accent6" w:themeShade="80"/>
          <w:sz w:val="44"/>
          <w:szCs w:val="44"/>
          <w:lang w:val="it-IT"/>
        </w:rPr>
        <w:t xml:space="preserve">Urgente restare </w:t>
      </w:r>
    </w:p>
    <w:p w14:paraId="61D14131" w14:textId="77777777" w:rsidR="00213ECE" w:rsidRPr="0021197D" w:rsidRDefault="00213ECE" w:rsidP="00213ECE">
      <w:pPr>
        <w:autoSpaceDE w:val="0"/>
        <w:autoSpaceDN w:val="0"/>
        <w:adjustRightInd w:val="0"/>
        <w:jc w:val="both"/>
        <w:rPr>
          <w:rFonts w:ascii="Book Antiqua" w:hAnsi="Book Antiqua" w:cs="Avenir Next Ultra Light"/>
          <w:b/>
          <w:bCs/>
          <w:color w:val="000000"/>
          <w:sz w:val="36"/>
          <w:szCs w:val="36"/>
          <w:lang w:val="it-IT"/>
        </w:rPr>
      </w:pPr>
      <w:r w:rsidRPr="0021197D">
        <w:rPr>
          <w:rFonts w:ascii="Book Antiqua" w:hAnsi="Book Antiqua" w:cs="Avenir Next Ultra Light"/>
          <w:b/>
          <w:bCs/>
          <w:color w:val="000000"/>
          <w:sz w:val="36"/>
          <w:szCs w:val="36"/>
          <w:lang w:val="it-IT"/>
        </w:rPr>
        <w:t>“Urgente restare”. Alla rassegna “Campi Ardenti” del Teatro Serra uno spettacolo di danza che racconta l’amore</w:t>
      </w:r>
    </w:p>
    <w:p w14:paraId="33BEE964" w14:textId="77777777" w:rsidR="00213ECE" w:rsidRPr="008D2F82" w:rsidRDefault="00213ECE" w:rsidP="00213ECE">
      <w:p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color w:val="000000" w:themeColor="text1"/>
          <w:lang w:val="it-IT" w:eastAsia="en-US"/>
        </w:rPr>
      </w:pPr>
      <w:r w:rsidRPr="00D561C1">
        <w:rPr>
          <w:rFonts w:ascii="Book Antiqua" w:hAnsi="Book Antiqua" w:cs="Avenir Next Ultra Light"/>
          <w:color w:val="000000"/>
          <w:lang w:val="it-IT"/>
        </w:rPr>
        <w:t>Una poesia di urgente e ostinata bellezza a cura di Chiara Alborino e Fabrizio Varriale</w:t>
      </w:r>
      <w:r>
        <w:rPr>
          <w:rFonts w:ascii="Book Antiqua" w:hAnsi="Book Antiqua" w:cs="Avenir Next Ultra Light"/>
          <w:color w:val="000000"/>
          <w:lang w:val="it-IT"/>
        </w:rPr>
        <w:t xml:space="preserve">, in scena il 3, 4 e 5 febbraio. </w:t>
      </w:r>
    </w:p>
    <w:p w14:paraId="3E0C6D15" w14:textId="77777777" w:rsidR="00213ECE" w:rsidRPr="000A1233" w:rsidRDefault="00213ECE" w:rsidP="00213ECE">
      <w:pPr>
        <w:jc w:val="both"/>
        <w:rPr>
          <w:rFonts w:ascii="Book Antiqua" w:hAnsi="Book Antiqua"/>
          <w:lang w:val="it-IT"/>
        </w:rPr>
      </w:pPr>
    </w:p>
    <w:p w14:paraId="3E3E3E8A" w14:textId="60269203" w:rsidR="000A1233" w:rsidRPr="000A1233" w:rsidRDefault="000A1233" w:rsidP="000A1233">
      <w:pPr>
        <w:jc w:val="both"/>
        <w:rPr>
          <w:rFonts w:ascii="Book Antiqua" w:eastAsiaTheme="minorHAnsi" w:hAnsi="Book Antiqua" w:cs="Avenir Next"/>
          <w:color w:val="000000"/>
          <w:lang w:val="it-IT" w:eastAsia="en-US"/>
        </w:rPr>
      </w:pPr>
      <w:r w:rsidRPr="000A1233">
        <w:rPr>
          <w:rFonts w:ascii="Book Antiqua" w:hAnsi="Book Antiqua"/>
          <w:lang w:val="it-IT"/>
        </w:rPr>
        <w:t xml:space="preserve">Una poesia del corpo di urgente e ostinata bellezza. </w:t>
      </w:r>
      <w:r w:rsidRPr="000A1233">
        <w:rPr>
          <w:rFonts w:ascii="Book Antiqua" w:eastAsiaTheme="minorHAnsi" w:hAnsi="Book Antiqua" w:cs="Avenir Next"/>
          <w:color w:val="000000"/>
          <w:lang w:val="it-IT" w:eastAsia="en-US"/>
        </w:rPr>
        <w:t>Un processo danzato fatto di riflessioni sulla distanza interiore che può segnare lo spazio della relazione tra due persone ed il desiderio di trattenere i momenti vissuti passati e presenti, facendo in modo che restino impressi nella memoria.</w:t>
      </w:r>
      <w:r w:rsidR="00412229">
        <w:rPr>
          <w:rFonts w:ascii="Book Antiqua" w:eastAsiaTheme="minorHAnsi" w:hAnsi="Book Antiqua" w:cs="Avenir Next"/>
          <w:color w:val="000000"/>
          <w:lang w:val="it-IT" w:eastAsia="en-US"/>
        </w:rPr>
        <w:t xml:space="preserve"> </w:t>
      </w:r>
      <w:r w:rsidRPr="000A1233">
        <w:rPr>
          <w:rFonts w:ascii="Book Antiqua" w:eastAsiaTheme="minorHAnsi" w:hAnsi="Book Antiqua" w:cs="Avenir Next"/>
          <w:color w:val="000000"/>
          <w:lang w:val="it-IT" w:eastAsia="en-US"/>
        </w:rPr>
        <w:t xml:space="preserve">È il racconto di </w:t>
      </w:r>
      <w:r w:rsidRPr="000A1233">
        <w:rPr>
          <w:rFonts w:ascii="Book Antiqua" w:eastAsiaTheme="minorHAnsi" w:hAnsi="Book Antiqua" w:cs="Avenir Next"/>
          <w:b/>
          <w:bCs/>
          <w:color w:val="000000"/>
          <w:lang w:val="it-IT" w:eastAsia="en-US"/>
        </w:rPr>
        <w:t>“Urgente Restare”</w:t>
      </w:r>
      <w:r w:rsidRPr="000A1233">
        <w:rPr>
          <w:rFonts w:ascii="Book Antiqua" w:eastAsiaTheme="minorHAnsi" w:hAnsi="Book Antiqua" w:cs="Avenir Next"/>
          <w:color w:val="000000"/>
          <w:lang w:val="it-IT" w:eastAsia="en-US"/>
        </w:rPr>
        <w:t xml:space="preserve"> una produzione </w:t>
      </w:r>
      <w:proofErr w:type="spellStart"/>
      <w:r w:rsidRPr="000A1233">
        <w:rPr>
          <w:rFonts w:ascii="Book Antiqua" w:eastAsiaTheme="minorHAnsi" w:hAnsi="Book Antiqua" w:cs="Avenir Next"/>
          <w:b/>
          <w:bCs/>
          <w:color w:val="000000"/>
          <w:lang w:val="it-IT" w:eastAsia="en-US"/>
        </w:rPr>
        <w:t>Akerusia</w:t>
      </w:r>
      <w:proofErr w:type="spellEnd"/>
      <w:r w:rsidRPr="000A1233">
        <w:rPr>
          <w:rFonts w:ascii="Book Antiqua" w:eastAsiaTheme="minorHAnsi" w:hAnsi="Book Antiqua" w:cs="Avenir Next"/>
          <w:b/>
          <w:bCs/>
          <w:color w:val="000000"/>
          <w:lang w:val="it-IT" w:eastAsia="en-US"/>
        </w:rPr>
        <w:t xml:space="preserve"> Danza</w:t>
      </w:r>
      <w:r w:rsidRPr="000A1233">
        <w:rPr>
          <w:rFonts w:ascii="Book Antiqua" w:eastAsiaTheme="minorHAnsi" w:hAnsi="Book Antiqua" w:cs="Avenir Next"/>
          <w:color w:val="000000"/>
          <w:lang w:val="it-IT" w:eastAsia="en-US"/>
        </w:rPr>
        <w:t xml:space="preserve"> premiata nel 2018 a </w:t>
      </w:r>
      <w:proofErr w:type="spellStart"/>
      <w:r w:rsidRPr="000A1233">
        <w:rPr>
          <w:rFonts w:ascii="Book Antiqua" w:eastAsiaTheme="minorHAnsi" w:hAnsi="Book Antiqua" w:cs="Avenir Next"/>
          <w:color w:val="000000"/>
          <w:lang w:val="it-IT" w:eastAsia="en-US"/>
        </w:rPr>
        <w:t>Zdar</w:t>
      </w:r>
      <w:proofErr w:type="spellEnd"/>
      <w:r w:rsidRPr="000A1233">
        <w:rPr>
          <w:rFonts w:ascii="Book Antiqua" w:eastAsiaTheme="minorHAnsi" w:hAnsi="Book Antiqua" w:cs="Avenir Next"/>
          <w:color w:val="000000"/>
          <w:lang w:val="it-IT" w:eastAsia="en-US"/>
        </w:rPr>
        <w:t xml:space="preserve"> (Praga), al </w:t>
      </w:r>
      <w:r w:rsidRPr="000A1233">
        <w:rPr>
          <w:rFonts w:ascii="Book Antiqua" w:eastAsiaTheme="minorHAnsi" w:hAnsi="Book Antiqua" w:cs="Avenir Next"/>
          <w:i/>
          <w:iCs/>
          <w:color w:val="000000"/>
          <w:lang w:val="it-IT" w:eastAsia="en-US"/>
        </w:rPr>
        <w:t xml:space="preserve">Festival Internazionale </w:t>
      </w:r>
      <w:proofErr w:type="spellStart"/>
      <w:r w:rsidRPr="000A1233">
        <w:rPr>
          <w:rFonts w:ascii="Book Antiqua" w:eastAsiaTheme="minorHAnsi" w:hAnsi="Book Antiqua" w:cs="Avenir Next"/>
          <w:i/>
          <w:iCs/>
          <w:color w:val="000000"/>
          <w:lang w:val="it-IT" w:eastAsia="en-US"/>
        </w:rPr>
        <w:t>Korespondance</w:t>
      </w:r>
      <w:proofErr w:type="spellEnd"/>
      <w:r w:rsidRPr="000A1233">
        <w:rPr>
          <w:rFonts w:ascii="Book Antiqua" w:eastAsiaTheme="minorHAnsi" w:hAnsi="Book Antiqua" w:cs="Avenir Next"/>
          <w:color w:val="000000"/>
          <w:lang w:val="it-IT" w:eastAsia="en-US"/>
        </w:rPr>
        <w:t xml:space="preserve"> dedicato alla danza contemporanea, a cura di </w:t>
      </w:r>
      <w:r w:rsidRPr="000A1233">
        <w:rPr>
          <w:rFonts w:ascii="Book Antiqua" w:eastAsiaTheme="minorHAnsi" w:hAnsi="Book Antiqua" w:cs="Avenir Next"/>
          <w:b/>
          <w:bCs/>
          <w:color w:val="000000"/>
          <w:lang w:val="it-IT" w:eastAsia="en-US"/>
        </w:rPr>
        <w:t>Chiara Alborino</w:t>
      </w:r>
      <w:r w:rsidRPr="000A1233">
        <w:rPr>
          <w:rFonts w:ascii="Book Antiqua" w:eastAsiaTheme="minorHAnsi" w:hAnsi="Book Antiqua" w:cs="Avenir Next"/>
          <w:color w:val="000000"/>
          <w:lang w:val="it-IT" w:eastAsia="en-US"/>
        </w:rPr>
        <w:t xml:space="preserve"> e </w:t>
      </w:r>
      <w:r w:rsidRPr="000A1233">
        <w:rPr>
          <w:rFonts w:ascii="Book Antiqua" w:eastAsiaTheme="minorHAnsi" w:hAnsi="Book Antiqua" w:cs="Avenir Next"/>
          <w:b/>
          <w:bCs/>
          <w:color w:val="000000"/>
          <w:lang w:val="it-IT" w:eastAsia="en-US"/>
        </w:rPr>
        <w:t>Fabrizio Varriale</w:t>
      </w:r>
      <w:r w:rsidRPr="000A1233">
        <w:rPr>
          <w:rFonts w:ascii="Book Antiqua" w:eastAsiaTheme="minorHAnsi" w:hAnsi="Book Antiqua" w:cs="Avenir Next"/>
          <w:color w:val="000000"/>
          <w:lang w:val="it-IT" w:eastAsia="en-US"/>
        </w:rPr>
        <w:t xml:space="preserve">, ballerini e performers napoletani, </w:t>
      </w:r>
      <w:r w:rsidRPr="000A1233">
        <w:rPr>
          <w:rFonts w:ascii="Book Antiqua" w:hAnsi="Book Antiqua"/>
          <w:lang w:val="it-IT"/>
        </w:rPr>
        <w:t xml:space="preserve">in scena al </w:t>
      </w:r>
      <w:r w:rsidRPr="000A1233">
        <w:rPr>
          <w:rFonts w:ascii="Book Antiqua" w:hAnsi="Book Antiqua"/>
          <w:b/>
          <w:bCs/>
          <w:lang w:val="it-IT"/>
        </w:rPr>
        <w:t>Teatro Serra</w:t>
      </w:r>
      <w:r w:rsidRPr="000A1233">
        <w:rPr>
          <w:rFonts w:ascii="Book Antiqua" w:hAnsi="Book Antiqua"/>
          <w:lang w:val="it-IT"/>
        </w:rPr>
        <w:t xml:space="preserve"> di Napoli </w:t>
      </w:r>
      <w:r w:rsidRPr="000A1233">
        <w:rPr>
          <w:rFonts w:ascii="Book Antiqua" w:hAnsi="Book Antiqua"/>
          <w:i/>
          <w:iCs/>
          <w:lang w:val="it-IT"/>
        </w:rPr>
        <w:t>(a Fuorigrotta, in Via Diocleziano 316)</w:t>
      </w:r>
      <w:r w:rsidRPr="000A1233">
        <w:rPr>
          <w:rFonts w:ascii="Book Antiqua" w:hAnsi="Book Antiqua"/>
          <w:lang w:val="it-IT"/>
        </w:rPr>
        <w:t xml:space="preserve">, </w:t>
      </w:r>
      <w:r w:rsidRPr="000A123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venerdì 3</w:t>
      </w:r>
      <w:r w:rsidRPr="000A1233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e </w:t>
      </w:r>
      <w:r w:rsidRPr="000A123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 xml:space="preserve">sabato 4 </w:t>
      </w:r>
      <w:r w:rsidRPr="000A1233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alle </w:t>
      </w:r>
      <w:r w:rsidRPr="000A123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21:00</w:t>
      </w:r>
      <w:r w:rsidRPr="000A1233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e </w:t>
      </w:r>
      <w:r w:rsidRPr="000A123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domenica 5 febbraio</w:t>
      </w:r>
      <w:r w:rsidRPr="000A1233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alle </w:t>
      </w:r>
      <w:r w:rsidRPr="000A123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18:00</w:t>
      </w:r>
      <w:r w:rsidRPr="000A1233">
        <w:rPr>
          <w:rFonts w:ascii="Book Antiqua" w:eastAsiaTheme="minorHAnsi" w:hAnsi="Book Antiqua" w:cs="Arial"/>
          <w:color w:val="000000" w:themeColor="text1"/>
          <w:lang w:val="it-IT" w:eastAsia="en-US"/>
        </w:rPr>
        <w:t>.</w:t>
      </w:r>
      <w:r w:rsidRPr="000A123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 xml:space="preserve"> </w:t>
      </w:r>
      <w:r w:rsidRPr="000A1233">
        <w:rPr>
          <w:rFonts w:ascii="Book Antiqua" w:hAnsi="Book Antiqua" w:cs="Arial"/>
          <w:color w:val="000000" w:themeColor="text1"/>
          <w:lang w:val="it-IT"/>
        </w:rPr>
        <w:t xml:space="preserve">Info e prenotazioni: </w:t>
      </w:r>
      <w:hyperlink r:id="rId6" w:history="1">
        <w:r w:rsidRPr="000A1233">
          <w:rPr>
            <w:rStyle w:val="Collegamentoipertestuale"/>
            <w:rFonts w:ascii="Book Antiqua" w:hAnsi="Book Antiqua" w:cs="Times New Roman"/>
            <w:i/>
            <w:iCs/>
            <w:color w:val="000000" w:themeColor="text1"/>
            <w:u w:val="none"/>
            <w:lang w:val="it-IT"/>
          </w:rPr>
          <w:t>teatroserra@gmail.com</w:t>
        </w:r>
      </w:hyperlink>
      <w:r w:rsidRPr="000A1233">
        <w:rPr>
          <w:rStyle w:val="Collegamentoipertestuale"/>
          <w:rFonts w:ascii="Book Antiqua" w:hAnsi="Book Antiqua" w:cs="Times New Roman"/>
          <w:i/>
          <w:iCs/>
          <w:color w:val="000000" w:themeColor="text1"/>
          <w:u w:val="none"/>
          <w:lang w:val="it-IT"/>
        </w:rPr>
        <w:t>,</w:t>
      </w:r>
      <w:r w:rsidRPr="000A1233">
        <w:rPr>
          <w:rFonts w:ascii="Book Antiqua" w:hAnsi="Book Antiqua" w:cs="Arial"/>
          <w:i/>
          <w:iCs/>
          <w:color w:val="000000" w:themeColor="text1"/>
          <w:lang w:val="it-IT"/>
        </w:rPr>
        <w:t xml:space="preserve"> </w:t>
      </w:r>
      <w:r w:rsidRPr="000A1233">
        <w:rPr>
          <w:rFonts w:ascii="Book Antiqua" w:hAnsi="Book Antiqua" w:cs="Times New Roman"/>
          <w:i/>
          <w:iCs/>
          <w:color w:val="000000" w:themeColor="text1"/>
          <w:lang w:val="it-IT"/>
        </w:rPr>
        <w:t xml:space="preserve">347.8051793 </w:t>
      </w:r>
    </w:p>
    <w:p w14:paraId="04EF3D32" w14:textId="77777777" w:rsidR="00213ECE" w:rsidRPr="000A1233" w:rsidRDefault="00213ECE" w:rsidP="00213ECE">
      <w:pPr>
        <w:autoSpaceDE w:val="0"/>
        <w:autoSpaceDN w:val="0"/>
        <w:adjustRightInd w:val="0"/>
        <w:jc w:val="both"/>
        <w:rPr>
          <w:rFonts w:ascii="Book Antiqua" w:eastAsiaTheme="minorHAnsi" w:hAnsi="Book Antiqua" w:cs="Avenir Next"/>
          <w:color w:val="000000"/>
          <w:lang w:val="it-IT" w:eastAsia="en-US"/>
        </w:rPr>
      </w:pPr>
    </w:p>
    <w:p w14:paraId="690B5565" w14:textId="77777777" w:rsidR="00213ECE" w:rsidRPr="00115E33" w:rsidRDefault="00213ECE" w:rsidP="00213ECE">
      <w:pPr>
        <w:autoSpaceDE w:val="0"/>
        <w:autoSpaceDN w:val="0"/>
        <w:adjustRightInd w:val="0"/>
        <w:jc w:val="both"/>
        <w:rPr>
          <w:rFonts w:ascii="Book Antiqua" w:eastAsiaTheme="minorHAnsi" w:hAnsi="Book Antiqua" w:cs="Avenir Next"/>
          <w:color w:val="000000"/>
          <w:lang w:val="it-IT" w:eastAsia="en-US"/>
        </w:rPr>
      </w:pPr>
      <w:r w:rsidRPr="000A1233">
        <w:rPr>
          <w:rFonts w:ascii="Book Antiqua" w:eastAsiaTheme="minorHAnsi" w:hAnsi="Book Antiqua" w:cs="Avenir Next"/>
          <w:color w:val="000000"/>
          <w:lang w:val="it-IT" w:eastAsia="en-US"/>
        </w:rPr>
        <w:t>«Ringraziamo</w:t>
      </w:r>
      <w:r w:rsidRPr="00115E33">
        <w:rPr>
          <w:rFonts w:ascii="Book Antiqua" w:eastAsiaTheme="minorHAnsi" w:hAnsi="Book Antiqua" w:cs="Avenir Next"/>
          <w:color w:val="000000"/>
          <w:lang w:val="it-IT" w:eastAsia="en-US"/>
        </w:rPr>
        <w:t xml:space="preserve"> il Teatro Serra per averci accolti nel loro cartellone come unico progetto di danza – dicono i due artisti – “Urgente Restare” è uno spettacolo che parla della relazione tra un uomo e una donna e della loro volontà di restare legati a delle memorie vissute, raccontate e rievocate attraverso la fisicità e la visione dei corpi. Crediamo che questo accada in ogni rapporto umano e d'amore». Lo spazio spoglio si riempie della danza flessibile e connessa; un contesto coreografico che si immerge in sonorità di festa, di balli, voci e convivialità sovrapposte e alternate a tracce di silenzio o di attesa. Il senso di immediatezza evocato nel titolo si realizza nella partitura di gesti, di passi e sguardi tra una donna e un uomo, due identità che vogliono stare e restare in ascolto sempre alla ricerca di momenti di unione e di contatto. </w:t>
      </w:r>
    </w:p>
    <w:p w14:paraId="72D7E04D" w14:textId="77777777" w:rsidR="00213ECE" w:rsidRPr="00115E33" w:rsidRDefault="00213ECE" w:rsidP="00213ECE">
      <w:pPr>
        <w:autoSpaceDE w:val="0"/>
        <w:autoSpaceDN w:val="0"/>
        <w:adjustRightInd w:val="0"/>
        <w:jc w:val="both"/>
        <w:rPr>
          <w:rFonts w:ascii="Book Antiqua" w:eastAsiaTheme="minorHAnsi" w:hAnsi="Book Antiqua" w:cs="Avenir Next"/>
          <w:color w:val="000000"/>
          <w:lang w:val="it-IT" w:eastAsia="en-US"/>
        </w:rPr>
      </w:pPr>
    </w:p>
    <w:p w14:paraId="5EC4D74B" w14:textId="77777777" w:rsidR="00213ECE" w:rsidRPr="006B5796" w:rsidRDefault="00213ECE" w:rsidP="00213ECE">
      <w:pPr>
        <w:autoSpaceDE w:val="0"/>
        <w:autoSpaceDN w:val="0"/>
        <w:adjustRightInd w:val="0"/>
        <w:jc w:val="both"/>
        <w:rPr>
          <w:rFonts w:ascii="Avenir Next Ultra Light" w:hAnsi="Avenir Next Ultra Light" w:cs="Helvetica"/>
          <w:b/>
          <w:bCs/>
          <w:i/>
          <w:iCs/>
          <w:color w:val="000000"/>
          <w:sz w:val="20"/>
          <w:szCs w:val="20"/>
          <w:lang w:val="it-IT"/>
        </w:rPr>
      </w:pPr>
      <w:r w:rsidRPr="006B5796">
        <w:rPr>
          <w:rFonts w:ascii="Avenir Next Ultra Light" w:hAnsi="Avenir Next Ultra Light" w:cs="Avenir Next Ultra Light"/>
          <w:b/>
          <w:bCs/>
          <w:i/>
          <w:iCs/>
          <w:color w:val="000000"/>
          <w:sz w:val="20"/>
          <w:szCs w:val="20"/>
          <w:lang w:val="it-IT"/>
        </w:rPr>
        <w:t>«È urgente l’amore</w:t>
      </w:r>
      <w:r w:rsidRPr="006B5796">
        <w:rPr>
          <w:rFonts w:ascii="Avenir Next Ultra Light" w:hAnsi="Avenir Next Ultra Light" w:cs="Helvetica"/>
          <w:b/>
          <w:bCs/>
          <w:i/>
          <w:iCs/>
          <w:color w:val="000000"/>
          <w:sz w:val="20"/>
          <w:szCs w:val="20"/>
          <w:lang w:val="it-IT"/>
        </w:rPr>
        <w:t xml:space="preserve">. </w:t>
      </w:r>
    </w:p>
    <w:p w14:paraId="408432AF" w14:textId="77777777" w:rsidR="00213ECE" w:rsidRPr="006B5796" w:rsidRDefault="00213ECE" w:rsidP="00213ECE">
      <w:pPr>
        <w:autoSpaceDE w:val="0"/>
        <w:autoSpaceDN w:val="0"/>
        <w:adjustRightInd w:val="0"/>
        <w:jc w:val="both"/>
        <w:rPr>
          <w:rFonts w:ascii="Avenir Next Ultra Light" w:hAnsi="Avenir Next Ultra Light" w:cs="Helvetica"/>
          <w:b/>
          <w:bCs/>
          <w:i/>
          <w:iCs/>
          <w:color w:val="000000"/>
          <w:sz w:val="20"/>
          <w:szCs w:val="20"/>
          <w:lang w:val="it-IT"/>
        </w:rPr>
      </w:pPr>
      <w:r w:rsidRPr="006B5796">
        <w:rPr>
          <w:rFonts w:ascii="Avenir Next Ultra Light" w:hAnsi="Avenir Next Ultra Light" w:cs="Avenir Next Ultra Light"/>
          <w:b/>
          <w:bCs/>
          <w:i/>
          <w:iCs/>
          <w:color w:val="000000"/>
          <w:sz w:val="20"/>
          <w:szCs w:val="20"/>
          <w:lang w:val="it-IT"/>
        </w:rPr>
        <w:t>È urgente una barca in mare</w:t>
      </w:r>
      <w:r w:rsidRPr="006B5796">
        <w:rPr>
          <w:rFonts w:ascii="Avenir Next Ultra Light" w:hAnsi="Avenir Next Ultra Light" w:cs="Helvetica"/>
          <w:b/>
          <w:bCs/>
          <w:i/>
          <w:iCs/>
          <w:color w:val="000000"/>
          <w:sz w:val="20"/>
          <w:szCs w:val="20"/>
          <w:lang w:val="it-IT"/>
        </w:rPr>
        <w:t xml:space="preserve">. </w:t>
      </w:r>
    </w:p>
    <w:p w14:paraId="2A9946A2" w14:textId="77777777" w:rsidR="00213ECE" w:rsidRPr="006B5796" w:rsidRDefault="00213ECE" w:rsidP="00213ECE">
      <w:pPr>
        <w:autoSpaceDE w:val="0"/>
        <w:autoSpaceDN w:val="0"/>
        <w:adjustRightInd w:val="0"/>
        <w:jc w:val="both"/>
        <w:rPr>
          <w:rFonts w:ascii="Avenir Next Ultra Light" w:hAnsi="Avenir Next Ultra Light" w:cs="Helvetica"/>
          <w:b/>
          <w:bCs/>
          <w:i/>
          <w:iCs/>
          <w:color w:val="000000"/>
          <w:sz w:val="20"/>
          <w:szCs w:val="20"/>
          <w:lang w:val="it-IT"/>
        </w:rPr>
      </w:pPr>
      <w:r w:rsidRPr="006B5796">
        <w:rPr>
          <w:rFonts w:ascii="Avenir Next Ultra Light" w:hAnsi="Avenir Next Ultra Light" w:cs="Avenir Next Ultra Light"/>
          <w:b/>
          <w:bCs/>
          <w:i/>
          <w:iCs/>
          <w:color w:val="000000"/>
          <w:sz w:val="20"/>
          <w:szCs w:val="20"/>
          <w:lang w:val="it-IT"/>
        </w:rPr>
        <w:t>È urgente distruggere certe parole odio, solitudine e crudeltà</w:t>
      </w:r>
      <w:r w:rsidRPr="006B5796">
        <w:rPr>
          <w:rFonts w:ascii="Avenir Next Ultra Light" w:hAnsi="Avenir Next Ultra Light" w:cs="Helvetica"/>
          <w:b/>
          <w:bCs/>
          <w:i/>
          <w:iCs/>
          <w:color w:val="000000"/>
          <w:sz w:val="20"/>
          <w:szCs w:val="20"/>
          <w:lang w:val="it-IT"/>
        </w:rPr>
        <w:t xml:space="preserve"> </w:t>
      </w:r>
    </w:p>
    <w:p w14:paraId="55376D46" w14:textId="77777777" w:rsidR="00213ECE" w:rsidRPr="006B5796" w:rsidRDefault="00213ECE" w:rsidP="00213ECE">
      <w:pPr>
        <w:autoSpaceDE w:val="0"/>
        <w:autoSpaceDN w:val="0"/>
        <w:adjustRightInd w:val="0"/>
        <w:jc w:val="both"/>
        <w:rPr>
          <w:rFonts w:ascii="Avenir Next Ultra Light" w:hAnsi="Avenir Next Ultra Light" w:cs="Helvetica"/>
          <w:b/>
          <w:bCs/>
          <w:i/>
          <w:iCs/>
          <w:color w:val="000000"/>
          <w:sz w:val="20"/>
          <w:szCs w:val="20"/>
          <w:lang w:val="it-IT"/>
        </w:rPr>
      </w:pPr>
      <w:r w:rsidRPr="006B5796">
        <w:rPr>
          <w:rFonts w:ascii="Avenir Next Ultra Light" w:hAnsi="Avenir Next Ultra Light" w:cs="Avenir Next Ultra Light"/>
          <w:b/>
          <w:bCs/>
          <w:i/>
          <w:iCs/>
          <w:color w:val="000000"/>
          <w:sz w:val="20"/>
          <w:szCs w:val="20"/>
          <w:lang w:val="it-IT"/>
        </w:rPr>
        <w:t>alcuni lamenti molte spade moltiplicare i baci</w:t>
      </w:r>
      <w:r w:rsidRPr="006B5796">
        <w:rPr>
          <w:rFonts w:ascii="Avenir Next Ultra Light" w:hAnsi="Avenir Next Ultra Light" w:cs="Helvetica"/>
          <w:b/>
          <w:bCs/>
          <w:i/>
          <w:iCs/>
          <w:color w:val="000000"/>
          <w:sz w:val="20"/>
          <w:szCs w:val="20"/>
          <w:lang w:val="it-IT"/>
        </w:rPr>
        <w:t xml:space="preserve">. </w:t>
      </w:r>
    </w:p>
    <w:p w14:paraId="4A67E7A7" w14:textId="77777777" w:rsidR="00213ECE" w:rsidRPr="006B5796" w:rsidRDefault="00213ECE" w:rsidP="00213ECE">
      <w:pPr>
        <w:autoSpaceDE w:val="0"/>
        <w:autoSpaceDN w:val="0"/>
        <w:adjustRightInd w:val="0"/>
        <w:jc w:val="both"/>
        <w:rPr>
          <w:rFonts w:ascii="Avenir Next Ultra Light" w:hAnsi="Avenir Next Ultra Light" w:cs="Helvetica"/>
          <w:b/>
          <w:bCs/>
          <w:i/>
          <w:iCs/>
          <w:color w:val="000000"/>
          <w:sz w:val="20"/>
          <w:szCs w:val="20"/>
          <w:lang w:val="it-IT"/>
        </w:rPr>
      </w:pPr>
      <w:r w:rsidRPr="006B5796">
        <w:rPr>
          <w:rFonts w:ascii="Avenir Next Ultra Light" w:hAnsi="Avenir Next Ultra Light" w:cs="Avenir Next Ultra Light"/>
          <w:b/>
          <w:bCs/>
          <w:i/>
          <w:iCs/>
          <w:color w:val="000000"/>
          <w:sz w:val="20"/>
          <w:szCs w:val="20"/>
          <w:lang w:val="it-IT"/>
        </w:rPr>
        <w:t>Cade il silenzio sulle spalle e la luce impura, fino a dolere</w:t>
      </w:r>
      <w:r w:rsidRPr="006B5796">
        <w:rPr>
          <w:rFonts w:ascii="Avenir Next Ultra Light" w:hAnsi="Avenir Next Ultra Light" w:cs="Helvetica"/>
          <w:b/>
          <w:bCs/>
          <w:i/>
          <w:iCs/>
          <w:color w:val="000000"/>
          <w:sz w:val="20"/>
          <w:szCs w:val="20"/>
          <w:lang w:val="it-IT"/>
        </w:rPr>
        <w:t xml:space="preserve">. </w:t>
      </w:r>
    </w:p>
    <w:p w14:paraId="0F2EC79D" w14:textId="77777777" w:rsidR="00213ECE" w:rsidRPr="006B5796" w:rsidRDefault="00213ECE" w:rsidP="00213ECE">
      <w:pPr>
        <w:autoSpaceDE w:val="0"/>
        <w:autoSpaceDN w:val="0"/>
        <w:adjustRightInd w:val="0"/>
        <w:jc w:val="both"/>
        <w:rPr>
          <w:rFonts w:ascii="Avenir Next Ultra Light" w:hAnsi="Avenir Next Ultra Light" w:cs="Helvetica"/>
          <w:b/>
          <w:bCs/>
          <w:i/>
          <w:iCs/>
          <w:color w:val="000000"/>
          <w:sz w:val="20"/>
          <w:szCs w:val="20"/>
          <w:lang w:val="it-IT"/>
        </w:rPr>
      </w:pPr>
      <w:r w:rsidRPr="006B5796">
        <w:rPr>
          <w:rFonts w:ascii="Avenir Next Ultra Light" w:hAnsi="Avenir Next Ultra Light" w:cs="Avenir Next Ultra Light"/>
          <w:b/>
          <w:bCs/>
          <w:i/>
          <w:iCs/>
          <w:color w:val="000000"/>
          <w:sz w:val="20"/>
          <w:szCs w:val="20"/>
          <w:lang w:val="it-IT"/>
        </w:rPr>
        <w:t>È urgente l’amore, è urgente Restare</w:t>
      </w:r>
      <w:r w:rsidRPr="006B5796">
        <w:rPr>
          <w:rFonts w:ascii="Avenir Next Ultra Light" w:hAnsi="Avenir Next Ultra Light" w:cs="Helvetica"/>
          <w:b/>
          <w:bCs/>
          <w:i/>
          <w:iCs/>
          <w:color w:val="000000"/>
          <w:sz w:val="20"/>
          <w:szCs w:val="20"/>
          <w:lang w:val="it-IT"/>
        </w:rPr>
        <w:t xml:space="preserve">. </w:t>
      </w:r>
    </w:p>
    <w:p w14:paraId="10AC92A0" w14:textId="77777777" w:rsidR="00213ECE" w:rsidRPr="006B5796" w:rsidRDefault="00213ECE" w:rsidP="00213ECE">
      <w:pPr>
        <w:autoSpaceDE w:val="0"/>
        <w:autoSpaceDN w:val="0"/>
        <w:adjustRightInd w:val="0"/>
        <w:jc w:val="both"/>
        <w:rPr>
          <w:rFonts w:ascii="Avenir Next Ultra Light" w:hAnsi="Avenir Next Ultra Light" w:cs="Helvetica"/>
          <w:b/>
          <w:bCs/>
          <w:i/>
          <w:iCs/>
          <w:color w:val="000000"/>
          <w:sz w:val="20"/>
          <w:szCs w:val="20"/>
          <w:lang w:val="it-IT"/>
        </w:rPr>
      </w:pPr>
      <w:r w:rsidRPr="006B5796">
        <w:rPr>
          <w:rFonts w:ascii="Avenir Next Ultra Light" w:hAnsi="Avenir Next Ultra Light" w:cs="Helvetica"/>
          <w:b/>
          <w:bCs/>
          <w:i/>
          <w:iCs/>
          <w:color w:val="000000"/>
          <w:sz w:val="20"/>
          <w:szCs w:val="20"/>
          <w:lang w:val="it-IT"/>
        </w:rPr>
        <w:t>(</w:t>
      </w:r>
      <w:r w:rsidRPr="006B5796">
        <w:rPr>
          <w:rFonts w:ascii="Avenir Next Ultra Light" w:hAnsi="Avenir Next Ultra Light" w:cs="Avenir Next Ultra Light"/>
          <w:b/>
          <w:bCs/>
          <w:i/>
          <w:iCs/>
          <w:color w:val="000000"/>
          <w:sz w:val="20"/>
          <w:szCs w:val="20"/>
          <w:lang w:val="it-IT"/>
        </w:rPr>
        <w:t>cit. E. De Andrade)</w:t>
      </w:r>
    </w:p>
    <w:p w14:paraId="4781CDA1" w14:textId="77777777" w:rsidR="00213ECE" w:rsidRPr="00BE11BD" w:rsidRDefault="00213ECE" w:rsidP="00213ECE">
      <w:pPr>
        <w:autoSpaceDE w:val="0"/>
        <w:autoSpaceDN w:val="0"/>
        <w:adjustRightInd w:val="0"/>
        <w:jc w:val="both"/>
        <w:rPr>
          <w:rFonts w:ascii="Avenir Light" w:eastAsiaTheme="minorHAnsi" w:hAnsi="Avenir Light" w:cs="Avenir Next"/>
          <w:color w:val="000000"/>
          <w:lang w:val="it-IT" w:eastAsia="en-US"/>
        </w:rPr>
      </w:pPr>
    </w:p>
    <w:p w14:paraId="59BA7A98" w14:textId="77777777" w:rsidR="00213ECE" w:rsidRDefault="00213ECE" w:rsidP="00213ECE">
      <w:pPr>
        <w:jc w:val="both"/>
        <w:rPr>
          <w:rFonts w:ascii="Book Antiqua" w:hAnsi="Book Antiqua" w:cs="Times New Roman"/>
          <w:color w:val="000000" w:themeColor="text1"/>
          <w:sz w:val="20"/>
          <w:szCs w:val="20"/>
          <w:lang w:val="it-IT"/>
        </w:rPr>
      </w:pPr>
      <w:r w:rsidRPr="009F0BE2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>Contatti</w:t>
      </w:r>
      <w:r w:rsidRPr="009F0BE2">
        <w:rPr>
          <w:rFonts w:ascii="Book Antiqua" w:hAnsi="Book Antiqua" w:cs="Times New Roman"/>
          <w:color w:val="000000" w:themeColor="text1"/>
          <w:sz w:val="20"/>
          <w:szCs w:val="20"/>
          <w:lang w:val="it-IT"/>
        </w:rPr>
        <w:t xml:space="preserve">: 347.8051793, </w:t>
      </w:r>
      <w:hyperlink r:id="rId7" w:history="1">
        <w:r w:rsidRPr="009F0BE2">
          <w:rPr>
            <w:rStyle w:val="Collegamentoipertestuale"/>
            <w:rFonts w:ascii="Book Antiqua" w:hAnsi="Book Antiqua" w:cs="Times New Roman"/>
            <w:color w:val="000000" w:themeColor="text1"/>
            <w:sz w:val="20"/>
            <w:szCs w:val="20"/>
            <w:u w:val="none"/>
            <w:lang w:val="it-IT"/>
          </w:rPr>
          <w:t>teatroserra@gmail.com</w:t>
        </w:r>
      </w:hyperlink>
      <w:r w:rsidRPr="009F0BE2">
        <w:rPr>
          <w:rFonts w:ascii="Book Antiqua" w:hAnsi="Book Antiqua" w:cs="Times New Roman"/>
          <w:color w:val="000000" w:themeColor="text1"/>
          <w:sz w:val="20"/>
          <w:szCs w:val="20"/>
          <w:lang w:val="it-IT"/>
        </w:rPr>
        <w:t xml:space="preserve"> </w:t>
      </w:r>
    </w:p>
    <w:p w14:paraId="61FE02A4" w14:textId="77777777" w:rsidR="00213ECE" w:rsidRPr="009F0BE2" w:rsidRDefault="00213ECE" w:rsidP="00213ECE">
      <w:pPr>
        <w:jc w:val="both"/>
        <w:rPr>
          <w:rFonts w:ascii="Avenir Next Ultra Light" w:hAnsi="Avenir Next Ultra Light"/>
          <w:b/>
          <w:bCs/>
          <w:i/>
          <w:iCs/>
          <w:sz w:val="20"/>
          <w:szCs w:val="20"/>
          <w:lang w:val="it-IT"/>
        </w:rPr>
      </w:pPr>
      <w:r w:rsidRPr="009F0BE2">
        <w:rPr>
          <w:rFonts w:ascii="Book Antiqua" w:eastAsia="Times New Roman" w:hAnsi="Book Antiqua" w:cs="Times New Roman"/>
          <w:b/>
          <w:bCs/>
          <w:color w:val="000000" w:themeColor="text1"/>
          <w:sz w:val="20"/>
          <w:szCs w:val="20"/>
          <w:lang w:val="it-IT"/>
        </w:rPr>
        <w:t>Ufficio Stampa</w:t>
      </w:r>
      <w:r w:rsidRPr="009F0BE2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it-IT"/>
        </w:rPr>
        <w:t xml:space="preserve">: 334.3224441, </w:t>
      </w:r>
      <w:hyperlink r:id="rId8" w:history="1">
        <w:r w:rsidRPr="009F0BE2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20"/>
            <w:szCs w:val="20"/>
            <w:u w:val="none"/>
            <w:lang w:val="it-IT"/>
          </w:rPr>
          <w:t>simona.pasquale@gmail.com</w:t>
        </w:r>
      </w:hyperlink>
      <w:r w:rsidRPr="009F0BE2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it-IT"/>
        </w:rPr>
        <w:t xml:space="preserve">  </w:t>
      </w:r>
    </w:p>
    <w:p w14:paraId="7AF0150A" w14:textId="2F00D2C2" w:rsidR="00022A1F" w:rsidRPr="009F0BE2" w:rsidRDefault="00022A1F" w:rsidP="007A320A">
      <w:pPr>
        <w:jc w:val="both"/>
        <w:rPr>
          <w:rFonts w:ascii="Avenir Next Ultra Light" w:hAnsi="Avenir Next Ultra Light"/>
          <w:b/>
          <w:bCs/>
          <w:i/>
          <w:iCs/>
          <w:sz w:val="20"/>
          <w:szCs w:val="20"/>
          <w:lang w:val="it-IT"/>
        </w:rPr>
      </w:pPr>
      <w:r w:rsidRPr="009F0BE2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it-IT"/>
        </w:rPr>
        <w:t xml:space="preserve">  </w:t>
      </w:r>
    </w:p>
    <w:sectPr w:rsidR="00022A1F" w:rsidRPr="009F0BE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8E79" w14:textId="77777777" w:rsidR="00B670D5" w:rsidRDefault="00B670D5" w:rsidP="001E2C0F">
      <w:r>
        <w:separator/>
      </w:r>
    </w:p>
  </w:endnote>
  <w:endnote w:type="continuationSeparator" w:id="0">
    <w:p w14:paraId="7CD150FB" w14:textId="77777777" w:rsidR="00B670D5" w:rsidRDefault="00B670D5" w:rsidP="001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A64F" w14:textId="77777777" w:rsidR="008A5150" w:rsidRPr="00D07803" w:rsidRDefault="008A5150" w:rsidP="001E2C0F">
    <w:pPr>
      <w:pStyle w:val="Pidipagina"/>
      <w:jc w:val="center"/>
      <w:rPr>
        <w:rFonts w:ascii="Verdana" w:hAnsi="Verdana" w:cs="Arial"/>
        <w:b/>
        <w:bCs/>
        <w:color w:val="000000" w:themeColor="text1"/>
        <w:sz w:val="16"/>
        <w:szCs w:val="16"/>
      </w:rPr>
    </w:pPr>
  </w:p>
  <w:p w14:paraId="6F0C6411" w14:textId="50CA934C" w:rsidR="001E2C0F" w:rsidRPr="00D07803" w:rsidRDefault="001E2C0F" w:rsidP="001E2C0F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Associazione Culturale </w:t>
    </w:r>
    <w:r w:rsidRPr="00D07803">
      <w:rPr>
        <w:rFonts w:ascii="Trebuchet MS" w:hAnsi="Trebuchet MS" w:cs="Lucida Grande"/>
        <w:b/>
        <w:bCs/>
        <w:i/>
        <w:iCs/>
        <w:color w:val="000000" w:themeColor="text1"/>
        <w:sz w:val="16"/>
        <w:szCs w:val="16"/>
      </w:rPr>
      <w:t>Teatro Serra</w:t>
    </w:r>
  </w:p>
  <w:p w14:paraId="1437852B" w14:textId="77777777" w:rsidR="005C3FE2" w:rsidRPr="00D07803" w:rsidRDefault="001E2C0F" w:rsidP="005C3FE2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Via Diocleziano n.316 (80125) Napoli </w:t>
    </w:r>
    <w:r w:rsidR="005C3FE2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 </w:t>
    </w:r>
  </w:p>
  <w:p w14:paraId="60323FC1" w14:textId="06935C2D" w:rsidR="001E2C0F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/>
        <w:b/>
        <w:bCs/>
        <w:sz w:val="16"/>
        <w:szCs w:val="16"/>
      </w:rPr>
      <w:t xml:space="preserve">Contatti: </w:t>
    </w: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teatroserra@gmail.com – </w:t>
    </w:r>
    <w:r w:rsidR="001E2C0F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347 </w:t>
    </w:r>
    <w:r w:rsidR="001E2C0F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8051793 – 320 3348355 </w:t>
    </w:r>
  </w:p>
  <w:p w14:paraId="5E43D0C9" w14:textId="18FD347B" w:rsidR="00FE6FBA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sz w:val="16"/>
        <w:szCs w:val="16"/>
      </w:rPr>
      <w:t>Ufficio Stampa: simona.pasquale@gmail.com – 334</w:t>
    </w:r>
    <w:r w:rsidR="002C3ADB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 </w:t>
    </w:r>
    <w:r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3224441  </w:t>
    </w:r>
  </w:p>
  <w:p w14:paraId="69665A91" w14:textId="77777777" w:rsidR="00FE6FBA" w:rsidRPr="00D07803" w:rsidRDefault="00FE6FBA" w:rsidP="00FE6FBA">
    <w:pPr>
      <w:pStyle w:val="Pidipagina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3E0B" w14:textId="77777777" w:rsidR="00B670D5" w:rsidRDefault="00B670D5" w:rsidP="001E2C0F">
      <w:r>
        <w:separator/>
      </w:r>
    </w:p>
  </w:footnote>
  <w:footnote w:type="continuationSeparator" w:id="0">
    <w:p w14:paraId="7C46FA08" w14:textId="77777777" w:rsidR="00B670D5" w:rsidRDefault="00B670D5" w:rsidP="001E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2A97" w14:textId="446BAA18" w:rsidR="001E2C0F" w:rsidRDefault="006E6F57" w:rsidP="008F2CB1">
    <w:pPr>
      <w:pStyle w:val="Intestazione"/>
      <w:jc w:val="center"/>
    </w:pPr>
    <w:r>
      <w:rPr>
        <w:noProof/>
      </w:rPr>
      <w:drawing>
        <wp:inline distT="0" distB="0" distL="0" distR="0" wp14:anchorId="716932AF" wp14:editId="26D8264F">
          <wp:extent cx="1829803" cy="642083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12" cy="65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0F"/>
    <w:rsid w:val="00022A1F"/>
    <w:rsid w:val="0002723D"/>
    <w:rsid w:val="00030300"/>
    <w:rsid w:val="000329A1"/>
    <w:rsid w:val="0003549D"/>
    <w:rsid w:val="00036EB2"/>
    <w:rsid w:val="0006694B"/>
    <w:rsid w:val="00070564"/>
    <w:rsid w:val="0007079F"/>
    <w:rsid w:val="0008159F"/>
    <w:rsid w:val="000844B9"/>
    <w:rsid w:val="00084B27"/>
    <w:rsid w:val="00085BDB"/>
    <w:rsid w:val="00091C63"/>
    <w:rsid w:val="00092B8E"/>
    <w:rsid w:val="00093AE6"/>
    <w:rsid w:val="00096E89"/>
    <w:rsid w:val="000975DF"/>
    <w:rsid w:val="000A1233"/>
    <w:rsid w:val="000A6866"/>
    <w:rsid w:val="000B6E2B"/>
    <w:rsid w:val="000B7DD1"/>
    <w:rsid w:val="000D3068"/>
    <w:rsid w:val="000E20EC"/>
    <w:rsid w:val="000E3DBA"/>
    <w:rsid w:val="000E3DC4"/>
    <w:rsid w:val="000F1251"/>
    <w:rsid w:val="000F3181"/>
    <w:rsid w:val="000F4B6E"/>
    <w:rsid w:val="001009C1"/>
    <w:rsid w:val="00106721"/>
    <w:rsid w:val="00115E33"/>
    <w:rsid w:val="0011770F"/>
    <w:rsid w:val="001251D2"/>
    <w:rsid w:val="00131999"/>
    <w:rsid w:val="001352B9"/>
    <w:rsid w:val="001476CB"/>
    <w:rsid w:val="00150C66"/>
    <w:rsid w:val="001511AC"/>
    <w:rsid w:val="00162C35"/>
    <w:rsid w:val="00164796"/>
    <w:rsid w:val="00171C71"/>
    <w:rsid w:val="001811E5"/>
    <w:rsid w:val="00181BC2"/>
    <w:rsid w:val="0018427B"/>
    <w:rsid w:val="001905F8"/>
    <w:rsid w:val="00193183"/>
    <w:rsid w:val="00195194"/>
    <w:rsid w:val="001A535B"/>
    <w:rsid w:val="001C07EE"/>
    <w:rsid w:val="001C3BCE"/>
    <w:rsid w:val="001D4E6E"/>
    <w:rsid w:val="001D613C"/>
    <w:rsid w:val="001E2C0F"/>
    <w:rsid w:val="001F320B"/>
    <w:rsid w:val="001F526A"/>
    <w:rsid w:val="001F7834"/>
    <w:rsid w:val="002056D2"/>
    <w:rsid w:val="00207F5C"/>
    <w:rsid w:val="0021197D"/>
    <w:rsid w:val="00213ECE"/>
    <w:rsid w:val="002154B3"/>
    <w:rsid w:val="00217011"/>
    <w:rsid w:val="00235BC7"/>
    <w:rsid w:val="00237644"/>
    <w:rsid w:val="00240BEA"/>
    <w:rsid w:val="00241537"/>
    <w:rsid w:val="002435D8"/>
    <w:rsid w:val="00246DBC"/>
    <w:rsid w:val="002564F0"/>
    <w:rsid w:val="00260DAD"/>
    <w:rsid w:val="0026258D"/>
    <w:rsid w:val="00267457"/>
    <w:rsid w:val="00267FED"/>
    <w:rsid w:val="0027078E"/>
    <w:rsid w:val="002726ED"/>
    <w:rsid w:val="0027345C"/>
    <w:rsid w:val="0027461D"/>
    <w:rsid w:val="00285EC5"/>
    <w:rsid w:val="00286D0A"/>
    <w:rsid w:val="00294F18"/>
    <w:rsid w:val="002953BA"/>
    <w:rsid w:val="002A3754"/>
    <w:rsid w:val="002B2489"/>
    <w:rsid w:val="002B2D9E"/>
    <w:rsid w:val="002C13B4"/>
    <w:rsid w:val="002C3ADB"/>
    <w:rsid w:val="00302D65"/>
    <w:rsid w:val="0031202D"/>
    <w:rsid w:val="00341743"/>
    <w:rsid w:val="003545A4"/>
    <w:rsid w:val="003623C1"/>
    <w:rsid w:val="00367034"/>
    <w:rsid w:val="003740DB"/>
    <w:rsid w:val="003747E2"/>
    <w:rsid w:val="003772BC"/>
    <w:rsid w:val="003806C2"/>
    <w:rsid w:val="003816F2"/>
    <w:rsid w:val="003865A6"/>
    <w:rsid w:val="00391605"/>
    <w:rsid w:val="0039479F"/>
    <w:rsid w:val="00395D52"/>
    <w:rsid w:val="003963F9"/>
    <w:rsid w:val="003A1E8C"/>
    <w:rsid w:val="003A38AE"/>
    <w:rsid w:val="003A60F5"/>
    <w:rsid w:val="003B6A7A"/>
    <w:rsid w:val="003D5925"/>
    <w:rsid w:val="003D5D12"/>
    <w:rsid w:val="003D7598"/>
    <w:rsid w:val="003E56C8"/>
    <w:rsid w:val="003F3CDE"/>
    <w:rsid w:val="004061E2"/>
    <w:rsid w:val="0040744D"/>
    <w:rsid w:val="00411344"/>
    <w:rsid w:val="00412229"/>
    <w:rsid w:val="0041363A"/>
    <w:rsid w:val="004175F7"/>
    <w:rsid w:val="00420025"/>
    <w:rsid w:val="004240A3"/>
    <w:rsid w:val="0043255E"/>
    <w:rsid w:val="00440D72"/>
    <w:rsid w:val="00442A59"/>
    <w:rsid w:val="00443E7E"/>
    <w:rsid w:val="00447548"/>
    <w:rsid w:val="00456635"/>
    <w:rsid w:val="00467438"/>
    <w:rsid w:val="004704B1"/>
    <w:rsid w:val="004736FE"/>
    <w:rsid w:val="00474E58"/>
    <w:rsid w:val="004800B3"/>
    <w:rsid w:val="004903DD"/>
    <w:rsid w:val="004A6F18"/>
    <w:rsid w:val="004B2430"/>
    <w:rsid w:val="004B5A54"/>
    <w:rsid w:val="004C57EA"/>
    <w:rsid w:val="004D2A0D"/>
    <w:rsid w:val="004E1772"/>
    <w:rsid w:val="004E41F1"/>
    <w:rsid w:val="00500A12"/>
    <w:rsid w:val="00502957"/>
    <w:rsid w:val="0050783D"/>
    <w:rsid w:val="00513451"/>
    <w:rsid w:val="005200FE"/>
    <w:rsid w:val="005224D8"/>
    <w:rsid w:val="00522FDD"/>
    <w:rsid w:val="005246CB"/>
    <w:rsid w:val="00536A70"/>
    <w:rsid w:val="00541A3F"/>
    <w:rsid w:val="00553026"/>
    <w:rsid w:val="00555BD6"/>
    <w:rsid w:val="00562A6B"/>
    <w:rsid w:val="00563107"/>
    <w:rsid w:val="00573062"/>
    <w:rsid w:val="00575986"/>
    <w:rsid w:val="0058057B"/>
    <w:rsid w:val="005A0402"/>
    <w:rsid w:val="005A2B8D"/>
    <w:rsid w:val="005B2B9F"/>
    <w:rsid w:val="005B66E5"/>
    <w:rsid w:val="005C20F2"/>
    <w:rsid w:val="005C3FE2"/>
    <w:rsid w:val="005E12D6"/>
    <w:rsid w:val="005F2B04"/>
    <w:rsid w:val="005F3AE1"/>
    <w:rsid w:val="005F7BD9"/>
    <w:rsid w:val="00603C69"/>
    <w:rsid w:val="00607547"/>
    <w:rsid w:val="006410A0"/>
    <w:rsid w:val="0064414D"/>
    <w:rsid w:val="006443DC"/>
    <w:rsid w:val="00650578"/>
    <w:rsid w:val="00666022"/>
    <w:rsid w:val="00672B5D"/>
    <w:rsid w:val="006741DD"/>
    <w:rsid w:val="00681669"/>
    <w:rsid w:val="00681E16"/>
    <w:rsid w:val="00684EE9"/>
    <w:rsid w:val="006874E5"/>
    <w:rsid w:val="0069065F"/>
    <w:rsid w:val="006B1D0B"/>
    <w:rsid w:val="006B2517"/>
    <w:rsid w:val="006B5796"/>
    <w:rsid w:val="006D176C"/>
    <w:rsid w:val="006D3371"/>
    <w:rsid w:val="006D5915"/>
    <w:rsid w:val="006E4F1D"/>
    <w:rsid w:val="006E6F57"/>
    <w:rsid w:val="006F02B3"/>
    <w:rsid w:val="006F397B"/>
    <w:rsid w:val="006F5473"/>
    <w:rsid w:val="00702DDE"/>
    <w:rsid w:val="0071690C"/>
    <w:rsid w:val="00721FA3"/>
    <w:rsid w:val="00730884"/>
    <w:rsid w:val="00734335"/>
    <w:rsid w:val="0073658C"/>
    <w:rsid w:val="00737212"/>
    <w:rsid w:val="007410B0"/>
    <w:rsid w:val="00744DAE"/>
    <w:rsid w:val="007466FF"/>
    <w:rsid w:val="0074794B"/>
    <w:rsid w:val="00767D86"/>
    <w:rsid w:val="00774BD1"/>
    <w:rsid w:val="007822A5"/>
    <w:rsid w:val="00786236"/>
    <w:rsid w:val="00792DB6"/>
    <w:rsid w:val="00793282"/>
    <w:rsid w:val="007A11E3"/>
    <w:rsid w:val="007A320A"/>
    <w:rsid w:val="007A4698"/>
    <w:rsid w:val="007A4F01"/>
    <w:rsid w:val="007B0F2A"/>
    <w:rsid w:val="007C097E"/>
    <w:rsid w:val="007C14A9"/>
    <w:rsid w:val="007D3818"/>
    <w:rsid w:val="007D616D"/>
    <w:rsid w:val="007E2CB3"/>
    <w:rsid w:val="007E3A26"/>
    <w:rsid w:val="007E6506"/>
    <w:rsid w:val="007F3EB8"/>
    <w:rsid w:val="007F48D2"/>
    <w:rsid w:val="0081376B"/>
    <w:rsid w:val="00823675"/>
    <w:rsid w:val="00827FFB"/>
    <w:rsid w:val="008332F1"/>
    <w:rsid w:val="00835527"/>
    <w:rsid w:val="00853928"/>
    <w:rsid w:val="008554AD"/>
    <w:rsid w:val="00870B30"/>
    <w:rsid w:val="008768C7"/>
    <w:rsid w:val="00883906"/>
    <w:rsid w:val="008919E0"/>
    <w:rsid w:val="00897D84"/>
    <w:rsid w:val="008A3B4A"/>
    <w:rsid w:val="008A5150"/>
    <w:rsid w:val="008C42B2"/>
    <w:rsid w:val="008C4E97"/>
    <w:rsid w:val="008C6E5F"/>
    <w:rsid w:val="008D165D"/>
    <w:rsid w:val="008D2D10"/>
    <w:rsid w:val="008D2F82"/>
    <w:rsid w:val="008F19FD"/>
    <w:rsid w:val="008F2CB1"/>
    <w:rsid w:val="00902111"/>
    <w:rsid w:val="00907021"/>
    <w:rsid w:val="00912A66"/>
    <w:rsid w:val="00920D1C"/>
    <w:rsid w:val="00924BEE"/>
    <w:rsid w:val="009272AA"/>
    <w:rsid w:val="0093356F"/>
    <w:rsid w:val="00936AFB"/>
    <w:rsid w:val="00945336"/>
    <w:rsid w:val="0094595E"/>
    <w:rsid w:val="00950013"/>
    <w:rsid w:val="00950803"/>
    <w:rsid w:val="00955849"/>
    <w:rsid w:val="00956C75"/>
    <w:rsid w:val="009573AE"/>
    <w:rsid w:val="0097366E"/>
    <w:rsid w:val="00974936"/>
    <w:rsid w:val="00977BD5"/>
    <w:rsid w:val="00981258"/>
    <w:rsid w:val="00985FDF"/>
    <w:rsid w:val="0098799C"/>
    <w:rsid w:val="009956E8"/>
    <w:rsid w:val="009A28F3"/>
    <w:rsid w:val="009B2694"/>
    <w:rsid w:val="009B4E08"/>
    <w:rsid w:val="009B60E4"/>
    <w:rsid w:val="009C1A43"/>
    <w:rsid w:val="009C70AD"/>
    <w:rsid w:val="009D46BF"/>
    <w:rsid w:val="009E56DC"/>
    <w:rsid w:val="009F0BE2"/>
    <w:rsid w:val="009F739A"/>
    <w:rsid w:val="00A01177"/>
    <w:rsid w:val="00A0410A"/>
    <w:rsid w:val="00A04B40"/>
    <w:rsid w:val="00A075D4"/>
    <w:rsid w:val="00A12950"/>
    <w:rsid w:val="00A14170"/>
    <w:rsid w:val="00A175BD"/>
    <w:rsid w:val="00A26F8E"/>
    <w:rsid w:val="00A30E28"/>
    <w:rsid w:val="00A31F3B"/>
    <w:rsid w:val="00A3429F"/>
    <w:rsid w:val="00A3794E"/>
    <w:rsid w:val="00A42B6A"/>
    <w:rsid w:val="00A520D6"/>
    <w:rsid w:val="00A52E9A"/>
    <w:rsid w:val="00A65EBC"/>
    <w:rsid w:val="00A735A2"/>
    <w:rsid w:val="00A8121B"/>
    <w:rsid w:val="00A8189F"/>
    <w:rsid w:val="00A843D1"/>
    <w:rsid w:val="00A9219C"/>
    <w:rsid w:val="00A961AD"/>
    <w:rsid w:val="00AA1701"/>
    <w:rsid w:val="00AA59B4"/>
    <w:rsid w:val="00AB01DC"/>
    <w:rsid w:val="00AB3FA3"/>
    <w:rsid w:val="00AC180F"/>
    <w:rsid w:val="00AC1885"/>
    <w:rsid w:val="00AC547C"/>
    <w:rsid w:val="00AE1715"/>
    <w:rsid w:val="00AF0A77"/>
    <w:rsid w:val="00AF0CF9"/>
    <w:rsid w:val="00B056E9"/>
    <w:rsid w:val="00B0752B"/>
    <w:rsid w:val="00B07A9E"/>
    <w:rsid w:val="00B10473"/>
    <w:rsid w:val="00B10F11"/>
    <w:rsid w:val="00B23EE4"/>
    <w:rsid w:val="00B308B0"/>
    <w:rsid w:val="00B346EA"/>
    <w:rsid w:val="00B37C6B"/>
    <w:rsid w:val="00B42968"/>
    <w:rsid w:val="00B670D5"/>
    <w:rsid w:val="00B67AB6"/>
    <w:rsid w:val="00B86592"/>
    <w:rsid w:val="00B90AB3"/>
    <w:rsid w:val="00B930B7"/>
    <w:rsid w:val="00BA392A"/>
    <w:rsid w:val="00BB1A17"/>
    <w:rsid w:val="00BB1F72"/>
    <w:rsid w:val="00BB361E"/>
    <w:rsid w:val="00BC2C7F"/>
    <w:rsid w:val="00BE11BD"/>
    <w:rsid w:val="00BF7C80"/>
    <w:rsid w:val="00C10173"/>
    <w:rsid w:val="00C11B88"/>
    <w:rsid w:val="00C1323A"/>
    <w:rsid w:val="00C200CC"/>
    <w:rsid w:val="00C225EC"/>
    <w:rsid w:val="00C31E21"/>
    <w:rsid w:val="00C3690C"/>
    <w:rsid w:val="00C43762"/>
    <w:rsid w:val="00C54DB5"/>
    <w:rsid w:val="00C55499"/>
    <w:rsid w:val="00C6171F"/>
    <w:rsid w:val="00C65D6F"/>
    <w:rsid w:val="00C66C8A"/>
    <w:rsid w:val="00C72F6A"/>
    <w:rsid w:val="00C827AC"/>
    <w:rsid w:val="00C93CCD"/>
    <w:rsid w:val="00C94016"/>
    <w:rsid w:val="00CA48D9"/>
    <w:rsid w:val="00CB04CF"/>
    <w:rsid w:val="00CB26EA"/>
    <w:rsid w:val="00CB4113"/>
    <w:rsid w:val="00CD0616"/>
    <w:rsid w:val="00CD7EB2"/>
    <w:rsid w:val="00CE5DC1"/>
    <w:rsid w:val="00CE6271"/>
    <w:rsid w:val="00D07803"/>
    <w:rsid w:val="00D07A6D"/>
    <w:rsid w:val="00D11041"/>
    <w:rsid w:val="00D116FA"/>
    <w:rsid w:val="00D24838"/>
    <w:rsid w:val="00D30D25"/>
    <w:rsid w:val="00D34CA2"/>
    <w:rsid w:val="00D37DFA"/>
    <w:rsid w:val="00D4567B"/>
    <w:rsid w:val="00D51700"/>
    <w:rsid w:val="00D55299"/>
    <w:rsid w:val="00D561C1"/>
    <w:rsid w:val="00D56BDF"/>
    <w:rsid w:val="00D66148"/>
    <w:rsid w:val="00D73CB1"/>
    <w:rsid w:val="00D87580"/>
    <w:rsid w:val="00D90CFD"/>
    <w:rsid w:val="00D91807"/>
    <w:rsid w:val="00DA073E"/>
    <w:rsid w:val="00DA27C2"/>
    <w:rsid w:val="00DA35D1"/>
    <w:rsid w:val="00DB266B"/>
    <w:rsid w:val="00DB3825"/>
    <w:rsid w:val="00DD0E31"/>
    <w:rsid w:val="00DE5C25"/>
    <w:rsid w:val="00E024EB"/>
    <w:rsid w:val="00E13922"/>
    <w:rsid w:val="00E1400D"/>
    <w:rsid w:val="00E166FA"/>
    <w:rsid w:val="00E22947"/>
    <w:rsid w:val="00E22EA3"/>
    <w:rsid w:val="00E36605"/>
    <w:rsid w:val="00E37EB6"/>
    <w:rsid w:val="00E406EE"/>
    <w:rsid w:val="00E42DB3"/>
    <w:rsid w:val="00E455FD"/>
    <w:rsid w:val="00E46C57"/>
    <w:rsid w:val="00E50346"/>
    <w:rsid w:val="00E52DAB"/>
    <w:rsid w:val="00E57170"/>
    <w:rsid w:val="00E62F73"/>
    <w:rsid w:val="00E65043"/>
    <w:rsid w:val="00E673F1"/>
    <w:rsid w:val="00E740F1"/>
    <w:rsid w:val="00E759F3"/>
    <w:rsid w:val="00E76DD7"/>
    <w:rsid w:val="00E947E1"/>
    <w:rsid w:val="00EB522E"/>
    <w:rsid w:val="00EC008E"/>
    <w:rsid w:val="00ED7FB1"/>
    <w:rsid w:val="00EE17FE"/>
    <w:rsid w:val="00EE7641"/>
    <w:rsid w:val="00EF6CC3"/>
    <w:rsid w:val="00F15401"/>
    <w:rsid w:val="00F21BED"/>
    <w:rsid w:val="00F2360E"/>
    <w:rsid w:val="00F2444A"/>
    <w:rsid w:val="00F24EAE"/>
    <w:rsid w:val="00F407C5"/>
    <w:rsid w:val="00F42C6B"/>
    <w:rsid w:val="00F57E83"/>
    <w:rsid w:val="00F65D73"/>
    <w:rsid w:val="00F709AE"/>
    <w:rsid w:val="00F74AA1"/>
    <w:rsid w:val="00F92AC3"/>
    <w:rsid w:val="00F97334"/>
    <w:rsid w:val="00FA19CA"/>
    <w:rsid w:val="00FB001D"/>
    <w:rsid w:val="00FB0CD7"/>
    <w:rsid w:val="00FB5219"/>
    <w:rsid w:val="00FB5CBF"/>
    <w:rsid w:val="00FC4B83"/>
    <w:rsid w:val="00FD2E3B"/>
    <w:rsid w:val="00FD68A8"/>
    <w:rsid w:val="00FE2322"/>
    <w:rsid w:val="00FE2EAD"/>
    <w:rsid w:val="00FE6FBA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FED"/>
  <w15:chartTrackingRefBased/>
  <w15:docId w15:val="{2B46E428-BFB3-3F48-9879-70DF716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C0F"/>
    <w:rPr>
      <w:rFonts w:ascii="Arial" w:eastAsiaTheme="minorEastAsia" w:hAnsi="Aria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C0F"/>
  </w:style>
  <w:style w:type="paragraph" w:styleId="Pidipagina">
    <w:name w:val="footer"/>
    <w:basedOn w:val="Normale"/>
    <w:link w:val="Pidipagina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C0F"/>
  </w:style>
  <w:style w:type="character" w:styleId="Collegamentoipertestuale">
    <w:name w:val="Hyperlink"/>
    <w:basedOn w:val="Carpredefinitoparagrafo"/>
    <w:uiPriority w:val="99"/>
    <w:unhideWhenUsed/>
    <w:rsid w:val="001E2C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AE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931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6FB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730884"/>
    <w:rPr>
      <w:rFonts w:ascii="Arial" w:eastAsiaTheme="minorEastAsia" w:hAnsi="Aria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4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9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pasqual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atroserr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oserr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356</cp:revision>
  <cp:lastPrinted>2022-10-15T10:06:00Z</cp:lastPrinted>
  <dcterms:created xsi:type="dcterms:W3CDTF">2022-08-26T13:57:00Z</dcterms:created>
  <dcterms:modified xsi:type="dcterms:W3CDTF">2023-01-26T14:49:00Z</dcterms:modified>
</cp:coreProperties>
</file>