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BE13" w14:textId="77777777" w:rsidR="00494578" w:rsidRPr="00AE17DE" w:rsidRDefault="00494578" w:rsidP="001F5AB2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6"/>
          <w:szCs w:val="26"/>
        </w:rPr>
      </w:pPr>
      <w:r w:rsidRPr="00AE17DE">
        <w:rPr>
          <w:rFonts w:ascii="Garamond" w:hAnsi="Garamond"/>
          <w:b/>
          <w:bCs/>
          <w:color w:val="FF0000"/>
          <w:sz w:val="26"/>
          <w:szCs w:val="26"/>
        </w:rPr>
        <w:t>COMUNICATO STAMPA</w:t>
      </w:r>
    </w:p>
    <w:p w14:paraId="2C7DDEE2" w14:textId="5A645574" w:rsidR="00494578" w:rsidRPr="00AE17DE" w:rsidRDefault="003F78B0" w:rsidP="001F5AB2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6"/>
          <w:szCs w:val="26"/>
        </w:rPr>
      </w:pPr>
      <w:r w:rsidRPr="00AE17DE">
        <w:rPr>
          <w:rFonts w:ascii="Garamond" w:hAnsi="Garamond"/>
          <w:i/>
          <w:iCs/>
          <w:sz w:val="26"/>
          <w:szCs w:val="26"/>
        </w:rPr>
        <w:t>Una</w:t>
      </w:r>
      <w:r w:rsidR="00541A0C" w:rsidRPr="00AE17DE">
        <w:rPr>
          <w:rFonts w:ascii="Garamond" w:hAnsi="Garamond"/>
          <w:i/>
          <w:iCs/>
          <w:sz w:val="26"/>
          <w:szCs w:val="26"/>
        </w:rPr>
        <w:t xml:space="preserve"> </w:t>
      </w:r>
      <w:r w:rsidR="00352CCF">
        <w:rPr>
          <w:rFonts w:ascii="Garamond" w:hAnsi="Garamond"/>
          <w:i/>
          <w:iCs/>
          <w:sz w:val="26"/>
          <w:szCs w:val="26"/>
        </w:rPr>
        <w:t xml:space="preserve">poetica </w:t>
      </w:r>
      <w:r w:rsidRPr="00AE17DE">
        <w:rPr>
          <w:rFonts w:ascii="Garamond" w:hAnsi="Garamond"/>
          <w:i/>
          <w:iCs/>
          <w:sz w:val="26"/>
          <w:szCs w:val="26"/>
        </w:rPr>
        <w:t xml:space="preserve">performance </w:t>
      </w:r>
      <w:r w:rsidR="00352CCF">
        <w:rPr>
          <w:rFonts w:ascii="Garamond" w:hAnsi="Garamond"/>
          <w:i/>
          <w:iCs/>
          <w:sz w:val="26"/>
          <w:szCs w:val="26"/>
        </w:rPr>
        <w:t xml:space="preserve">al femminile </w:t>
      </w:r>
      <w:r w:rsidR="00541A0C" w:rsidRPr="00AE17DE">
        <w:rPr>
          <w:rFonts w:ascii="Garamond" w:hAnsi="Garamond"/>
          <w:i/>
          <w:iCs/>
          <w:sz w:val="26"/>
          <w:szCs w:val="26"/>
        </w:rPr>
        <w:t>sul rapporto tra esseri umani e Natura</w:t>
      </w:r>
      <w:r w:rsidR="00352CCF">
        <w:rPr>
          <w:rFonts w:ascii="Garamond" w:hAnsi="Garamond"/>
          <w:i/>
          <w:iCs/>
          <w:sz w:val="26"/>
          <w:szCs w:val="26"/>
        </w:rPr>
        <w:t xml:space="preserve">  </w:t>
      </w:r>
      <w:r w:rsidR="00541A0C" w:rsidRPr="00AE17DE">
        <w:rPr>
          <w:rFonts w:ascii="Garamond" w:hAnsi="Garamond"/>
          <w:i/>
          <w:iCs/>
          <w:sz w:val="26"/>
          <w:szCs w:val="26"/>
        </w:rPr>
        <w:t xml:space="preserve"> </w:t>
      </w:r>
    </w:p>
    <w:p w14:paraId="73DC40DE" w14:textId="0B2E002D" w:rsidR="00494578" w:rsidRPr="00AE17DE" w:rsidRDefault="00494578" w:rsidP="00AE17DE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37"/>
          <w:szCs w:val="37"/>
        </w:rPr>
      </w:pPr>
      <w:r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>“</w:t>
      </w:r>
      <w:proofErr w:type="spellStart"/>
      <w:r w:rsidR="00197422"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>À</w:t>
      </w:r>
      <w:r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>rdea</w:t>
      </w:r>
      <w:proofErr w:type="spellEnd"/>
      <w:r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 xml:space="preserve">. Memorie da un fiume” </w:t>
      </w:r>
      <w:r w:rsidR="00825C9E"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 xml:space="preserve">al Serra la </w:t>
      </w:r>
      <w:r w:rsidR="00433559"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 xml:space="preserve">poesia della </w:t>
      </w:r>
      <w:r w:rsidR="00825C9E" w:rsidRPr="00AE17DE">
        <w:rPr>
          <w:rFonts w:ascii="Garamond" w:hAnsi="Garamond"/>
          <w:b/>
          <w:bCs/>
          <w:color w:val="000000" w:themeColor="text1"/>
          <w:sz w:val="37"/>
          <w:szCs w:val="37"/>
        </w:rPr>
        <w:t>Natura</w:t>
      </w:r>
    </w:p>
    <w:p w14:paraId="050921FA" w14:textId="44532CEC" w:rsidR="00961F49" w:rsidRPr="00AE17DE" w:rsidRDefault="00B50AD1" w:rsidP="001F5AB2">
      <w:pPr>
        <w:spacing w:after="0" w:line="240" w:lineRule="auto"/>
        <w:jc w:val="both"/>
        <w:rPr>
          <w:rFonts w:ascii="Garamond" w:hAnsi="Garamond" w:cs="Lucida Grande"/>
          <w:i/>
          <w:iCs/>
          <w:color w:val="000000" w:themeColor="text1"/>
          <w:sz w:val="26"/>
          <w:szCs w:val="26"/>
        </w:rPr>
      </w:pP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Al Teatro Serra </w:t>
      </w:r>
      <w:r w:rsidR="00DF1228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di Napoli </w:t>
      </w: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>“Ardea. Memorie da un fiume”</w:t>
      </w:r>
      <w:r w:rsidR="004B6EDD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 </w:t>
      </w: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>performance ambientalista</w:t>
      </w:r>
      <w:r w:rsidR="004B6EDD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 </w:t>
      </w:r>
      <w:r w:rsidRPr="00AE17DE">
        <w:rPr>
          <w:rFonts w:ascii="Garamond" w:hAnsi="Garamond" w:cs="Lucida Grande"/>
          <w:i/>
          <w:iCs/>
          <w:color w:val="000000" w:themeColor="text1"/>
          <w:sz w:val="26"/>
          <w:szCs w:val="26"/>
        </w:rPr>
        <w:t xml:space="preserve">della Collettiva </w:t>
      </w:r>
      <w:proofErr w:type="spellStart"/>
      <w:r w:rsidRPr="00AE17DE">
        <w:rPr>
          <w:rFonts w:ascii="Garamond" w:hAnsi="Garamond" w:cs="Lucida Grande"/>
          <w:i/>
          <w:iCs/>
          <w:color w:val="000000" w:themeColor="text1"/>
          <w:sz w:val="26"/>
          <w:szCs w:val="26"/>
        </w:rPr>
        <w:t>ImparaNoia</w:t>
      </w:r>
      <w:proofErr w:type="spellEnd"/>
      <w:r w:rsidRPr="00AE17DE">
        <w:rPr>
          <w:rFonts w:ascii="Garamond" w:hAnsi="Garamond" w:cs="Lucida Grande"/>
          <w:i/>
          <w:iCs/>
          <w:color w:val="000000" w:themeColor="text1"/>
          <w:sz w:val="26"/>
          <w:szCs w:val="26"/>
        </w:rPr>
        <w:t xml:space="preserve"> Premio “In-Corti da Artemia”</w:t>
      </w: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. </w:t>
      </w:r>
      <w:r w:rsidR="00B27B10">
        <w:rPr>
          <w:rFonts w:ascii="Garamond" w:hAnsi="Garamond"/>
          <w:i/>
          <w:iCs/>
          <w:color w:val="000000" w:themeColor="text1"/>
          <w:sz w:val="26"/>
          <w:szCs w:val="26"/>
        </w:rPr>
        <w:t>Il</w:t>
      </w: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 2</w:t>
      </w:r>
      <w:r w:rsidR="00B27B10">
        <w:rPr>
          <w:rFonts w:ascii="Garamond" w:hAnsi="Garamond"/>
          <w:i/>
          <w:iCs/>
          <w:color w:val="000000" w:themeColor="text1"/>
          <w:sz w:val="26"/>
          <w:szCs w:val="26"/>
        </w:rPr>
        <w:t>5</w:t>
      </w: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 </w:t>
      </w:r>
      <w:r w:rsidR="00B27B10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e </w:t>
      </w:r>
      <w:r w:rsidRPr="00AE17DE">
        <w:rPr>
          <w:rFonts w:ascii="Garamond" w:hAnsi="Garamond"/>
          <w:i/>
          <w:iCs/>
          <w:color w:val="000000" w:themeColor="text1"/>
          <w:sz w:val="26"/>
          <w:szCs w:val="26"/>
        </w:rPr>
        <w:t xml:space="preserve">26 aprile in Via Diocleziano 316. Info: </w:t>
      </w:r>
      <w:r w:rsidRPr="00AE17DE">
        <w:rPr>
          <w:rFonts w:ascii="Garamond" w:hAnsi="Garamond" w:cs="Lucida Grande"/>
          <w:i/>
          <w:iCs/>
          <w:color w:val="000000" w:themeColor="text1"/>
          <w:sz w:val="26"/>
          <w:szCs w:val="26"/>
        </w:rPr>
        <w:t xml:space="preserve">347.8051793. </w:t>
      </w:r>
      <w:r w:rsidR="00961F49">
        <w:rPr>
          <w:rFonts w:ascii="Garamond" w:hAnsi="Garamond" w:cs="Lucida Grande"/>
          <w:i/>
          <w:iCs/>
          <w:color w:val="000000" w:themeColor="text1"/>
          <w:sz w:val="26"/>
          <w:szCs w:val="26"/>
        </w:rPr>
        <w:t xml:space="preserve"> </w:t>
      </w:r>
    </w:p>
    <w:p w14:paraId="284BBEAC" w14:textId="77777777" w:rsidR="00494578" w:rsidRPr="00AE17DE" w:rsidRDefault="00494578" w:rsidP="001F5AB2">
      <w:pPr>
        <w:spacing w:after="0" w:line="240" w:lineRule="auto"/>
        <w:jc w:val="both"/>
        <w:rPr>
          <w:rFonts w:ascii="Garamond" w:hAnsi="Garamond" w:cs="Lucida Grande"/>
          <w:color w:val="000000" w:themeColor="text1"/>
          <w:sz w:val="26"/>
          <w:szCs w:val="26"/>
        </w:rPr>
      </w:pPr>
    </w:p>
    <w:p w14:paraId="718CB4E6" w14:textId="0C14AEE0" w:rsidR="004322AC" w:rsidRPr="009D5875" w:rsidRDefault="009D5875" w:rsidP="009F0F7A">
      <w:pPr>
        <w:spacing w:after="0" w:line="240" w:lineRule="auto"/>
        <w:ind w:firstLine="708"/>
        <w:jc w:val="both"/>
        <w:rPr>
          <w:rFonts w:ascii="Garamond" w:hAnsi="Garamond" w:cs="Lucida Grande"/>
          <w:sz w:val="26"/>
          <w:szCs w:val="26"/>
        </w:rPr>
      </w:pP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Al </w:t>
      </w:r>
      <w:r w:rsidRPr="009D5875">
        <w:rPr>
          <w:rFonts w:ascii="Garamond" w:hAnsi="Garamond" w:cs="Lucida Grande"/>
          <w:b/>
          <w:bCs/>
          <w:color w:val="000000" w:themeColor="text1"/>
          <w:sz w:val="26"/>
          <w:szCs w:val="26"/>
        </w:rPr>
        <w:t>Teatro Serra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 di </w:t>
      </w:r>
      <w:r w:rsidRPr="009D5875">
        <w:rPr>
          <w:rFonts w:ascii="Garamond" w:hAnsi="Garamond" w:cs="Lucida Grande"/>
          <w:b/>
          <w:bCs/>
          <w:color w:val="000000" w:themeColor="text1"/>
          <w:sz w:val="26"/>
          <w:szCs w:val="26"/>
        </w:rPr>
        <w:t>Napoli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 </w:t>
      </w:r>
      <w:r w:rsidRPr="009D5875">
        <w:rPr>
          <w:rFonts w:ascii="Garamond" w:hAnsi="Garamond"/>
          <w:sz w:val="26"/>
          <w:szCs w:val="26"/>
        </w:rPr>
        <w:t xml:space="preserve">una performance sulla relazione tra essere umano e ambiente, vincitrice del </w:t>
      </w:r>
      <w:r w:rsidRPr="009D5875">
        <w:rPr>
          <w:rFonts w:ascii="Garamond" w:hAnsi="Garamond"/>
          <w:i/>
          <w:iCs/>
          <w:sz w:val="26"/>
          <w:szCs w:val="26"/>
        </w:rPr>
        <w:t>Premio “In-Corti da Artemia” 2025</w:t>
      </w:r>
      <w:r w:rsidRPr="009D5875">
        <w:rPr>
          <w:rFonts w:ascii="Garamond" w:hAnsi="Garamond"/>
          <w:sz w:val="26"/>
          <w:szCs w:val="26"/>
        </w:rPr>
        <w:t xml:space="preserve"> promosso dall’omonimo spazio romano gemellato con la realtà flegrea. </w:t>
      </w:r>
      <w:r w:rsidRPr="009D5875">
        <w:rPr>
          <w:rFonts w:ascii="Garamond" w:hAnsi="Garamond"/>
          <w:b/>
          <w:bCs/>
          <w:color w:val="000000" w:themeColor="text1"/>
          <w:sz w:val="26"/>
          <w:szCs w:val="26"/>
        </w:rPr>
        <w:t>“</w:t>
      </w:r>
      <w:proofErr w:type="spellStart"/>
      <w:r w:rsidRPr="009D5875">
        <w:rPr>
          <w:rFonts w:ascii="Garamond" w:hAnsi="Garamond"/>
          <w:b/>
          <w:bCs/>
          <w:color w:val="000000" w:themeColor="text1"/>
          <w:sz w:val="26"/>
          <w:szCs w:val="26"/>
        </w:rPr>
        <w:t>Àrdea</w:t>
      </w:r>
      <w:proofErr w:type="spellEnd"/>
      <w:r w:rsidRPr="009D5875">
        <w:rPr>
          <w:rFonts w:ascii="Garamond" w:hAnsi="Garamond"/>
          <w:b/>
          <w:bCs/>
          <w:color w:val="000000" w:themeColor="text1"/>
          <w:sz w:val="26"/>
          <w:szCs w:val="26"/>
        </w:rPr>
        <w:t>. Memorie da un fiume”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 </w:t>
      </w:r>
      <w:r w:rsidRPr="009D5875">
        <w:rPr>
          <w:rFonts w:ascii="Garamond" w:hAnsi="Garamond"/>
          <w:sz w:val="26"/>
          <w:szCs w:val="26"/>
        </w:rPr>
        <w:t xml:space="preserve">una produzione </w:t>
      </w:r>
      <w:r w:rsidRPr="009D5875">
        <w:rPr>
          <w:rFonts w:ascii="Garamond" w:hAnsi="Garamond"/>
          <w:b/>
          <w:bCs/>
          <w:sz w:val="26"/>
          <w:szCs w:val="26"/>
        </w:rPr>
        <w:t xml:space="preserve">“Collettiva </w:t>
      </w:r>
      <w:proofErr w:type="spellStart"/>
      <w:r w:rsidRPr="009D5875">
        <w:rPr>
          <w:rFonts w:ascii="Garamond" w:hAnsi="Garamond"/>
          <w:b/>
          <w:bCs/>
          <w:sz w:val="26"/>
          <w:szCs w:val="26"/>
        </w:rPr>
        <w:t>ImparaNoia</w:t>
      </w:r>
      <w:proofErr w:type="spellEnd"/>
      <w:r w:rsidRPr="009D5875">
        <w:rPr>
          <w:rFonts w:ascii="Garamond" w:hAnsi="Garamond"/>
          <w:b/>
          <w:bCs/>
          <w:sz w:val="26"/>
          <w:szCs w:val="26"/>
        </w:rPr>
        <w:t>”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 con </w:t>
      </w:r>
      <w:r w:rsidRPr="009D5875">
        <w:rPr>
          <w:rFonts w:ascii="Garamond" w:hAnsi="Garamond"/>
          <w:b/>
          <w:bCs/>
          <w:sz w:val="26"/>
          <w:szCs w:val="26"/>
        </w:rPr>
        <w:t>Laura Casali</w:t>
      </w:r>
      <w:r w:rsidRPr="009D5875">
        <w:rPr>
          <w:rFonts w:ascii="Garamond" w:hAnsi="Garamond"/>
          <w:sz w:val="26"/>
          <w:szCs w:val="26"/>
        </w:rPr>
        <w:t xml:space="preserve">, </w:t>
      </w:r>
      <w:r w:rsidRPr="009D5875">
        <w:rPr>
          <w:rFonts w:ascii="Garamond" w:hAnsi="Garamond"/>
          <w:b/>
          <w:bCs/>
          <w:sz w:val="26"/>
          <w:szCs w:val="26"/>
        </w:rPr>
        <w:t>Lucia Fiorani</w:t>
      </w:r>
      <w:r w:rsidRPr="009D5875">
        <w:rPr>
          <w:rFonts w:ascii="Garamond" w:hAnsi="Garamond"/>
          <w:sz w:val="26"/>
          <w:szCs w:val="26"/>
        </w:rPr>
        <w:t xml:space="preserve"> (scene), </w:t>
      </w:r>
      <w:r w:rsidRPr="009D5875">
        <w:rPr>
          <w:rFonts w:ascii="Garamond" w:hAnsi="Garamond"/>
          <w:b/>
          <w:bCs/>
          <w:sz w:val="26"/>
          <w:szCs w:val="26"/>
        </w:rPr>
        <w:t>Chiara Mirta Buono</w:t>
      </w:r>
      <w:r w:rsidRPr="009D5875">
        <w:rPr>
          <w:rFonts w:ascii="Garamond" w:hAnsi="Garamond"/>
          <w:sz w:val="26"/>
          <w:szCs w:val="26"/>
        </w:rPr>
        <w:t xml:space="preserve"> (musiche), </w:t>
      </w:r>
      <w:r w:rsidRPr="009D5875">
        <w:rPr>
          <w:rFonts w:ascii="Garamond" w:hAnsi="Garamond"/>
          <w:b/>
          <w:bCs/>
          <w:sz w:val="26"/>
          <w:szCs w:val="26"/>
        </w:rPr>
        <w:t>Elisa Cardoso</w:t>
      </w:r>
      <w:r w:rsidRPr="009D5875">
        <w:rPr>
          <w:rFonts w:ascii="Garamond" w:hAnsi="Garamond"/>
          <w:sz w:val="26"/>
          <w:szCs w:val="26"/>
        </w:rPr>
        <w:t xml:space="preserve"> (regia). Referente tecnica, </w:t>
      </w:r>
      <w:r w:rsidRPr="009D5875">
        <w:rPr>
          <w:rFonts w:ascii="Garamond" w:hAnsi="Garamond"/>
          <w:b/>
          <w:bCs/>
          <w:sz w:val="26"/>
          <w:szCs w:val="26"/>
        </w:rPr>
        <w:t>Caterina Piotti</w:t>
      </w:r>
      <w:r w:rsidRPr="009D5875">
        <w:rPr>
          <w:rFonts w:ascii="Garamond" w:hAnsi="Garamond"/>
          <w:sz w:val="26"/>
          <w:szCs w:val="26"/>
        </w:rPr>
        <w:t xml:space="preserve">. 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Il </w:t>
      </w:r>
      <w:r w:rsidRPr="009D5875">
        <w:rPr>
          <w:rFonts w:ascii="Garamond" w:hAnsi="Garamond" w:cs="Lucida Grande"/>
          <w:b/>
          <w:bCs/>
          <w:color w:val="000000" w:themeColor="text1"/>
          <w:sz w:val="26"/>
          <w:szCs w:val="26"/>
        </w:rPr>
        <w:t>25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 e </w:t>
      </w:r>
      <w:r w:rsidRPr="009D5875">
        <w:rPr>
          <w:rFonts w:ascii="Garamond" w:hAnsi="Garamond" w:cs="Lucida Grande"/>
          <w:b/>
          <w:bCs/>
          <w:color w:val="000000" w:themeColor="text1"/>
          <w:sz w:val="26"/>
          <w:szCs w:val="26"/>
        </w:rPr>
        <w:t>26 aprile</w:t>
      </w:r>
      <w:r w:rsidRPr="009D5875">
        <w:rPr>
          <w:rFonts w:ascii="Garamond" w:hAnsi="Garamond" w:cs="Lucida Grande"/>
          <w:color w:val="000000" w:themeColor="text1"/>
          <w:sz w:val="26"/>
          <w:szCs w:val="26"/>
        </w:rPr>
        <w:t xml:space="preserve"> </w:t>
      </w:r>
      <w:r w:rsidRPr="009D5875">
        <w:rPr>
          <w:rFonts w:ascii="Garamond" w:hAnsi="Garamond"/>
          <w:sz w:val="26"/>
          <w:szCs w:val="26"/>
        </w:rPr>
        <w:t>(</w:t>
      </w:r>
      <w:r w:rsidRPr="009D5875">
        <w:rPr>
          <w:rFonts w:ascii="Garamond" w:hAnsi="Garamond"/>
          <w:i/>
          <w:iCs/>
          <w:sz w:val="26"/>
          <w:szCs w:val="26"/>
        </w:rPr>
        <w:t>sabato</w:t>
      </w:r>
      <w:r w:rsidRPr="009D5875">
        <w:rPr>
          <w:rFonts w:ascii="Garamond" w:hAnsi="Garamond"/>
          <w:sz w:val="26"/>
          <w:szCs w:val="26"/>
        </w:rPr>
        <w:t xml:space="preserve"> ore </w:t>
      </w:r>
      <w:r w:rsidRPr="009D5875">
        <w:rPr>
          <w:rFonts w:ascii="Garamond" w:hAnsi="Garamond"/>
          <w:b/>
          <w:bCs/>
          <w:sz w:val="26"/>
          <w:szCs w:val="26"/>
        </w:rPr>
        <w:t>19:00</w:t>
      </w:r>
      <w:r w:rsidRPr="009D5875">
        <w:rPr>
          <w:rFonts w:ascii="Garamond" w:hAnsi="Garamond"/>
          <w:sz w:val="26"/>
          <w:szCs w:val="26"/>
        </w:rPr>
        <w:t xml:space="preserve">, </w:t>
      </w:r>
      <w:r w:rsidRPr="009D5875">
        <w:rPr>
          <w:rFonts w:ascii="Garamond" w:hAnsi="Garamond"/>
          <w:i/>
          <w:iCs/>
          <w:sz w:val="26"/>
          <w:szCs w:val="26"/>
        </w:rPr>
        <w:t>domenica</w:t>
      </w:r>
      <w:r w:rsidRPr="009D5875">
        <w:rPr>
          <w:rFonts w:ascii="Garamond" w:hAnsi="Garamond"/>
          <w:sz w:val="26"/>
          <w:szCs w:val="26"/>
        </w:rPr>
        <w:t xml:space="preserve"> ore </w:t>
      </w:r>
      <w:r w:rsidRPr="009D5875">
        <w:rPr>
          <w:rFonts w:ascii="Garamond" w:hAnsi="Garamond"/>
          <w:b/>
          <w:bCs/>
          <w:sz w:val="26"/>
          <w:szCs w:val="26"/>
        </w:rPr>
        <w:t>18:00</w:t>
      </w:r>
      <w:r w:rsidRPr="009D5875">
        <w:rPr>
          <w:rFonts w:ascii="Garamond" w:hAnsi="Garamond"/>
          <w:sz w:val="26"/>
          <w:szCs w:val="26"/>
        </w:rPr>
        <w:t xml:space="preserve">) in </w:t>
      </w:r>
      <w:r w:rsidRPr="009D5875">
        <w:rPr>
          <w:rFonts w:ascii="Garamond" w:hAnsi="Garamond"/>
          <w:i/>
          <w:iCs/>
          <w:sz w:val="26"/>
          <w:szCs w:val="26"/>
        </w:rPr>
        <w:t>Via Diocleziano 316</w:t>
      </w:r>
      <w:r w:rsidRPr="009D5875">
        <w:rPr>
          <w:rFonts w:ascii="Garamond" w:hAnsi="Garamond"/>
          <w:sz w:val="26"/>
          <w:szCs w:val="26"/>
        </w:rPr>
        <w:t xml:space="preserve">. Info: </w:t>
      </w:r>
      <w:r w:rsidRPr="009D5875">
        <w:rPr>
          <w:rFonts w:ascii="Garamond" w:hAnsi="Garamond" w:cs="Lucida Grande"/>
          <w:i/>
          <w:iCs/>
          <w:sz w:val="26"/>
          <w:szCs w:val="26"/>
        </w:rPr>
        <w:t>347.8051793</w:t>
      </w:r>
      <w:r w:rsidR="004322AC" w:rsidRPr="009D5875">
        <w:rPr>
          <w:rFonts w:ascii="Garamond" w:hAnsi="Garamond" w:cs="Lucida Grande"/>
          <w:sz w:val="26"/>
          <w:szCs w:val="26"/>
        </w:rPr>
        <w:t>.</w:t>
      </w:r>
    </w:p>
    <w:p w14:paraId="7198D71A" w14:textId="0F80FD0E" w:rsidR="00352CCF" w:rsidRDefault="007B69DC" w:rsidP="00352CCF">
      <w:pPr>
        <w:spacing w:after="0" w:line="240" w:lineRule="auto"/>
        <w:ind w:firstLine="708"/>
        <w:jc w:val="both"/>
        <w:rPr>
          <w:rFonts w:ascii="Garamond" w:hAnsi="Garamond"/>
          <w:sz w:val="26"/>
          <w:szCs w:val="26"/>
        </w:rPr>
      </w:pPr>
      <w:r w:rsidRPr="009D5875">
        <w:rPr>
          <w:rFonts w:ascii="Garamond" w:hAnsi="Garamond"/>
          <w:sz w:val="26"/>
          <w:szCs w:val="26"/>
        </w:rPr>
        <w:t>Alla foce del fiume una casa abbandonata abitata sol</w:t>
      </w:r>
      <w:r w:rsidR="00763B3A" w:rsidRPr="009D5875">
        <w:rPr>
          <w:rFonts w:ascii="Garamond" w:hAnsi="Garamond"/>
          <w:sz w:val="26"/>
          <w:szCs w:val="26"/>
        </w:rPr>
        <w:t>o</w:t>
      </w:r>
      <w:r w:rsidRPr="009D5875">
        <w:rPr>
          <w:rFonts w:ascii="Garamond" w:hAnsi="Garamond"/>
          <w:sz w:val="26"/>
          <w:szCs w:val="26"/>
        </w:rPr>
        <w:t xml:space="preserve"> da un’anziana donna, viene lentamente sommersa dall’acqua </w:t>
      </w:r>
      <w:r w:rsidR="00763B3A" w:rsidRPr="009D5875">
        <w:rPr>
          <w:rFonts w:ascii="Garamond" w:hAnsi="Garamond"/>
          <w:sz w:val="26"/>
          <w:szCs w:val="26"/>
        </w:rPr>
        <w:t xml:space="preserve">che </w:t>
      </w:r>
      <w:r w:rsidRPr="009D5875">
        <w:rPr>
          <w:rFonts w:ascii="Garamond" w:hAnsi="Garamond"/>
          <w:sz w:val="26"/>
          <w:szCs w:val="26"/>
        </w:rPr>
        <w:t>t</w:t>
      </w:r>
      <w:r w:rsidR="00DD31D9" w:rsidRPr="009D5875">
        <w:rPr>
          <w:rFonts w:ascii="Garamond" w:hAnsi="Garamond"/>
          <w:sz w:val="26"/>
          <w:szCs w:val="26"/>
        </w:rPr>
        <w:t>rascina con sé</w:t>
      </w:r>
      <w:r w:rsidRPr="009D5875">
        <w:rPr>
          <w:rFonts w:ascii="Garamond" w:hAnsi="Garamond"/>
          <w:sz w:val="26"/>
          <w:szCs w:val="26"/>
        </w:rPr>
        <w:t xml:space="preserve"> oggetti </w:t>
      </w:r>
      <w:r w:rsidR="00DD31D9" w:rsidRPr="009D5875">
        <w:rPr>
          <w:rFonts w:ascii="Garamond" w:hAnsi="Garamond"/>
          <w:sz w:val="26"/>
          <w:szCs w:val="26"/>
        </w:rPr>
        <w:t>ed effetti personali</w:t>
      </w:r>
      <w:r w:rsidR="00763B3A" w:rsidRPr="009D5875">
        <w:rPr>
          <w:rFonts w:ascii="Garamond" w:hAnsi="Garamond"/>
          <w:sz w:val="26"/>
          <w:szCs w:val="26"/>
        </w:rPr>
        <w:t>, ricordi di una vita</w:t>
      </w:r>
      <w:r w:rsidRPr="009D5875">
        <w:rPr>
          <w:rFonts w:ascii="Garamond" w:hAnsi="Garamond"/>
          <w:sz w:val="26"/>
          <w:szCs w:val="26"/>
        </w:rPr>
        <w:t xml:space="preserve"> sul punto di disperdersi in </w:t>
      </w:r>
      <w:r w:rsidR="005E6B71" w:rsidRPr="009D5875">
        <w:rPr>
          <w:rFonts w:ascii="Garamond" w:hAnsi="Garamond"/>
          <w:sz w:val="26"/>
          <w:szCs w:val="26"/>
        </w:rPr>
        <w:t>mare</w:t>
      </w:r>
      <w:r w:rsidR="00F24D9E" w:rsidRPr="009D5875">
        <w:rPr>
          <w:rFonts w:ascii="Garamond" w:hAnsi="Garamond"/>
          <w:sz w:val="26"/>
          <w:szCs w:val="26"/>
        </w:rPr>
        <w:t>.</w:t>
      </w:r>
      <w:r w:rsidR="009948E5" w:rsidRPr="009D5875">
        <w:rPr>
          <w:rFonts w:ascii="Garamond" w:hAnsi="Garamond"/>
          <w:sz w:val="26"/>
          <w:szCs w:val="26"/>
        </w:rPr>
        <w:t xml:space="preserve"> Il vero padrone di casa è adesso un Airone che si aggira incontrastato tra le rovine,</w:t>
      </w:r>
      <w:r w:rsidR="009948E5" w:rsidRPr="004322AC">
        <w:rPr>
          <w:rFonts w:ascii="Garamond" w:hAnsi="Garamond"/>
          <w:sz w:val="26"/>
          <w:szCs w:val="26"/>
        </w:rPr>
        <w:t xml:space="preserve"> mentre nel bacino fluviale </w:t>
      </w:r>
      <w:r w:rsidR="00F01443" w:rsidRPr="004322AC">
        <w:rPr>
          <w:rFonts w:ascii="Garamond" w:hAnsi="Garamond"/>
          <w:sz w:val="26"/>
          <w:szCs w:val="26"/>
        </w:rPr>
        <w:t>si accumula</w:t>
      </w:r>
      <w:r w:rsidR="00DF1101" w:rsidRPr="004322AC">
        <w:rPr>
          <w:rFonts w:ascii="Garamond" w:hAnsi="Garamond"/>
          <w:sz w:val="26"/>
          <w:szCs w:val="26"/>
        </w:rPr>
        <w:t xml:space="preserve"> tutto ciò che, nonostante il suo significato, è stato dimenticato </w:t>
      </w:r>
      <w:r w:rsidR="009948E5" w:rsidRPr="004322AC">
        <w:rPr>
          <w:rFonts w:ascii="Garamond" w:hAnsi="Garamond"/>
          <w:sz w:val="26"/>
          <w:szCs w:val="26"/>
        </w:rPr>
        <w:t>e che la Natura</w:t>
      </w:r>
      <w:r w:rsidR="009948E5" w:rsidRPr="00AE17DE">
        <w:rPr>
          <w:rFonts w:ascii="Garamond" w:hAnsi="Garamond"/>
          <w:sz w:val="26"/>
          <w:szCs w:val="26"/>
        </w:rPr>
        <w:t xml:space="preserve"> integra, fino a rendere indistinguibile </w:t>
      </w:r>
      <w:r w:rsidR="00693B65" w:rsidRPr="00AE17DE">
        <w:rPr>
          <w:rFonts w:ascii="Garamond" w:hAnsi="Garamond"/>
          <w:sz w:val="26"/>
          <w:szCs w:val="26"/>
        </w:rPr>
        <w:t xml:space="preserve">il confine tra antropico e naturale. </w:t>
      </w:r>
      <w:r w:rsidR="00187D7F" w:rsidRPr="00AE17DE">
        <w:rPr>
          <w:rFonts w:ascii="Garamond" w:hAnsi="Garamond"/>
          <w:sz w:val="26"/>
          <w:szCs w:val="26"/>
        </w:rPr>
        <w:t>Un</w:t>
      </w:r>
      <w:r w:rsidRPr="00AE17DE">
        <w:rPr>
          <w:rFonts w:ascii="Garamond" w:hAnsi="Garamond"/>
          <w:sz w:val="26"/>
          <w:szCs w:val="26"/>
        </w:rPr>
        <w:t xml:space="preserve"> </w:t>
      </w:r>
      <w:r w:rsidR="009948E5" w:rsidRPr="00AE17DE">
        <w:rPr>
          <w:rFonts w:ascii="Garamond" w:hAnsi="Garamond"/>
          <w:sz w:val="26"/>
          <w:szCs w:val="26"/>
        </w:rPr>
        <w:t>limbo</w:t>
      </w:r>
      <w:r w:rsidR="005E6B71" w:rsidRPr="00AE17DE">
        <w:rPr>
          <w:rFonts w:ascii="Garamond" w:hAnsi="Garamond"/>
          <w:sz w:val="26"/>
          <w:szCs w:val="26"/>
        </w:rPr>
        <w:t xml:space="preserve"> nel quale</w:t>
      </w:r>
      <w:r w:rsidR="00610516" w:rsidRPr="00AE17DE">
        <w:rPr>
          <w:rFonts w:ascii="Garamond" w:hAnsi="Garamond"/>
          <w:sz w:val="26"/>
          <w:szCs w:val="26"/>
        </w:rPr>
        <w:t xml:space="preserve"> </w:t>
      </w:r>
      <w:r w:rsidR="00763B3A" w:rsidRPr="00AE17DE">
        <w:rPr>
          <w:rFonts w:ascii="Garamond" w:hAnsi="Garamond"/>
          <w:sz w:val="26"/>
          <w:szCs w:val="26"/>
        </w:rPr>
        <w:t xml:space="preserve">quattro </w:t>
      </w:r>
      <w:r w:rsidR="00F01443" w:rsidRPr="00AE17DE">
        <w:rPr>
          <w:rFonts w:ascii="Garamond" w:hAnsi="Garamond"/>
          <w:sz w:val="26"/>
          <w:szCs w:val="26"/>
        </w:rPr>
        <w:t>animatrici</w:t>
      </w:r>
      <w:r w:rsidRPr="00AE17DE">
        <w:rPr>
          <w:rFonts w:ascii="Garamond" w:hAnsi="Garamond"/>
          <w:sz w:val="26"/>
          <w:szCs w:val="26"/>
        </w:rPr>
        <w:t xml:space="preserve"> </w:t>
      </w:r>
      <w:r w:rsidR="00F24D9E" w:rsidRPr="00AE17DE">
        <w:rPr>
          <w:rFonts w:ascii="Garamond" w:hAnsi="Garamond"/>
          <w:sz w:val="26"/>
          <w:szCs w:val="26"/>
        </w:rPr>
        <w:t>creano</w:t>
      </w:r>
      <w:r w:rsidRPr="00AE17DE">
        <w:rPr>
          <w:rFonts w:ascii="Garamond" w:hAnsi="Garamond"/>
          <w:sz w:val="26"/>
          <w:szCs w:val="26"/>
        </w:rPr>
        <w:t>, letteralmente</w:t>
      </w:r>
      <w:r w:rsidR="00F24D9E" w:rsidRPr="00AE17DE">
        <w:rPr>
          <w:rFonts w:ascii="Garamond" w:hAnsi="Garamond"/>
          <w:sz w:val="26"/>
          <w:szCs w:val="26"/>
        </w:rPr>
        <w:t xml:space="preserve"> </w:t>
      </w:r>
      <w:r w:rsidR="00610516" w:rsidRPr="00AE17DE">
        <w:rPr>
          <w:rFonts w:ascii="Garamond" w:hAnsi="Garamond"/>
          <w:sz w:val="26"/>
          <w:szCs w:val="26"/>
        </w:rPr>
        <w:t xml:space="preserve">davanti ai nostri occhi, </w:t>
      </w:r>
      <w:r w:rsidR="00187D7F" w:rsidRPr="00AE17DE">
        <w:rPr>
          <w:rFonts w:ascii="Garamond" w:hAnsi="Garamond"/>
          <w:sz w:val="26"/>
          <w:szCs w:val="26"/>
        </w:rPr>
        <w:t xml:space="preserve">le figure del racconto restituendo vita alle </w:t>
      </w:r>
      <w:r w:rsidR="00686E8E" w:rsidRPr="00AE17DE">
        <w:rPr>
          <w:rFonts w:ascii="Garamond" w:hAnsi="Garamond"/>
          <w:sz w:val="26"/>
          <w:szCs w:val="26"/>
        </w:rPr>
        <w:t>cose</w:t>
      </w:r>
      <w:r w:rsidR="00F24D9E" w:rsidRPr="00AE17DE">
        <w:rPr>
          <w:rFonts w:ascii="Garamond" w:hAnsi="Garamond"/>
          <w:sz w:val="26"/>
          <w:szCs w:val="26"/>
        </w:rPr>
        <w:t xml:space="preserve"> e plasmando un </w:t>
      </w:r>
      <w:r w:rsidR="00686E8E" w:rsidRPr="00AE17DE">
        <w:rPr>
          <w:rFonts w:ascii="Garamond" w:hAnsi="Garamond"/>
          <w:sz w:val="26"/>
          <w:szCs w:val="26"/>
        </w:rPr>
        <w:t>Eden della fine del mondo</w:t>
      </w:r>
      <w:r w:rsidR="00763B3A" w:rsidRPr="00AE17DE">
        <w:rPr>
          <w:rFonts w:ascii="Garamond" w:hAnsi="Garamond"/>
          <w:sz w:val="26"/>
          <w:szCs w:val="26"/>
        </w:rPr>
        <w:t xml:space="preserve"> nel quale non </w:t>
      </w:r>
      <w:r w:rsidR="00E311E5" w:rsidRPr="00AE17DE">
        <w:rPr>
          <w:rFonts w:ascii="Garamond" w:hAnsi="Garamond"/>
          <w:sz w:val="26"/>
          <w:szCs w:val="26"/>
        </w:rPr>
        <w:t xml:space="preserve">le </w:t>
      </w:r>
      <w:r w:rsidR="00763B3A" w:rsidRPr="00AE17DE">
        <w:rPr>
          <w:rFonts w:ascii="Garamond" w:hAnsi="Garamond"/>
          <w:sz w:val="26"/>
          <w:szCs w:val="26"/>
        </w:rPr>
        <w:t xml:space="preserve">parole, ma il suono, evocando memorie, </w:t>
      </w:r>
      <w:r w:rsidR="00686E8E" w:rsidRPr="00AE17DE">
        <w:rPr>
          <w:rFonts w:ascii="Garamond" w:hAnsi="Garamond"/>
          <w:sz w:val="26"/>
          <w:szCs w:val="26"/>
        </w:rPr>
        <w:t>riveste grande importanza.</w:t>
      </w:r>
      <w:r w:rsidR="009948E5" w:rsidRPr="00AE17DE">
        <w:rPr>
          <w:rFonts w:ascii="Garamond" w:hAnsi="Garamond"/>
          <w:sz w:val="26"/>
          <w:szCs w:val="26"/>
        </w:rPr>
        <w:t xml:space="preserve"> </w:t>
      </w:r>
      <w:r w:rsidR="00610516" w:rsidRPr="00AE17DE">
        <w:rPr>
          <w:rFonts w:ascii="Garamond" w:hAnsi="Garamond"/>
          <w:sz w:val="26"/>
          <w:szCs w:val="26"/>
        </w:rPr>
        <w:t>Intanto</w:t>
      </w:r>
      <w:r w:rsidR="00FB20C7" w:rsidRPr="00AE17DE">
        <w:rPr>
          <w:rFonts w:ascii="Garamond" w:hAnsi="Garamond"/>
          <w:sz w:val="26"/>
          <w:szCs w:val="26"/>
        </w:rPr>
        <w:t>,</w:t>
      </w:r>
      <w:r w:rsidR="00610516" w:rsidRPr="00AE17DE">
        <w:rPr>
          <w:rFonts w:ascii="Garamond" w:hAnsi="Garamond"/>
          <w:sz w:val="26"/>
          <w:szCs w:val="26"/>
        </w:rPr>
        <w:t xml:space="preserve"> </w:t>
      </w:r>
      <w:r w:rsidR="00686E8E" w:rsidRPr="00AE17DE">
        <w:rPr>
          <w:rFonts w:ascii="Garamond" w:hAnsi="Garamond"/>
          <w:sz w:val="26"/>
          <w:szCs w:val="26"/>
        </w:rPr>
        <w:t>l’</w:t>
      </w:r>
      <w:r w:rsidR="00610516" w:rsidRPr="00AE17DE">
        <w:rPr>
          <w:rFonts w:ascii="Garamond" w:hAnsi="Garamond"/>
          <w:sz w:val="26"/>
          <w:szCs w:val="26"/>
        </w:rPr>
        <w:t>A</w:t>
      </w:r>
      <w:r w:rsidR="00686E8E" w:rsidRPr="00AE17DE">
        <w:rPr>
          <w:rFonts w:ascii="Garamond" w:hAnsi="Garamond"/>
          <w:sz w:val="26"/>
          <w:szCs w:val="26"/>
        </w:rPr>
        <w:t xml:space="preserve">irone </w:t>
      </w:r>
      <w:r w:rsidR="00197422" w:rsidRPr="00AE17DE">
        <w:rPr>
          <w:rFonts w:ascii="Garamond" w:hAnsi="Garamond"/>
          <w:sz w:val="26"/>
          <w:szCs w:val="26"/>
        </w:rPr>
        <w:t xml:space="preserve">– simbolo di rinascita – </w:t>
      </w:r>
      <w:r w:rsidR="00610516" w:rsidRPr="00AE17DE">
        <w:rPr>
          <w:rFonts w:ascii="Garamond" w:hAnsi="Garamond"/>
          <w:sz w:val="26"/>
          <w:szCs w:val="26"/>
        </w:rPr>
        <w:t>ha scelto il luogo nel quale costruire il</w:t>
      </w:r>
      <w:r w:rsidR="00FB20C7" w:rsidRPr="00AE17DE">
        <w:rPr>
          <w:rFonts w:ascii="Garamond" w:hAnsi="Garamond"/>
          <w:sz w:val="26"/>
          <w:szCs w:val="26"/>
        </w:rPr>
        <w:t xml:space="preserve"> proprio</w:t>
      </w:r>
      <w:r w:rsidR="00610516" w:rsidRPr="00AE17DE">
        <w:rPr>
          <w:rFonts w:ascii="Garamond" w:hAnsi="Garamond"/>
          <w:sz w:val="26"/>
          <w:szCs w:val="26"/>
        </w:rPr>
        <w:t xml:space="preserve"> nido;</w:t>
      </w:r>
      <w:r w:rsidR="00920BE1" w:rsidRPr="00AE17DE">
        <w:rPr>
          <w:rFonts w:ascii="Garamond" w:hAnsi="Garamond"/>
          <w:sz w:val="26"/>
          <w:szCs w:val="26"/>
        </w:rPr>
        <w:t xml:space="preserve"> </w:t>
      </w:r>
      <w:r w:rsidR="00686E8E" w:rsidRPr="00AE17DE">
        <w:rPr>
          <w:rFonts w:ascii="Garamond" w:hAnsi="Garamond"/>
          <w:sz w:val="26"/>
          <w:szCs w:val="26"/>
        </w:rPr>
        <w:t xml:space="preserve">una nuova casa per una nuova vita. </w:t>
      </w:r>
    </w:p>
    <w:p w14:paraId="16E61B3F" w14:textId="335F7F06" w:rsidR="00FB0A77" w:rsidRPr="00AE17DE" w:rsidRDefault="00FB0A77" w:rsidP="009F0F7A">
      <w:pPr>
        <w:spacing w:after="0" w:line="24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color w:val="212121"/>
          <w:sz w:val="26"/>
          <w:szCs w:val="26"/>
        </w:rPr>
        <w:t>“</w:t>
      </w:r>
      <w:r w:rsidR="00763B3A" w:rsidRPr="00AE17DE">
        <w:rPr>
          <w:rFonts w:ascii="Garamond" w:hAnsi="Garamond"/>
          <w:color w:val="212121"/>
          <w:sz w:val="26"/>
          <w:szCs w:val="26"/>
        </w:rPr>
        <w:t xml:space="preserve">Nel nostro lavoro, </w:t>
      </w:r>
      <w:r w:rsidRPr="00AE17DE">
        <w:rPr>
          <w:rFonts w:ascii="Garamond" w:hAnsi="Garamond"/>
          <w:color w:val="212121"/>
          <w:sz w:val="26"/>
          <w:szCs w:val="26"/>
        </w:rPr>
        <w:t>confluiscono e prendono forma</w:t>
      </w:r>
      <w:r w:rsidRPr="00AE17DE">
        <w:rPr>
          <w:rFonts w:ascii="Garamond" w:hAnsi="Garamond"/>
          <w:color w:val="212121"/>
          <w:spacing w:val="1"/>
          <w:sz w:val="26"/>
          <w:szCs w:val="26"/>
        </w:rPr>
        <w:t xml:space="preserve"> </w:t>
      </w:r>
      <w:r w:rsidRPr="00AE17DE">
        <w:rPr>
          <w:rFonts w:ascii="Garamond" w:hAnsi="Garamond"/>
          <w:color w:val="212121"/>
          <w:sz w:val="26"/>
          <w:szCs w:val="26"/>
        </w:rPr>
        <w:t>riflessioni ed urgenze</w:t>
      </w:r>
      <w:r w:rsidR="00E311E5" w:rsidRPr="00AE17DE">
        <w:rPr>
          <w:rFonts w:ascii="Garamond" w:hAnsi="Garamond"/>
          <w:color w:val="212121"/>
          <w:sz w:val="26"/>
          <w:szCs w:val="26"/>
        </w:rPr>
        <w:t xml:space="preserve"> individuali e collettive </w:t>
      </w:r>
      <w:r w:rsidR="00101B94" w:rsidRPr="00AE17DE">
        <w:rPr>
          <w:rFonts w:ascii="Garamond" w:hAnsi="Garamond"/>
          <w:sz w:val="26"/>
          <w:szCs w:val="26"/>
        </w:rPr>
        <w:t>messe in scena attraverso un processo orizzontale che investe drammaturgia</w:t>
      </w:r>
      <w:r w:rsidR="00E311E5" w:rsidRPr="00AE17DE">
        <w:rPr>
          <w:rFonts w:ascii="Garamond" w:hAnsi="Garamond"/>
          <w:sz w:val="26"/>
          <w:szCs w:val="26"/>
        </w:rPr>
        <w:t xml:space="preserve"> e </w:t>
      </w:r>
      <w:r w:rsidR="00101B94" w:rsidRPr="00AE17DE">
        <w:rPr>
          <w:rFonts w:ascii="Garamond" w:hAnsi="Garamond"/>
          <w:sz w:val="26"/>
          <w:szCs w:val="26"/>
        </w:rPr>
        <w:t xml:space="preserve">allestimento tecnico e </w:t>
      </w:r>
      <w:r w:rsidR="00F01443" w:rsidRPr="00AE17DE">
        <w:rPr>
          <w:rFonts w:ascii="Garamond" w:hAnsi="Garamond"/>
          <w:sz w:val="26"/>
          <w:szCs w:val="26"/>
        </w:rPr>
        <w:t>scenografico</w:t>
      </w:r>
      <w:r w:rsidRPr="00AE17DE">
        <w:rPr>
          <w:rFonts w:ascii="Garamond" w:hAnsi="Garamond"/>
          <w:sz w:val="26"/>
          <w:szCs w:val="26"/>
        </w:rPr>
        <w:t>” dicono le artiste</w:t>
      </w:r>
      <w:r w:rsidR="00E311E5" w:rsidRPr="00AE17DE">
        <w:rPr>
          <w:rFonts w:ascii="Garamond" w:hAnsi="Garamond"/>
          <w:sz w:val="26"/>
          <w:szCs w:val="26"/>
        </w:rPr>
        <w:t>, che</w:t>
      </w:r>
      <w:r w:rsidRPr="00AE17DE">
        <w:rPr>
          <w:rFonts w:ascii="Garamond" w:hAnsi="Garamond"/>
          <w:sz w:val="26"/>
          <w:szCs w:val="26"/>
        </w:rPr>
        <w:t xml:space="preserve"> hanno fondato </w:t>
      </w:r>
      <w:r w:rsidR="00763B3A" w:rsidRPr="00AE17DE">
        <w:rPr>
          <w:rFonts w:ascii="Garamond" w:hAnsi="Garamond"/>
          <w:sz w:val="26"/>
          <w:szCs w:val="26"/>
        </w:rPr>
        <w:t xml:space="preserve">il gruppo nel 2024 a Piacenza, </w:t>
      </w:r>
      <w:r w:rsidR="009F0F7A" w:rsidRPr="00AE17DE">
        <w:rPr>
          <w:rFonts w:ascii="Garamond" w:hAnsi="Garamond"/>
          <w:sz w:val="26"/>
          <w:szCs w:val="26"/>
        </w:rPr>
        <w:t xml:space="preserve">durante il corso di </w:t>
      </w:r>
      <w:proofErr w:type="spellStart"/>
      <w:r w:rsidR="009F0F7A" w:rsidRPr="00AE17DE">
        <w:rPr>
          <w:rFonts w:ascii="Garamond" w:hAnsi="Garamond"/>
          <w:sz w:val="26"/>
          <w:szCs w:val="26"/>
        </w:rPr>
        <w:t>Animateria</w:t>
      </w:r>
      <w:proofErr w:type="spellEnd"/>
      <w:r w:rsidR="009F0F7A" w:rsidRPr="00AE17DE">
        <w:rPr>
          <w:rFonts w:ascii="Garamond" w:hAnsi="Garamond"/>
          <w:sz w:val="26"/>
          <w:szCs w:val="26"/>
        </w:rPr>
        <w:t xml:space="preserve"> </w:t>
      </w:r>
      <w:r w:rsidR="00763B3A" w:rsidRPr="00AE17DE">
        <w:rPr>
          <w:rFonts w:ascii="Garamond" w:hAnsi="Garamond"/>
          <w:sz w:val="26"/>
          <w:szCs w:val="26"/>
        </w:rPr>
        <w:t>del “Teatro Gioco Vita”</w:t>
      </w:r>
      <w:r w:rsidR="00E311E5" w:rsidRPr="00AE17DE">
        <w:rPr>
          <w:rFonts w:ascii="Garamond" w:hAnsi="Garamond"/>
          <w:sz w:val="26"/>
          <w:szCs w:val="26"/>
        </w:rPr>
        <w:t xml:space="preserve"> per condividere la voglia di interrogar</w:t>
      </w:r>
      <w:r w:rsidR="001E266E" w:rsidRPr="00AE17DE">
        <w:rPr>
          <w:rFonts w:ascii="Garamond" w:hAnsi="Garamond"/>
          <w:sz w:val="26"/>
          <w:szCs w:val="26"/>
        </w:rPr>
        <w:t xml:space="preserve">si sul </w:t>
      </w:r>
      <w:r w:rsidR="00E311E5" w:rsidRPr="00AE17DE">
        <w:rPr>
          <w:rFonts w:ascii="Garamond" w:hAnsi="Garamond"/>
          <w:sz w:val="26"/>
          <w:szCs w:val="26"/>
        </w:rPr>
        <w:t xml:space="preserve">futuro.  </w:t>
      </w:r>
      <w:r w:rsidRPr="00AE17DE">
        <w:rPr>
          <w:rFonts w:ascii="Garamond" w:hAnsi="Garamond"/>
          <w:sz w:val="26"/>
          <w:szCs w:val="26"/>
        </w:rPr>
        <w:t xml:space="preserve"> </w:t>
      </w:r>
    </w:p>
    <w:p w14:paraId="1E959318" w14:textId="77777777" w:rsidR="00D30AB1" w:rsidRPr="00AE17DE" w:rsidRDefault="00D30AB1" w:rsidP="001F5AB2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4FFBBC6" w14:textId="6346346D" w:rsidR="00D30AB1" w:rsidRPr="00AE17DE" w:rsidRDefault="00D30AB1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b/>
          <w:bCs/>
          <w:sz w:val="26"/>
          <w:szCs w:val="26"/>
        </w:rPr>
        <w:t>“</w:t>
      </w:r>
      <w:proofErr w:type="spellStart"/>
      <w:r w:rsidR="00197422" w:rsidRPr="00AE17DE">
        <w:rPr>
          <w:rFonts w:ascii="Garamond" w:hAnsi="Garamond"/>
          <w:b/>
          <w:bCs/>
          <w:sz w:val="26"/>
          <w:szCs w:val="26"/>
        </w:rPr>
        <w:t>À</w:t>
      </w:r>
      <w:r w:rsidRPr="00AE17DE">
        <w:rPr>
          <w:rFonts w:ascii="Garamond" w:hAnsi="Garamond"/>
          <w:b/>
          <w:bCs/>
          <w:sz w:val="26"/>
          <w:szCs w:val="26"/>
        </w:rPr>
        <w:t>rdea</w:t>
      </w:r>
      <w:proofErr w:type="spellEnd"/>
      <w:r w:rsidRPr="00AE17DE">
        <w:rPr>
          <w:rFonts w:ascii="Garamond" w:hAnsi="Garamond"/>
          <w:b/>
          <w:bCs/>
          <w:sz w:val="26"/>
          <w:szCs w:val="26"/>
        </w:rPr>
        <w:t>. Memorie da un fiume</w:t>
      </w:r>
      <w:r w:rsidRPr="00AE17DE">
        <w:rPr>
          <w:rFonts w:ascii="Garamond" w:hAnsi="Garamond"/>
          <w:sz w:val="26"/>
          <w:szCs w:val="26"/>
        </w:rPr>
        <w:t xml:space="preserve">” </w:t>
      </w:r>
    </w:p>
    <w:p w14:paraId="3A840709" w14:textId="77777777" w:rsidR="006F51D5" w:rsidRPr="00AE17DE" w:rsidRDefault="006F51D5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sz w:val="26"/>
          <w:szCs w:val="26"/>
        </w:rPr>
        <w:t xml:space="preserve">scritto da Collettivo </w:t>
      </w:r>
      <w:proofErr w:type="spellStart"/>
      <w:r w:rsidRPr="00AE17DE">
        <w:rPr>
          <w:rFonts w:ascii="Garamond" w:hAnsi="Garamond"/>
          <w:sz w:val="26"/>
          <w:szCs w:val="26"/>
        </w:rPr>
        <w:t>ImparaNoia</w:t>
      </w:r>
      <w:proofErr w:type="spellEnd"/>
      <w:r w:rsidRPr="00AE17DE">
        <w:rPr>
          <w:rFonts w:ascii="Garamond" w:hAnsi="Garamond"/>
          <w:sz w:val="26"/>
          <w:szCs w:val="26"/>
        </w:rPr>
        <w:t xml:space="preserve"> </w:t>
      </w:r>
    </w:p>
    <w:p w14:paraId="61D35958" w14:textId="437DA2F3" w:rsidR="00D30AB1" w:rsidRPr="00AE17DE" w:rsidRDefault="00D30AB1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sz w:val="26"/>
          <w:szCs w:val="26"/>
        </w:rPr>
        <w:t xml:space="preserve">regia, </w:t>
      </w:r>
      <w:r w:rsidR="00197422" w:rsidRPr="00AE17DE">
        <w:rPr>
          <w:rFonts w:ascii="Garamond" w:hAnsi="Garamond"/>
          <w:sz w:val="26"/>
          <w:szCs w:val="26"/>
        </w:rPr>
        <w:t xml:space="preserve">Elisa Cardoso </w:t>
      </w:r>
    </w:p>
    <w:p w14:paraId="04176A93" w14:textId="77777777" w:rsidR="00D30AB1" w:rsidRPr="00AE17DE" w:rsidRDefault="00D30AB1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sz w:val="26"/>
          <w:szCs w:val="26"/>
        </w:rPr>
        <w:t>animatrici, Chiara Mirta Buono, Elisa Cardoso, Laura Casali, Lucia Fiorani</w:t>
      </w:r>
    </w:p>
    <w:p w14:paraId="11604892" w14:textId="77777777" w:rsidR="00D30AB1" w:rsidRPr="00AE17DE" w:rsidRDefault="00D30AB1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sz w:val="26"/>
          <w:szCs w:val="26"/>
        </w:rPr>
        <w:t>scene, Lucia Fiorani</w:t>
      </w:r>
    </w:p>
    <w:p w14:paraId="35CCC13C" w14:textId="5349B8F4" w:rsidR="00D30AB1" w:rsidRPr="00AE17DE" w:rsidRDefault="00D30AB1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sz w:val="26"/>
          <w:szCs w:val="26"/>
        </w:rPr>
        <w:t>musiche originali, Chiara Mirta Buono</w:t>
      </w:r>
      <w:r w:rsidR="00197422" w:rsidRPr="00AE17DE">
        <w:rPr>
          <w:rFonts w:ascii="Garamond" w:hAnsi="Garamond"/>
          <w:sz w:val="26"/>
          <w:szCs w:val="26"/>
        </w:rPr>
        <w:t xml:space="preserve"> </w:t>
      </w:r>
    </w:p>
    <w:p w14:paraId="4E494194" w14:textId="7DEAF8AC" w:rsidR="00197422" w:rsidRPr="00AE17DE" w:rsidRDefault="00197422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sz w:val="26"/>
          <w:szCs w:val="26"/>
        </w:rPr>
        <w:t>referente tecnica</w:t>
      </w:r>
      <w:r w:rsidR="00544D71" w:rsidRPr="00AE17DE">
        <w:rPr>
          <w:rFonts w:ascii="Garamond" w:hAnsi="Garamond"/>
          <w:sz w:val="26"/>
          <w:szCs w:val="26"/>
        </w:rPr>
        <w:t>,</w:t>
      </w:r>
      <w:r w:rsidRPr="00AE17DE">
        <w:rPr>
          <w:rFonts w:ascii="Garamond" w:hAnsi="Garamond"/>
          <w:sz w:val="26"/>
          <w:szCs w:val="26"/>
        </w:rPr>
        <w:t xml:space="preserve"> Caterina Piotti </w:t>
      </w:r>
    </w:p>
    <w:p w14:paraId="772C8057" w14:textId="77777777" w:rsidR="006F51D5" w:rsidRPr="00AE17DE" w:rsidRDefault="006F51D5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6F6902A0" w14:textId="0A123F60" w:rsidR="009451AD" w:rsidRPr="00AE17DE" w:rsidRDefault="00D30AB1" w:rsidP="001F5AB2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AE17DE">
        <w:rPr>
          <w:rFonts w:ascii="Garamond" w:hAnsi="Garamond"/>
          <w:b/>
          <w:bCs/>
          <w:sz w:val="26"/>
          <w:szCs w:val="26"/>
        </w:rPr>
        <w:t xml:space="preserve">sabato 25 aprile 2026, ore 19:00 </w:t>
      </w:r>
    </w:p>
    <w:p w14:paraId="0CBB2E0B" w14:textId="18041367" w:rsidR="00D30AB1" w:rsidRPr="00AE17DE" w:rsidRDefault="00D30AB1" w:rsidP="001F5AB2">
      <w:pPr>
        <w:spacing w:after="0" w:line="240" w:lineRule="auto"/>
        <w:rPr>
          <w:rFonts w:ascii="Garamond" w:hAnsi="Garamond"/>
          <w:sz w:val="26"/>
          <w:szCs w:val="26"/>
        </w:rPr>
      </w:pPr>
      <w:r w:rsidRPr="00AE17DE">
        <w:rPr>
          <w:rFonts w:ascii="Garamond" w:hAnsi="Garamond"/>
          <w:b/>
          <w:bCs/>
          <w:sz w:val="26"/>
          <w:szCs w:val="26"/>
        </w:rPr>
        <w:t xml:space="preserve">domenica 26 aprile 2026, ore 18:00 </w:t>
      </w:r>
    </w:p>
    <w:p w14:paraId="0EB65928" w14:textId="77777777" w:rsidR="00D30AB1" w:rsidRPr="00AE17DE" w:rsidRDefault="00D30AB1" w:rsidP="001F5AB2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B11270A" w14:textId="77777777" w:rsidR="009B20F4" w:rsidRPr="00AE17DE" w:rsidRDefault="00D30AB1" w:rsidP="001F5AB2">
      <w:pPr>
        <w:pStyle w:val="Pidipagina"/>
        <w:jc w:val="both"/>
        <w:rPr>
          <w:rFonts w:ascii="Garamond" w:hAnsi="Garamond" w:cs="Lucida Grande"/>
          <w:color w:val="000000" w:themeColor="text1"/>
          <w:sz w:val="26"/>
          <w:szCs w:val="26"/>
        </w:rPr>
      </w:pPr>
      <w:r w:rsidRPr="00AE17DE">
        <w:rPr>
          <w:rFonts w:ascii="Garamond" w:hAnsi="Garamond"/>
          <w:b/>
          <w:bCs/>
          <w:color w:val="000000" w:themeColor="text1"/>
          <w:sz w:val="26"/>
          <w:szCs w:val="26"/>
        </w:rPr>
        <w:t>Contatti</w:t>
      </w:r>
      <w:r w:rsidRPr="00AE17DE">
        <w:rPr>
          <w:rFonts w:ascii="Garamond" w:hAnsi="Garamond"/>
          <w:color w:val="000000" w:themeColor="text1"/>
          <w:sz w:val="26"/>
          <w:szCs w:val="26"/>
        </w:rPr>
        <w:t xml:space="preserve">: </w:t>
      </w:r>
      <w:hyperlink r:id="rId7" w:history="1">
        <w:r w:rsidRPr="00AE17DE">
          <w:rPr>
            <w:rStyle w:val="Collegamentoipertestuale"/>
            <w:rFonts w:ascii="Garamond" w:hAnsi="Garamond" w:cs="Lucida Grande"/>
            <w:color w:val="000000" w:themeColor="text1"/>
            <w:sz w:val="26"/>
            <w:szCs w:val="26"/>
            <w:u w:val="none"/>
          </w:rPr>
          <w:t>teatroserra@gmail.com</w:t>
        </w:r>
      </w:hyperlink>
      <w:r w:rsidRPr="00AE17DE">
        <w:rPr>
          <w:rFonts w:ascii="Garamond" w:hAnsi="Garamond" w:cs="Lucida Grande"/>
          <w:color w:val="000000" w:themeColor="text1"/>
          <w:sz w:val="26"/>
          <w:szCs w:val="26"/>
        </w:rPr>
        <w:t>, 347.8051793</w:t>
      </w:r>
      <w:r w:rsidR="006344A3" w:rsidRPr="00AE17DE">
        <w:rPr>
          <w:rFonts w:ascii="Garamond" w:hAnsi="Garamond" w:cs="Lucida Grande"/>
          <w:color w:val="000000" w:themeColor="text1"/>
          <w:sz w:val="26"/>
          <w:szCs w:val="26"/>
        </w:rPr>
        <w:t xml:space="preserve"> </w:t>
      </w:r>
    </w:p>
    <w:p w14:paraId="1123E0EC" w14:textId="728E604C" w:rsidR="006344A3" w:rsidRPr="009D5875" w:rsidRDefault="00F9109E" w:rsidP="001F5AB2">
      <w:pPr>
        <w:pStyle w:val="Pidipagina"/>
        <w:jc w:val="both"/>
        <w:rPr>
          <w:rFonts w:ascii="Garamond" w:hAnsi="Garamond" w:cs="Lucida Grande"/>
          <w:color w:val="000000" w:themeColor="text1"/>
          <w:sz w:val="26"/>
          <w:szCs w:val="26"/>
          <w:lang w:val="en-US"/>
        </w:rPr>
      </w:pPr>
      <w:r w:rsidRPr="009D5875">
        <w:rPr>
          <w:rFonts w:ascii="Garamond" w:hAnsi="Garamond" w:cs="Lucida Grande"/>
          <w:b/>
          <w:bCs/>
          <w:color w:val="000000" w:themeColor="text1"/>
          <w:sz w:val="26"/>
          <w:szCs w:val="26"/>
          <w:lang w:val="en-US"/>
        </w:rPr>
        <w:t>Link</w:t>
      </w:r>
      <w:r w:rsidRPr="009D5875">
        <w:rPr>
          <w:rFonts w:ascii="Garamond" w:hAnsi="Garamond" w:cs="Lucida Grande"/>
          <w:color w:val="000000" w:themeColor="text1"/>
          <w:sz w:val="26"/>
          <w:szCs w:val="26"/>
          <w:lang w:val="en-US"/>
        </w:rPr>
        <w:t xml:space="preserve">: </w:t>
      </w:r>
      <w:r w:rsidR="00017621" w:rsidRPr="009D5875">
        <w:rPr>
          <w:rFonts w:ascii="Garamond" w:hAnsi="Garamond" w:cs="Lucida Grande"/>
          <w:color w:val="000000" w:themeColor="text1"/>
          <w:sz w:val="26"/>
          <w:szCs w:val="26"/>
          <w:lang w:val="en-US"/>
        </w:rPr>
        <w:t xml:space="preserve">https://youtu.be/DaNdv-IxRRU </w:t>
      </w:r>
    </w:p>
    <w:p w14:paraId="178511A4" w14:textId="77777777" w:rsidR="00830657" w:rsidRPr="009D5875" w:rsidRDefault="00830657" w:rsidP="009451AD">
      <w:pPr>
        <w:pStyle w:val="Pidipagina"/>
        <w:jc w:val="both"/>
        <w:rPr>
          <w:rFonts w:ascii="Garamond" w:hAnsi="Garamond" w:cs="Lucida Grande"/>
          <w:b/>
          <w:bCs/>
          <w:color w:val="000000" w:themeColor="text1"/>
          <w:sz w:val="26"/>
          <w:szCs w:val="26"/>
          <w:lang w:val="en-US"/>
        </w:rPr>
      </w:pPr>
    </w:p>
    <w:p w14:paraId="425DE99D" w14:textId="74B32450" w:rsidR="009451AD" w:rsidRPr="00AE17DE" w:rsidRDefault="00D30AB1" w:rsidP="009451AD">
      <w:pPr>
        <w:pStyle w:val="Pidipagina"/>
        <w:jc w:val="both"/>
        <w:rPr>
          <w:rFonts w:ascii="Garamond" w:hAnsi="Garamond"/>
          <w:b/>
          <w:bCs/>
          <w:color w:val="FF0000"/>
          <w:sz w:val="26"/>
          <w:szCs w:val="26"/>
        </w:rPr>
      </w:pPr>
      <w:r w:rsidRPr="00AE17DE">
        <w:rPr>
          <w:rFonts w:ascii="Garamond" w:hAnsi="Garamond" w:cs="Lucida Grande"/>
          <w:b/>
          <w:bCs/>
          <w:color w:val="000000" w:themeColor="text1"/>
          <w:sz w:val="26"/>
          <w:szCs w:val="26"/>
        </w:rPr>
        <w:t>Comunicazione</w:t>
      </w:r>
      <w:r w:rsidRPr="00AE17DE">
        <w:rPr>
          <w:rFonts w:ascii="Garamond" w:hAnsi="Garamond" w:cs="Lucida Grande"/>
          <w:color w:val="000000" w:themeColor="text1"/>
          <w:sz w:val="26"/>
          <w:szCs w:val="26"/>
        </w:rPr>
        <w:t xml:space="preserve">: </w:t>
      </w:r>
      <w:hyperlink r:id="rId8" w:history="1">
        <w:r w:rsidRPr="00AE17DE">
          <w:rPr>
            <w:rStyle w:val="Collegamentoipertestuale"/>
            <w:rFonts w:ascii="Garamond" w:hAnsi="Garamond" w:cs="Lucida Grande"/>
            <w:color w:val="000000" w:themeColor="text1"/>
            <w:sz w:val="26"/>
            <w:szCs w:val="26"/>
            <w:u w:val="none"/>
          </w:rPr>
          <w:t>simona.pasquale@gmail.com</w:t>
        </w:r>
      </w:hyperlink>
      <w:r w:rsidRPr="00AE17DE">
        <w:rPr>
          <w:rFonts w:ascii="Garamond" w:hAnsi="Garamond" w:cs="Lucida Grande"/>
          <w:color w:val="000000" w:themeColor="text1"/>
          <w:sz w:val="26"/>
          <w:szCs w:val="26"/>
        </w:rPr>
        <w:t>, 334.3224441</w:t>
      </w:r>
      <w:r w:rsidR="00017621" w:rsidRPr="00AE17DE">
        <w:rPr>
          <w:rFonts w:ascii="Garamond" w:hAnsi="Garamond" w:cs="Lucida Grande"/>
          <w:color w:val="000000" w:themeColor="text1"/>
          <w:sz w:val="26"/>
          <w:szCs w:val="26"/>
        </w:rPr>
        <w:t xml:space="preserve"> </w:t>
      </w:r>
      <w:r w:rsidR="00982970" w:rsidRPr="00AE17DE">
        <w:rPr>
          <w:rFonts w:ascii="Garamond" w:hAnsi="Garamond"/>
          <w:sz w:val="26"/>
          <w:szCs w:val="26"/>
        </w:rPr>
        <w:t xml:space="preserve"> </w:t>
      </w:r>
    </w:p>
    <w:p w14:paraId="2A1782AE" w14:textId="77777777" w:rsidR="00F3552A" w:rsidRPr="00AE17DE" w:rsidRDefault="00F3552A" w:rsidP="001F5AB2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sectPr w:rsidR="00F3552A" w:rsidRPr="00AE17DE" w:rsidSect="001E2285">
      <w:headerReference w:type="default" r:id="rId9"/>
      <w:footerReference w:type="default" r:id="rId10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4F11" w14:textId="77777777" w:rsidR="00E84CB9" w:rsidRDefault="00E84CB9" w:rsidP="00521C39">
      <w:pPr>
        <w:spacing w:after="0" w:line="240" w:lineRule="auto"/>
      </w:pPr>
      <w:r>
        <w:separator/>
      </w:r>
    </w:p>
  </w:endnote>
  <w:endnote w:type="continuationSeparator" w:id="0">
    <w:p w14:paraId="3EC85F39" w14:textId="77777777" w:rsidR="00E84CB9" w:rsidRDefault="00E84CB9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4518" w14:textId="77777777" w:rsidR="00E84CB9" w:rsidRDefault="00E84CB9" w:rsidP="00521C39">
      <w:pPr>
        <w:spacing w:after="0" w:line="240" w:lineRule="auto"/>
      </w:pPr>
      <w:r>
        <w:separator/>
      </w:r>
    </w:p>
  </w:footnote>
  <w:footnote w:type="continuationSeparator" w:id="0">
    <w:p w14:paraId="47D78F10" w14:textId="77777777" w:rsidR="00E84CB9" w:rsidRDefault="00E84CB9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00B3C"/>
    <w:multiLevelType w:val="hybridMultilevel"/>
    <w:tmpl w:val="60AAE31C"/>
    <w:lvl w:ilvl="0" w:tplc="61CC32E6">
      <w:numFmt w:val="bullet"/>
      <w:lvlText w:val="-"/>
      <w:lvlJc w:val="left"/>
      <w:pPr>
        <w:ind w:left="23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0"/>
        <w:sz w:val="22"/>
        <w:szCs w:val="22"/>
        <w:lang w:val="it-IT" w:eastAsia="en-US" w:bidi="ar-SA"/>
      </w:rPr>
    </w:lvl>
    <w:lvl w:ilvl="1" w:tplc="081C824E">
      <w:numFmt w:val="bullet"/>
      <w:lvlText w:val="•"/>
      <w:lvlJc w:val="left"/>
      <w:pPr>
        <w:ind w:left="1140" w:hanging="135"/>
      </w:pPr>
      <w:rPr>
        <w:rFonts w:hint="default"/>
        <w:lang w:val="it-IT" w:eastAsia="en-US" w:bidi="ar-SA"/>
      </w:rPr>
    </w:lvl>
    <w:lvl w:ilvl="2" w:tplc="7F8456C0">
      <w:numFmt w:val="bullet"/>
      <w:lvlText w:val="•"/>
      <w:lvlJc w:val="left"/>
      <w:pPr>
        <w:ind w:left="2040" w:hanging="135"/>
      </w:pPr>
      <w:rPr>
        <w:rFonts w:hint="default"/>
        <w:lang w:val="it-IT" w:eastAsia="en-US" w:bidi="ar-SA"/>
      </w:rPr>
    </w:lvl>
    <w:lvl w:ilvl="3" w:tplc="935E065C">
      <w:numFmt w:val="bullet"/>
      <w:lvlText w:val="•"/>
      <w:lvlJc w:val="left"/>
      <w:pPr>
        <w:ind w:left="2940" w:hanging="135"/>
      </w:pPr>
      <w:rPr>
        <w:rFonts w:hint="default"/>
        <w:lang w:val="it-IT" w:eastAsia="en-US" w:bidi="ar-SA"/>
      </w:rPr>
    </w:lvl>
    <w:lvl w:ilvl="4" w:tplc="3A183C40">
      <w:numFmt w:val="bullet"/>
      <w:lvlText w:val="•"/>
      <w:lvlJc w:val="left"/>
      <w:pPr>
        <w:ind w:left="3840" w:hanging="135"/>
      </w:pPr>
      <w:rPr>
        <w:rFonts w:hint="default"/>
        <w:lang w:val="it-IT" w:eastAsia="en-US" w:bidi="ar-SA"/>
      </w:rPr>
    </w:lvl>
    <w:lvl w:ilvl="5" w:tplc="EA4033D2">
      <w:numFmt w:val="bullet"/>
      <w:lvlText w:val="•"/>
      <w:lvlJc w:val="left"/>
      <w:pPr>
        <w:ind w:left="4740" w:hanging="135"/>
      </w:pPr>
      <w:rPr>
        <w:rFonts w:hint="default"/>
        <w:lang w:val="it-IT" w:eastAsia="en-US" w:bidi="ar-SA"/>
      </w:rPr>
    </w:lvl>
    <w:lvl w:ilvl="6" w:tplc="68E21810">
      <w:numFmt w:val="bullet"/>
      <w:lvlText w:val="•"/>
      <w:lvlJc w:val="left"/>
      <w:pPr>
        <w:ind w:left="5640" w:hanging="135"/>
      </w:pPr>
      <w:rPr>
        <w:rFonts w:hint="default"/>
        <w:lang w:val="it-IT" w:eastAsia="en-US" w:bidi="ar-SA"/>
      </w:rPr>
    </w:lvl>
    <w:lvl w:ilvl="7" w:tplc="8C005726">
      <w:numFmt w:val="bullet"/>
      <w:lvlText w:val="•"/>
      <w:lvlJc w:val="left"/>
      <w:pPr>
        <w:ind w:left="6540" w:hanging="135"/>
      </w:pPr>
      <w:rPr>
        <w:rFonts w:hint="default"/>
        <w:lang w:val="it-IT" w:eastAsia="en-US" w:bidi="ar-SA"/>
      </w:rPr>
    </w:lvl>
    <w:lvl w:ilvl="8" w:tplc="A0C2D952">
      <w:numFmt w:val="bullet"/>
      <w:lvlText w:val="•"/>
      <w:lvlJc w:val="left"/>
      <w:pPr>
        <w:ind w:left="7440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17621"/>
    <w:rsid w:val="000365EF"/>
    <w:rsid w:val="0004666B"/>
    <w:rsid w:val="00062A5D"/>
    <w:rsid w:val="00095AA1"/>
    <w:rsid w:val="00097C71"/>
    <w:rsid w:val="000A3B07"/>
    <w:rsid w:val="00101B94"/>
    <w:rsid w:val="00141FDE"/>
    <w:rsid w:val="001605FC"/>
    <w:rsid w:val="00173BBF"/>
    <w:rsid w:val="00182380"/>
    <w:rsid w:val="00187D7F"/>
    <w:rsid w:val="00192600"/>
    <w:rsid w:val="00197422"/>
    <w:rsid w:val="001B55E8"/>
    <w:rsid w:val="001D1866"/>
    <w:rsid w:val="001D1CF8"/>
    <w:rsid w:val="001E2285"/>
    <w:rsid w:val="001E266E"/>
    <w:rsid w:val="001F5AB2"/>
    <w:rsid w:val="001F68C4"/>
    <w:rsid w:val="00201933"/>
    <w:rsid w:val="002034D7"/>
    <w:rsid w:val="00236ECB"/>
    <w:rsid w:val="00281D3F"/>
    <w:rsid w:val="0028548B"/>
    <w:rsid w:val="002879B1"/>
    <w:rsid w:val="002B0517"/>
    <w:rsid w:val="002B1523"/>
    <w:rsid w:val="002D3D47"/>
    <w:rsid w:val="00301FB4"/>
    <w:rsid w:val="003147B7"/>
    <w:rsid w:val="0032314D"/>
    <w:rsid w:val="00352CCF"/>
    <w:rsid w:val="00363D22"/>
    <w:rsid w:val="00380B6B"/>
    <w:rsid w:val="003A6CEA"/>
    <w:rsid w:val="003B08DA"/>
    <w:rsid w:val="003E75B4"/>
    <w:rsid w:val="003F3451"/>
    <w:rsid w:val="003F60F6"/>
    <w:rsid w:val="003F78B0"/>
    <w:rsid w:val="00401F26"/>
    <w:rsid w:val="00402FD4"/>
    <w:rsid w:val="004265F0"/>
    <w:rsid w:val="004322AC"/>
    <w:rsid w:val="00433559"/>
    <w:rsid w:val="00436D90"/>
    <w:rsid w:val="00454AC1"/>
    <w:rsid w:val="00454F96"/>
    <w:rsid w:val="00457E0C"/>
    <w:rsid w:val="00460035"/>
    <w:rsid w:val="00477C41"/>
    <w:rsid w:val="004839AE"/>
    <w:rsid w:val="00494578"/>
    <w:rsid w:val="004B6EDD"/>
    <w:rsid w:val="004C5B0B"/>
    <w:rsid w:val="004F1599"/>
    <w:rsid w:val="00502EDA"/>
    <w:rsid w:val="00515E3D"/>
    <w:rsid w:val="00521C39"/>
    <w:rsid w:val="005320E7"/>
    <w:rsid w:val="00541A0C"/>
    <w:rsid w:val="00541A9B"/>
    <w:rsid w:val="00543087"/>
    <w:rsid w:val="00544D71"/>
    <w:rsid w:val="005A5B27"/>
    <w:rsid w:val="005C08D0"/>
    <w:rsid w:val="005E6B71"/>
    <w:rsid w:val="005F1169"/>
    <w:rsid w:val="00610516"/>
    <w:rsid w:val="006148D1"/>
    <w:rsid w:val="00616FD7"/>
    <w:rsid w:val="0062385B"/>
    <w:rsid w:val="00632FA7"/>
    <w:rsid w:val="006344A3"/>
    <w:rsid w:val="0064400C"/>
    <w:rsid w:val="0065641D"/>
    <w:rsid w:val="00671034"/>
    <w:rsid w:val="00686E8E"/>
    <w:rsid w:val="00693B65"/>
    <w:rsid w:val="006B4D23"/>
    <w:rsid w:val="006D07FA"/>
    <w:rsid w:val="006E0382"/>
    <w:rsid w:val="006F51D5"/>
    <w:rsid w:val="007045B1"/>
    <w:rsid w:val="007119A2"/>
    <w:rsid w:val="007251D8"/>
    <w:rsid w:val="00763B3A"/>
    <w:rsid w:val="00767A2E"/>
    <w:rsid w:val="0078788B"/>
    <w:rsid w:val="00796060"/>
    <w:rsid w:val="007B69DC"/>
    <w:rsid w:val="007F5557"/>
    <w:rsid w:val="00814D14"/>
    <w:rsid w:val="00825C9E"/>
    <w:rsid w:val="00830657"/>
    <w:rsid w:val="00831656"/>
    <w:rsid w:val="00846E44"/>
    <w:rsid w:val="00852F94"/>
    <w:rsid w:val="0085436A"/>
    <w:rsid w:val="00856B81"/>
    <w:rsid w:val="00863416"/>
    <w:rsid w:val="00864A1A"/>
    <w:rsid w:val="008C5EA3"/>
    <w:rsid w:val="0090271F"/>
    <w:rsid w:val="00920BE1"/>
    <w:rsid w:val="009451AD"/>
    <w:rsid w:val="009468B0"/>
    <w:rsid w:val="00961F49"/>
    <w:rsid w:val="00982970"/>
    <w:rsid w:val="009863A0"/>
    <w:rsid w:val="00993C11"/>
    <w:rsid w:val="009948E5"/>
    <w:rsid w:val="009B20F4"/>
    <w:rsid w:val="009B7482"/>
    <w:rsid w:val="009D5875"/>
    <w:rsid w:val="009F0F7A"/>
    <w:rsid w:val="00A808CB"/>
    <w:rsid w:val="00A8470D"/>
    <w:rsid w:val="00AC3421"/>
    <w:rsid w:val="00AD4843"/>
    <w:rsid w:val="00AE17DE"/>
    <w:rsid w:val="00B03BA6"/>
    <w:rsid w:val="00B2636B"/>
    <w:rsid w:val="00B27868"/>
    <w:rsid w:val="00B27B10"/>
    <w:rsid w:val="00B50AD1"/>
    <w:rsid w:val="00B60046"/>
    <w:rsid w:val="00B67C7A"/>
    <w:rsid w:val="00B708C3"/>
    <w:rsid w:val="00B80F57"/>
    <w:rsid w:val="00BC0599"/>
    <w:rsid w:val="00BC154F"/>
    <w:rsid w:val="00BC48B8"/>
    <w:rsid w:val="00BF03DC"/>
    <w:rsid w:val="00C42892"/>
    <w:rsid w:val="00C53CA0"/>
    <w:rsid w:val="00C84711"/>
    <w:rsid w:val="00C85B86"/>
    <w:rsid w:val="00C97180"/>
    <w:rsid w:val="00CE282B"/>
    <w:rsid w:val="00D04A69"/>
    <w:rsid w:val="00D30AB1"/>
    <w:rsid w:val="00D44A2A"/>
    <w:rsid w:val="00D501A7"/>
    <w:rsid w:val="00D51154"/>
    <w:rsid w:val="00D71181"/>
    <w:rsid w:val="00D72072"/>
    <w:rsid w:val="00DD20F3"/>
    <w:rsid w:val="00DD31D9"/>
    <w:rsid w:val="00DF1101"/>
    <w:rsid w:val="00DF1228"/>
    <w:rsid w:val="00E00464"/>
    <w:rsid w:val="00E153F2"/>
    <w:rsid w:val="00E16FAD"/>
    <w:rsid w:val="00E26712"/>
    <w:rsid w:val="00E311E5"/>
    <w:rsid w:val="00E448C6"/>
    <w:rsid w:val="00E53C45"/>
    <w:rsid w:val="00E84CB9"/>
    <w:rsid w:val="00E96ED5"/>
    <w:rsid w:val="00ED2F1E"/>
    <w:rsid w:val="00ED698D"/>
    <w:rsid w:val="00EF0A40"/>
    <w:rsid w:val="00EF2F04"/>
    <w:rsid w:val="00F01443"/>
    <w:rsid w:val="00F07782"/>
    <w:rsid w:val="00F24D9E"/>
    <w:rsid w:val="00F3552A"/>
    <w:rsid w:val="00F44E92"/>
    <w:rsid w:val="00F477AC"/>
    <w:rsid w:val="00F5091A"/>
    <w:rsid w:val="00F9109E"/>
    <w:rsid w:val="00F95844"/>
    <w:rsid w:val="00F96767"/>
    <w:rsid w:val="00FB0A77"/>
    <w:rsid w:val="00FB20C7"/>
    <w:rsid w:val="00FC0533"/>
    <w:rsid w:val="00FE63DB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B6B"/>
    <w:pPr>
      <w:spacing w:line="256" w:lineRule="auto"/>
    </w:pPr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spacing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Titolo">
    <w:name w:val="Title"/>
    <w:basedOn w:val="Normale"/>
    <w:link w:val="TitoloCarattere"/>
    <w:uiPriority w:val="10"/>
    <w:qFormat/>
    <w:rsid w:val="00017621"/>
    <w:pPr>
      <w:widowControl w:val="0"/>
      <w:autoSpaceDE w:val="0"/>
      <w:autoSpaceDN w:val="0"/>
      <w:spacing w:before="80" w:after="0" w:line="240" w:lineRule="auto"/>
      <w:ind w:left="2701" w:right="2713"/>
      <w:jc w:val="center"/>
    </w:pPr>
    <w:rPr>
      <w:rFonts w:ascii="Arial" w:eastAsia="Arial" w:hAnsi="Arial" w:cs="Arial"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017621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pasqua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34</cp:revision>
  <dcterms:created xsi:type="dcterms:W3CDTF">2026-03-29T15:35:00Z</dcterms:created>
  <dcterms:modified xsi:type="dcterms:W3CDTF">2026-04-13T13:40:00Z</dcterms:modified>
</cp:coreProperties>
</file>