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DC66" w14:textId="77777777" w:rsidR="00A15238" w:rsidRPr="00325C73" w:rsidRDefault="00A15238" w:rsidP="00A15238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325C73">
        <w:rPr>
          <w:rFonts w:ascii="Garamond" w:hAnsi="Garamond"/>
          <w:b/>
          <w:bCs/>
          <w:color w:val="FF0000"/>
          <w:sz w:val="24"/>
          <w:szCs w:val="24"/>
        </w:rPr>
        <w:t xml:space="preserve">COMUNICATO STAMPA </w:t>
      </w:r>
    </w:p>
    <w:p w14:paraId="364034A9" w14:textId="639517E3" w:rsidR="00A15238" w:rsidRPr="009E010F" w:rsidRDefault="00A15238" w:rsidP="00A15238">
      <w:pPr>
        <w:pStyle w:val="Nessunaspaziatura"/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Una storia d’amore che cambia la vita fino al giorno in cui il destino di un’intera città ci si mette di mezzo</w:t>
      </w:r>
    </w:p>
    <w:p w14:paraId="5830F7AF" w14:textId="7C5EB910" w:rsidR="00A15238" w:rsidRPr="008117C5" w:rsidRDefault="00A15238" w:rsidP="008117C5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8117C5">
        <w:rPr>
          <w:rFonts w:ascii="Garamond" w:hAnsi="Garamond"/>
          <w:b/>
          <w:bCs/>
          <w:sz w:val="36"/>
          <w:szCs w:val="36"/>
        </w:rPr>
        <w:t>“La Venere dei terremoti” al Serra un classico contemporaneo</w:t>
      </w:r>
    </w:p>
    <w:p w14:paraId="699AC891" w14:textId="7926324A" w:rsidR="00A15238" w:rsidRPr="00325C73" w:rsidRDefault="00A15238" w:rsidP="00A15238">
      <w:pPr>
        <w:spacing w:after="0" w:line="240" w:lineRule="auto"/>
        <w:jc w:val="both"/>
        <w:rPr>
          <w:rFonts w:ascii="Garamond" w:hAnsi="Garamond" w:cs="Lucida Grande"/>
          <w:i/>
          <w:iCs/>
          <w:sz w:val="24"/>
          <w:szCs w:val="24"/>
        </w:rPr>
      </w:pPr>
      <w:r w:rsidRPr="00325C73">
        <w:rPr>
          <w:rFonts w:ascii="Garamond" w:hAnsi="Garamond"/>
          <w:i/>
          <w:iCs/>
          <w:sz w:val="24"/>
          <w:szCs w:val="24"/>
        </w:rPr>
        <w:t>“</w:t>
      </w:r>
      <w:r>
        <w:rPr>
          <w:rFonts w:ascii="Garamond" w:hAnsi="Garamond"/>
          <w:i/>
          <w:iCs/>
          <w:sz w:val="24"/>
          <w:szCs w:val="24"/>
        </w:rPr>
        <w:t>La Venere dei terremoti</w:t>
      </w:r>
      <w:r w:rsidRPr="00325C73">
        <w:rPr>
          <w:rFonts w:ascii="Garamond" w:hAnsi="Garamond"/>
          <w:i/>
          <w:iCs/>
          <w:sz w:val="24"/>
          <w:szCs w:val="24"/>
        </w:rPr>
        <w:t xml:space="preserve">” al Teatro Serra </w:t>
      </w:r>
      <w:r>
        <w:rPr>
          <w:rFonts w:ascii="Garamond" w:hAnsi="Garamond"/>
          <w:i/>
          <w:iCs/>
          <w:sz w:val="24"/>
          <w:szCs w:val="24"/>
        </w:rPr>
        <w:t xml:space="preserve">Roberto </w:t>
      </w:r>
      <w:r w:rsidR="00D86084">
        <w:rPr>
          <w:rFonts w:ascii="Garamond" w:hAnsi="Garamond"/>
          <w:i/>
          <w:iCs/>
          <w:sz w:val="24"/>
          <w:szCs w:val="24"/>
        </w:rPr>
        <w:t xml:space="preserve">Maria </w:t>
      </w:r>
      <w:r>
        <w:rPr>
          <w:rFonts w:ascii="Garamond" w:hAnsi="Garamond"/>
          <w:i/>
          <w:iCs/>
          <w:sz w:val="24"/>
          <w:szCs w:val="24"/>
        </w:rPr>
        <w:t>Azzurro regala il suo adattamento d</w:t>
      </w:r>
      <w:r w:rsidR="00D86084">
        <w:rPr>
          <w:rFonts w:ascii="Garamond" w:hAnsi="Garamond"/>
          <w:i/>
          <w:iCs/>
          <w:sz w:val="24"/>
          <w:szCs w:val="24"/>
        </w:rPr>
        <w:t>el racconto, ormai classico, di</w:t>
      </w:r>
      <w:r>
        <w:rPr>
          <w:rFonts w:ascii="Garamond" w:hAnsi="Garamond"/>
          <w:i/>
          <w:iCs/>
          <w:sz w:val="24"/>
          <w:szCs w:val="24"/>
        </w:rPr>
        <w:t xml:space="preserve"> Manlio Santanelli. Dal</w:t>
      </w:r>
      <w:r w:rsidRPr="00325C73"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13 al 15 marzo,</w:t>
      </w:r>
      <w:r w:rsidRPr="00325C73">
        <w:rPr>
          <w:rFonts w:ascii="Garamond" w:hAnsi="Garamond"/>
          <w:i/>
          <w:iCs/>
          <w:sz w:val="24"/>
          <w:szCs w:val="24"/>
        </w:rPr>
        <w:t xml:space="preserve"> </w:t>
      </w:r>
      <w:r w:rsidR="00D86084">
        <w:rPr>
          <w:rFonts w:ascii="Garamond" w:hAnsi="Garamond"/>
          <w:i/>
          <w:iCs/>
          <w:sz w:val="24"/>
          <w:szCs w:val="24"/>
        </w:rPr>
        <w:t xml:space="preserve">a Fuorigrotta, </w:t>
      </w:r>
      <w:r w:rsidRPr="00325C73">
        <w:rPr>
          <w:rFonts w:ascii="Garamond" w:hAnsi="Garamond"/>
          <w:i/>
          <w:iCs/>
          <w:sz w:val="24"/>
          <w:szCs w:val="24"/>
        </w:rPr>
        <w:t xml:space="preserve">in Via Diocleziano 316. Info: </w:t>
      </w:r>
      <w:hyperlink r:id="rId7" w:history="1">
        <w:r w:rsidRPr="00325C73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>
        <w:rPr>
          <w:rStyle w:val="Collegamentoipertestuale"/>
          <w:rFonts w:ascii="Garamond" w:hAnsi="Garamond" w:cs="Lucida Grande"/>
          <w:i/>
          <w:iCs/>
          <w:color w:val="auto"/>
          <w:sz w:val="24"/>
          <w:szCs w:val="24"/>
          <w:u w:val="none"/>
        </w:rPr>
        <w:t>,</w:t>
      </w:r>
      <w:r>
        <w:rPr>
          <w:rFonts w:ascii="Garamond" w:hAnsi="Garamond" w:cs="Lucida Grande"/>
          <w:i/>
          <w:iCs/>
          <w:sz w:val="24"/>
          <w:szCs w:val="24"/>
        </w:rPr>
        <w:t xml:space="preserve"> </w:t>
      </w:r>
      <w:r w:rsidRPr="00325C73">
        <w:rPr>
          <w:rFonts w:ascii="Garamond" w:hAnsi="Garamond" w:cs="Lucida Grande"/>
          <w:i/>
          <w:iCs/>
          <w:sz w:val="24"/>
          <w:szCs w:val="24"/>
        </w:rPr>
        <w:t xml:space="preserve">347.8051793. </w:t>
      </w:r>
    </w:p>
    <w:p w14:paraId="720D5444" w14:textId="77777777" w:rsidR="00A15238" w:rsidRPr="00325C73" w:rsidRDefault="00A15238" w:rsidP="00A1523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D3872D" w14:textId="2B9C850B" w:rsidR="002F4B3B" w:rsidRDefault="00B2258D" w:rsidP="000C078F">
      <w:pPr>
        <w:spacing w:after="0" w:line="240" w:lineRule="auto"/>
        <w:ind w:firstLine="708"/>
        <w:jc w:val="both"/>
        <w:rPr>
          <w:rFonts w:ascii="Garamond" w:hAnsi="Garamond" w:cs="Lucida Grande"/>
          <w:sz w:val="24"/>
          <w:szCs w:val="24"/>
        </w:rPr>
      </w:pPr>
      <w:r w:rsidRPr="00B2258D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n classico del Novecento che non smette di farci innamorare. In scena al </w:t>
      </w:r>
      <w:r w:rsidR="00A15238" w:rsidRPr="005E5AC9">
        <w:rPr>
          <w:rFonts w:ascii="Garamond" w:hAnsi="Garamond"/>
          <w:b/>
          <w:bCs/>
          <w:sz w:val="24"/>
          <w:szCs w:val="24"/>
        </w:rPr>
        <w:t>Teatro Serra</w:t>
      </w:r>
      <w:r w:rsidR="00A15238">
        <w:rPr>
          <w:rFonts w:ascii="Garamond" w:hAnsi="Garamond"/>
          <w:sz w:val="24"/>
          <w:szCs w:val="24"/>
        </w:rPr>
        <w:t xml:space="preserve"> di </w:t>
      </w:r>
      <w:r w:rsidR="00A15238" w:rsidRPr="00D86084">
        <w:rPr>
          <w:rFonts w:ascii="Garamond" w:hAnsi="Garamond"/>
          <w:b/>
          <w:bCs/>
          <w:sz w:val="24"/>
          <w:szCs w:val="24"/>
        </w:rPr>
        <w:t>Napoli</w:t>
      </w:r>
      <w:r w:rsidR="00D86084" w:rsidRPr="00D86084">
        <w:rPr>
          <w:rFonts w:ascii="Garamond" w:hAnsi="Garamond"/>
          <w:sz w:val="24"/>
          <w:szCs w:val="24"/>
        </w:rPr>
        <w:t xml:space="preserve">, </w:t>
      </w:r>
      <w:r w:rsidR="00A15238" w:rsidRPr="00325C73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>La Venere dei terremoti”</w:t>
      </w:r>
      <w:r>
        <w:rPr>
          <w:rFonts w:ascii="Garamond" w:hAnsi="Garamond"/>
          <w:sz w:val="24"/>
          <w:szCs w:val="24"/>
        </w:rPr>
        <w:t xml:space="preserve"> ovvero </w:t>
      </w:r>
      <w:r w:rsidRPr="000F2977">
        <w:rPr>
          <w:rFonts w:ascii="Garamond" w:hAnsi="Garamond"/>
          <w:i/>
          <w:iCs/>
          <w:sz w:val="24"/>
          <w:szCs w:val="24"/>
        </w:rPr>
        <w:t>“il cimento di Luigino e Fortuna”</w:t>
      </w:r>
      <w:r>
        <w:rPr>
          <w:rFonts w:ascii="Garamond" w:hAnsi="Garamond"/>
          <w:sz w:val="24"/>
          <w:szCs w:val="24"/>
        </w:rPr>
        <w:t xml:space="preserve"> di </w:t>
      </w:r>
      <w:r w:rsidRPr="00D86084">
        <w:rPr>
          <w:rFonts w:ascii="Garamond" w:hAnsi="Garamond"/>
          <w:i/>
          <w:iCs/>
          <w:sz w:val="24"/>
          <w:szCs w:val="24"/>
        </w:rPr>
        <w:t>Manlio Santanelli</w:t>
      </w:r>
      <w:r>
        <w:rPr>
          <w:rFonts w:ascii="Garamond" w:hAnsi="Garamond"/>
          <w:sz w:val="24"/>
          <w:szCs w:val="24"/>
        </w:rPr>
        <w:t xml:space="preserve">, interpretato </w:t>
      </w:r>
      <w:r w:rsidR="002560C5">
        <w:rPr>
          <w:rFonts w:ascii="Garamond" w:hAnsi="Garamond"/>
          <w:sz w:val="24"/>
          <w:szCs w:val="24"/>
        </w:rPr>
        <w:t xml:space="preserve">e diretto </w:t>
      </w:r>
      <w:r>
        <w:rPr>
          <w:rFonts w:ascii="Garamond" w:hAnsi="Garamond"/>
          <w:sz w:val="24"/>
          <w:szCs w:val="24"/>
        </w:rPr>
        <w:t xml:space="preserve">da </w:t>
      </w:r>
      <w:r w:rsidRPr="00D86084">
        <w:rPr>
          <w:rFonts w:ascii="Garamond" w:hAnsi="Garamond"/>
          <w:b/>
          <w:bCs/>
          <w:sz w:val="24"/>
          <w:szCs w:val="24"/>
        </w:rPr>
        <w:t xml:space="preserve">Roberto </w:t>
      </w:r>
      <w:r w:rsidR="00D86084">
        <w:rPr>
          <w:rFonts w:ascii="Garamond" w:hAnsi="Garamond"/>
          <w:b/>
          <w:bCs/>
          <w:sz w:val="24"/>
          <w:szCs w:val="24"/>
        </w:rPr>
        <w:t xml:space="preserve">Maria </w:t>
      </w:r>
      <w:r w:rsidRPr="00D86084">
        <w:rPr>
          <w:rFonts w:ascii="Garamond" w:hAnsi="Garamond"/>
          <w:b/>
          <w:bCs/>
          <w:sz w:val="24"/>
          <w:szCs w:val="24"/>
        </w:rPr>
        <w:t>Azzurro</w:t>
      </w:r>
      <w:r>
        <w:rPr>
          <w:rFonts w:ascii="Garamond" w:hAnsi="Garamond"/>
          <w:sz w:val="24"/>
          <w:szCs w:val="24"/>
        </w:rPr>
        <w:t xml:space="preserve">. </w:t>
      </w:r>
      <w:r w:rsidR="00435396">
        <w:rPr>
          <w:rFonts w:ascii="Garamond" w:hAnsi="Garamond"/>
          <w:sz w:val="24"/>
          <w:szCs w:val="24"/>
        </w:rPr>
        <w:t xml:space="preserve">Foto di </w:t>
      </w:r>
      <w:r w:rsidR="00435396" w:rsidRPr="00435396">
        <w:rPr>
          <w:rFonts w:ascii="Garamond" w:hAnsi="Garamond"/>
          <w:b/>
          <w:bCs/>
          <w:sz w:val="24"/>
          <w:szCs w:val="24"/>
        </w:rPr>
        <w:t>Raffaele</w:t>
      </w:r>
      <w:r w:rsidR="00435396" w:rsidRPr="00D27C2C">
        <w:rPr>
          <w:rFonts w:ascii="Garamond" w:hAnsi="Garamond"/>
          <w:b/>
          <w:bCs/>
          <w:sz w:val="24"/>
          <w:szCs w:val="24"/>
        </w:rPr>
        <w:t xml:space="preserve"> </w:t>
      </w:r>
      <w:r w:rsidR="00D27C2C" w:rsidRPr="00D27C2C">
        <w:rPr>
          <w:rFonts w:ascii="Garamond" w:hAnsi="Garamond"/>
          <w:b/>
          <w:bCs/>
          <w:sz w:val="24"/>
          <w:szCs w:val="24"/>
        </w:rPr>
        <w:t>Mastroianni</w:t>
      </w:r>
      <w:r w:rsidR="00435396">
        <w:rPr>
          <w:rFonts w:ascii="Garamond" w:hAnsi="Garamond"/>
          <w:sz w:val="24"/>
          <w:szCs w:val="24"/>
        </w:rPr>
        <w:t xml:space="preserve">. </w:t>
      </w:r>
      <w:r w:rsidR="00A15238">
        <w:rPr>
          <w:rFonts w:ascii="Garamond" w:hAnsi="Garamond"/>
          <w:sz w:val="24"/>
          <w:szCs w:val="24"/>
        </w:rPr>
        <w:t xml:space="preserve">Dal </w:t>
      </w:r>
      <w:r>
        <w:rPr>
          <w:rFonts w:ascii="Garamond" w:hAnsi="Garamond"/>
          <w:b/>
          <w:bCs/>
          <w:sz w:val="24"/>
          <w:szCs w:val="24"/>
        </w:rPr>
        <w:t>13</w:t>
      </w:r>
      <w:r w:rsidRPr="00B2258D">
        <w:rPr>
          <w:rFonts w:ascii="Garamond" w:hAnsi="Garamond"/>
          <w:sz w:val="24"/>
          <w:szCs w:val="24"/>
        </w:rPr>
        <w:t xml:space="preserve"> al </w:t>
      </w:r>
      <w:r>
        <w:rPr>
          <w:rFonts w:ascii="Garamond" w:hAnsi="Garamond"/>
          <w:b/>
          <w:bCs/>
          <w:sz w:val="24"/>
          <w:szCs w:val="24"/>
        </w:rPr>
        <w:t>15 marzo</w:t>
      </w:r>
      <w:r>
        <w:rPr>
          <w:rFonts w:ascii="Garamond" w:hAnsi="Garamond"/>
          <w:sz w:val="24"/>
          <w:szCs w:val="24"/>
        </w:rPr>
        <w:t>,</w:t>
      </w:r>
      <w:r w:rsidR="00A15238">
        <w:rPr>
          <w:rFonts w:ascii="Garamond" w:hAnsi="Garamond"/>
          <w:sz w:val="24"/>
          <w:szCs w:val="24"/>
        </w:rPr>
        <w:t xml:space="preserve"> </w:t>
      </w:r>
      <w:r w:rsidR="002F4B3B">
        <w:rPr>
          <w:rFonts w:ascii="Garamond" w:hAnsi="Garamond"/>
          <w:sz w:val="24"/>
          <w:szCs w:val="24"/>
        </w:rPr>
        <w:t>in</w:t>
      </w:r>
      <w:r w:rsidR="00A15238">
        <w:rPr>
          <w:rFonts w:ascii="Garamond" w:hAnsi="Garamond"/>
          <w:sz w:val="24"/>
          <w:szCs w:val="24"/>
        </w:rPr>
        <w:t xml:space="preserve"> </w:t>
      </w:r>
      <w:r w:rsidR="00A15238" w:rsidRPr="00110E38">
        <w:rPr>
          <w:rFonts w:ascii="Garamond" w:hAnsi="Garamond"/>
          <w:i/>
          <w:iCs/>
          <w:sz w:val="24"/>
          <w:szCs w:val="24"/>
        </w:rPr>
        <w:t>Via Diocleziano 316</w:t>
      </w:r>
      <w:r w:rsidR="00A15238">
        <w:rPr>
          <w:rFonts w:ascii="Garamond" w:hAnsi="Garamond"/>
          <w:sz w:val="24"/>
          <w:szCs w:val="24"/>
        </w:rPr>
        <w:t>, (</w:t>
      </w:r>
      <w:r w:rsidR="00A15238" w:rsidRPr="00163902">
        <w:rPr>
          <w:rFonts w:ascii="Garamond" w:hAnsi="Garamond"/>
          <w:i/>
          <w:iCs/>
          <w:sz w:val="24"/>
          <w:szCs w:val="24"/>
        </w:rPr>
        <w:t>venerdì</w:t>
      </w:r>
      <w:r w:rsidR="00A15238">
        <w:rPr>
          <w:rFonts w:ascii="Garamond" w:hAnsi="Garamond"/>
          <w:sz w:val="24"/>
          <w:szCs w:val="24"/>
        </w:rPr>
        <w:t xml:space="preserve"> ore </w:t>
      </w:r>
      <w:r w:rsidR="00A15238" w:rsidRPr="00163902">
        <w:rPr>
          <w:rFonts w:ascii="Garamond" w:hAnsi="Garamond"/>
          <w:i/>
          <w:iCs/>
          <w:sz w:val="24"/>
          <w:szCs w:val="24"/>
        </w:rPr>
        <w:t>21:00</w:t>
      </w:r>
      <w:r w:rsidR="00A15238">
        <w:rPr>
          <w:rFonts w:ascii="Garamond" w:hAnsi="Garamond"/>
          <w:sz w:val="24"/>
          <w:szCs w:val="24"/>
        </w:rPr>
        <w:t xml:space="preserve">, </w:t>
      </w:r>
      <w:r w:rsidR="00A15238" w:rsidRPr="00163902">
        <w:rPr>
          <w:rFonts w:ascii="Garamond" w:hAnsi="Garamond"/>
          <w:i/>
          <w:iCs/>
          <w:sz w:val="24"/>
          <w:szCs w:val="24"/>
        </w:rPr>
        <w:t>sabato</w:t>
      </w:r>
      <w:r w:rsidR="00A15238">
        <w:rPr>
          <w:rFonts w:ascii="Garamond" w:hAnsi="Garamond"/>
          <w:sz w:val="24"/>
          <w:szCs w:val="24"/>
        </w:rPr>
        <w:t xml:space="preserve"> ore </w:t>
      </w:r>
      <w:r w:rsidR="00A15238" w:rsidRPr="00163902">
        <w:rPr>
          <w:rFonts w:ascii="Garamond" w:hAnsi="Garamond"/>
          <w:i/>
          <w:iCs/>
          <w:sz w:val="24"/>
          <w:szCs w:val="24"/>
        </w:rPr>
        <w:t>19:00</w:t>
      </w:r>
      <w:r w:rsidR="00A15238">
        <w:rPr>
          <w:rFonts w:ascii="Garamond" w:hAnsi="Garamond"/>
          <w:sz w:val="24"/>
          <w:szCs w:val="24"/>
        </w:rPr>
        <w:t xml:space="preserve">, </w:t>
      </w:r>
      <w:r w:rsidR="00A15238" w:rsidRPr="00163902">
        <w:rPr>
          <w:rFonts w:ascii="Garamond" w:hAnsi="Garamond"/>
          <w:i/>
          <w:iCs/>
          <w:sz w:val="24"/>
          <w:szCs w:val="24"/>
        </w:rPr>
        <w:t>domenica</w:t>
      </w:r>
      <w:r w:rsidR="00A15238">
        <w:rPr>
          <w:rFonts w:ascii="Garamond" w:hAnsi="Garamond"/>
          <w:sz w:val="24"/>
          <w:szCs w:val="24"/>
        </w:rPr>
        <w:t xml:space="preserve"> ore </w:t>
      </w:r>
      <w:r w:rsidR="00A15238" w:rsidRPr="00163902">
        <w:rPr>
          <w:rFonts w:ascii="Garamond" w:hAnsi="Garamond"/>
          <w:i/>
          <w:iCs/>
          <w:sz w:val="24"/>
          <w:szCs w:val="24"/>
        </w:rPr>
        <w:t>18:00</w:t>
      </w:r>
      <w:r w:rsidR="00A15238">
        <w:rPr>
          <w:rFonts w:ascii="Garamond" w:hAnsi="Garamond"/>
          <w:sz w:val="24"/>
          <w:szCs w:val="24"/>
        </w:rPr>
        <w:t xml:space="preserve">). Info: </w:t>
      </w:r>
      <w:hyperlink r:id="rId8" w:history="1">
        <w:r w:rsidR="00A15238" w:rsidRPr="00110E38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="00A15238" w:rsidRPr="00110E38">
        <w:rPr>
          <w:rFonts w:ascii="Garamond" w:hAnsi="Garamond" w:cs="Lucida Grande"/>
          <w:i/>
          <w:iCs/>
          <w:sz w:val="24"/>
          <w:szCs w:val="24"/>
        </w:rPr>
        <w:t>, 347.8051793</w:t>
      </w:r>
      <w:r w:rsidR="00A15238">
        <w:rPr>
          <w:rFonts w:ascii="Garamond" w:hAnsi="Garamond" w:cs="Lucida Grande"/>
          <w:sz w:val="24"/>
          <w:szCs w:val="24"/>
        </w:rPr>
        <w:t xml:space="preserve">. </w:t>
      </w:r>
    </w:p>
    <w:p w14:paraId="62D56C63" w14:textId="68D5EB3F" w:rsidR="00731FE3" w:rsidRDefault="00517658" w:rsidP="000C078F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1A3143">
        <w:rPr>
          <w:rFonts w:ascii="Garamond" w:hAnsi="Garamond" w:cs="Times New Roman"/>
          <w:sz w:val="24"/>
          <w:szCs w:val="24"/>
        </w:rPr>
        <w:t>Napoli</w:t>
      </w:r>
      <w:r>
        <w:rPr>
          <w:rFonts w:ascii="Garamond" w:hAnsi="Garamond" w:cs="Times New Roman"/>
          <w:sz w:val="24"/>
          <w:szCs w:val="24"/>
        </w:rPr>
        <w:t>, Rione Sanità, anno del Signore</w:t>
      </w:r>
      <w:r w:rsidRPr="001A3143">
        <w:rPr>
          <w:rFonts w:ascii="Garamond" w:hAnsi="Garamond" w:cs="Times New Roman"/>
          <w:sz w:val="24"/>
          <w:szCs w:val="24"/>
        </w:rPr>
        <w:t xml:space="preserve"> 1980</w:t>
      </w:r>
      <w:r>
        <w:rPr>
          <w:rFonts w:ascii="Garamond" w:hAnsi="Garamond" w:cs="Times New Roman"/>
          <w:sz w:val="24"/>
          <w:szCs w:val="24"/>
        </w:rPr>
        <w:t>. Luigin</w:t>
      </w:r>
      <w:r w:rsidR="00EE4C0B">
        <w:rPr>
          <w:rFonts w:ascii="Garamond" w:hAnsi="Garamond" w:cs="Times New Roman"/>
          <w:sz w:val="24"/>
          <w:szCs w:val="24"/>
        </w:rPr>
        <w:t>o</w:t>
      </w:r>
      <w:r>
        <w:rPr>
          <w:rFonts w:ascii="Garamond" w:hAnsi="Garamond" w:cs="Times New Roman"/>
          <w:sz w:val="24"/>
          <w:szCs w:val="24"/>
        </w:rPr>
        <w:t xml:space="preserve"> Impagliazzo, geometra</w:t>
      </w:r>
      <w:r w:rsidR="00D94DDE">
        <w:rPr>
          <w:rFonts w:ascii="Garamond" w:hAnsi="Garamond" w:cs="Times New Roman"/>
          <w:sz w:val="24"/>
          <w:szCs w:val="24"/>
        </w:rPr>
        <w:t xml:space="preserve"> </w:t>
      </w:r>
      <w:r w:rsidR="00A64E26">
        <w:rPr>
          <w:rFonts w:ascii="Garamond" w:hAnsi="Garamond" w:cs="Times New Roman"/>
          <w:sz w:val="24"/>
          <w:szCs w:val="24"/>
        </w:rPr>
        <w:t xml:space="preserve">timido e riservato, </w:t>
      </w:r>
      <w:r w:rsidR="002F4B3B">
        <w:rPr>
          <w:rFonts w:ascii="Garamond" w:hAnsi="Garamond" w:cs="Times New Roman"/>
          <w:sz w:val="24"/>
          <w:szCs w:val="24"/>
        </w:rPr>
        <w:t xml:space="preserve">conduce </w:t>
      </w:r>
      <w:r>
        <w:rPr>
          <w:rFonts w:ascii="Garamond" w:hAnsi="Garamond" w:cs="Times New Roman"/>
          <w:sz w:val="24"/>
          <w:szCs w:val="24"/>
        </w:rPr>
        <w:t>un</w:t>
      </w:r>
      <w:r w:rsidR="00A64E26">
        <w:rPr>
          <w:rFonts w:ascii="Garamond" w:hAnsi="Garamond" w:cs="Times New Roman"/>
          <w:sz w:val="24"/>
          <w:szCs w:val="24"/>
        </w:rPr>
        <w:t>’esistenza</w:t>
      </w:r>
      <w:r>
        <w:rPr>
          <w:rFonts w:ascii="Garamond" w:hAnsi="Garamond" w:cs="Times New Roman"/>
          <w:sz w:val="24"/>
          <w:szCs w:val="24"/>
        </w:rPr>
        <w:t xml:space="preserve"> incolore</w:t>
      </w:r>
      <w:r w:rsidR="00E21C81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fino a</w:t>
      </w:r>
      <w:r w:rsidR="002F4B3B">
        <w:rPr>
          <w:rFonts w:ascii="Garamond" w:hAnsi="Garamond" w:cs="Times New Roman"/>
          <w:sz w:val="24"/>
          <w:szCs w:val="24"/>
        </w:rPr>
        <w:t xml:space="preserve">l giorno in </w:t>
      </w:r>
      <w:r w:rsidR="00282AE6">
        <w:rPr>
          <w:rFonts w:ascii="Garamond" w:hAnsi="Garamond" w:cs="Times New Roman"/>
          <w:sz w:val="24"/>
          <w:szCs w:val="24"/>
        </w:rPr>
        <w:t xml:space="preserve">cui </w:t>
      </w:r>
      <w:r w:rsidR="002F4B3B">
        <w:rPr>
          <w:rFonts w:ascii="Garamond" w:hAnsi="Garamond" w:cs="Times New Roman"/>
          <w:sz w:val="24"/>
          <w:szCs w:val="24"/>
        </w:rPr>
        <w:t xml:space="preserve">viene folgorato </w:t>
      </w:r>
      <w:r w:rsidR="001C2A53">
        <w:rPr>
          <w:rFonts w:ascii="Garamond" w:hAnsi="Garamond" w:cs="Times New Roman"/>
          <w:sz w:val="24"/>
          <w:szCs w:val="24"/>
        </w:rPr>
        <w:t xml:space="preserve">dalla bellezza di </w:t>
      </w:r>
      <w:r>
        <w:rPr>
          <w:rFonts w:ascii="Garamond" w:hAnsi="Garamond" w:cs="Times New Roman"/>
          <w:sz w:val="24"/>
          <w:szCs w:val="24"/>
        </w:rPr>
        <w:t>Fortuna Licenziati, amante del boss del quartiere. Da quel momento aspetta e prega</w:t>
      </w:r>
      <w:r w:rsidR="00A64E26">
        <w:rPr>
          <w:rFonts w:ascii="Garamond" w:hAnsi="Garamond" w:cs="Times New Roman"/>
          <w:sz w:val="24"/>
          <w:szCs w:val="24"/>
        </w:rPr>
        <w:t xml:space="preserve"> </w:t>
      </w:r>
      <w:r w:rsidR="001C2A53">
        <w:rPr>
          <w:rFonts w:ascii="Garamond" w:hAnsi="Garamond" w:cs="Times New Roman"/>
          <w:sz w:val="24"/>
          <w:szCs w:val="24"/>
        </w:rPr>
        <w:t>affinché</w:t>
      </w:r>
      <w:r>
        <w:rPr>
          <w:rFonts w:ascii="Garamond" w:hAnsi="Garamond" w:cs="Times New Roman"/>
          <w:sz w:val="24"/>
          <w:szCs w:val="24"/>
        </w:rPr>
        <w:t xml:space="preserve"> qualcosa</w:t>
      </w:r>
      <w:r w:rsidR="00A64E26">
        <w:rPr>
          <w:rFonts w:ascii="Garamond" w:hAnsi="Garamond" w:cs="Times New Roman"/>
          <w:sz w:val="24"/>
          <w:szCs w:val="24"/>
        </w:rPr>
        <w:t xml:space="preserve"> nella sua vita</w:t>
      </w:r>
      <w:r>
        <w:rPr>
          <w:rFonts w:ascii="Garamond" w:hAnsi="Garamond" w:cs="Times New Roman"/>
          <w:sz w:val="24"/>
          <w:szCs w:val="24"/>
        </w:rPr>
        <w:t xml:space="preserve"> cambi</w:t>
      </w:r>
      <w:r w:rsidR="001C2A53">
        <w:rPr>
          <w:rFonts w:ascii="Garamond" w:hAnsi="Garamond" w:cs="Times New Roman"/>
          <w:sz w:val="24"/>
          <w:szCs w:val="24"/>
        </w:rPr>
        <w:t xml:space="preserve"> e</w:t>
      </w:r>
      <w:r w:rsidR="00B86AE9">
        <w:rPr>
          <w:rFonts w:ascii="Garamond" w:hAnsi="Garamond" w:cs="Times New Roman"/>
          <w:sz w:val="24"/>
          <w:szCs w:val="24"/>
        </w:rPr>
        <w:t xml:space="preserve"> </w:t>
      </w:r>
      <w:r w:rsidR="001C2A53">
        <w:rPr>
          <w:rFonts w:ascii="Garamond" w:hAnsi="Garamond" w:cs="Times New Roman"/>
          <w:sz w:val="24"/>
          <w:szCs w:val="24"/>
        </w:rPr>
        <w:t>q</w:t>
      </w:r>
      <w:r w:rsidR="00D94DDE">
        <w:rPr>
          <w:rFonts w:ascii="Garamond" w:hAnsi="Garamond" w:cs="Times New Roman"/>
          <w:sz w:val="24"/>
          <w:szCs w:val="24"/>
        </w:rPr>
        <w:t xml:space="preserve">uando </w:t>
      </w:r>
      <w:r>
        <w:rPr>
          <w:rFonts w:ascii="Garamond" w:hAnsi="Garamond" w:cs="Times New Roman"/>
          <w:sz w:val="24"/>
          <w:szCs w:val="24"/>
        </w:rPr>
        <w:t>il malvi</w:t>
      </w:r>
      <w:r w:rsidR="00A64E26">
        <w:rPr>
          <w:rFonts w:ascii="Garamond" w:hAnsi="Garamond" w:cs="Times New Roman"/>
          <w:sz w:val="24"/>
          <w:szCs w:val="24"/>
        </w:rPr>
        <w:t>vente</w:t>
      </w:r>
      <w:r>
        <w:rPr>
          <w:rFonts w:ascii="Garamond" w:hAnsi="Garamond" w:cs="Times New Roman"/>
          <w:sz w:val="24"/>
          <w:szCs w:val="24"/>
        </w:rPr>
        <w:t xml:space="preserve"> muore</w:t>
      </w:r>
      <w:r w:rsidR="001C2A53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i due innamorati posso</w:t>
      </w:r>
      <w:r w:rsidR="00E91AC2">
        <w:rPr>
          <w:rFonts w:ascii="Garamond" w:hAnsi="Garamond" w:cs="Times New Roman"/>
          <w:sz w:val="24"/>
          <w:szCs w:val="24"/>
        </w:rPr>
        <w:t>no</w:t>
      </w:r>
      <w:r w:rsidR="00EE4C0B">
        <w:rPr>
          <w:rFonts w:ascii="Garamond" w:hAnsi="Garamond" w:cs="Times New Roman"/>
          <w:sz w:val="24"/>
          <w:szCs w:val="24"/>
        </w:rPr>
        <w:t xml:space="preserve"> finalmente</w:t>
      </w:r>
      <w:r>
        <w:rPr>
          <w:rFonts w:ascii="Garamond" w:hAnsi="Garamond" w:cs="Times New Roman"/>
          <w:sz w:val="24"/>
          <w:szCs w:val="24"/>
        </w:rPr>
        <w:t xml:space="preserve"> vivere la loro felicità</w:t>
      </w:r>
      <w:r w:rsidR="00C637C1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ma sulla città incombe </w:t>
      </w:r>
      <w:r w:rsidR="00B2258D">
        <w:rPr>
          <w:rFonts w:ascii="Garamond" w:hAnsi="Garamond" w:cs="Times New Roman"/>
          <w:sz w:val="24"/>
          <w:szCs w:val="24"/>
        </w:rPr>
        <w:t>la catastrofe</w:t>
      </w:r>
      <w:r w:rsidR="008F77ED">
        <w:rPr>
          <w:rFonts w:ascii="Garamond" w:hAnsi="Garamond" w:cs="Times New Roman"/>
          <w:sz w:val="24"/>
          <w:szCs w:val="24"/>
        </w:rPr>
        <w:t>.</w:t>
      </w:r>
      <w:r w:rsidR="00EE4C0B">
        <w:rPr>
          <w:rFonts w:ascii="Garamond" w:hAnsi="Garamond" w:cs="Times New Roman"/>
          <w:sz w:val="24"/>
          <w:szCs w:val="24"/>
        </w:rPr>
        <w:t xml:space="preserve"> </w:t>
      </w:r>
      <w:r w:rsidR="008F77ED">
        <w:rPr>
          <w:rFonts w:ascii="Garamond" w:hAnsi="Garamond" w:cs="Times New Roman"/>
          <w:sz w:val="24"/>
          <w:szCs w:val="24"/>
        </w:rPr>
        <w:t>Un</w:t>
      </w:r>
      <w:r w:rsidR="001C2A53">
        <w:rPr>
          <w:rFonts w:ascii="Garamond" w:hAnsi="Garamond" w:cs="Times New Roman"/>
          <w:sz w:val="24"/>
          <w:szCs w:val="24"/>
        </w:rPr>
        <w:t xml:space="preserve">a messa in scena che porta sul palco </w:t>
      </w:r>
      <w:r w:rsidR="008F77ED">
        <w:rPr>
          <w:rFonts w:ascii="Garamond" w:hAnsi="Garamond" w:cs="Times New Roman"/>
          <w:sz w:val="24"/>
          <w:szCs w:val="24"/>
        </w:rPr>
        <w:t xml:space="preserve">un </w:t>
      </w:r>
      <w:r w:rsidR="0077743E">
        <w:rPr>
          <w:rFonts w:ascii="Garamond" w:hAnsi="Garamond" w:cs="Times New Roman"/>
          <w:sz w:val="24"/>
          <w:szCs w:val="24"/>
        </w:rPr>
        <w:t>testo</w:t>
      </w:r>
      <w:r w:rsidR="008F77ED">
        <w:rPr>
          <w:rFonts w:ascii="Garamond" w:hAnsi="Garamond" w:cs="Times New Roman"/>
          <w:sz w:val="24"/>
          <w:szCs w:val="24"/>
        </w:rPr>
        <w:t xml:space="preserve"> nato per la pagina scritta</w:t>
      </w:r>
      <w:r w:rsidR="00E21C81">
        <w:rPr>
          <w:rFonts w:ascii="Garamond" w:hAnsi="Garamond" w:cs="Times New Roman"/>
          <w:sz w:val="24"/>
          <w:szCs w:val="24"/>
        </w:rPr>
        <w:t xml:space="preserve">, </w:t>
      </w:r>
      <w:r w:rsidR="00605367">
        <w:rPr>
          <w:rFonts w:ascii="Garamond" w:hAnsi="Garamond" w:cs="Times New Roman"/>
          <w:sz w:val="24"/>
          <w:szCs w:val="24"/>
        </w:rPr>
        <w:t xml:space="preserve">molto comico nonostante </w:t>
      </w:r>
      <w:r w:rsidR="0077743E">
        <w:rPr>
          <w:rFonts w:ascii="Garamond" w:hAnsi="Garamond" w:cs="Times New Roman"/>
          <w:sz w:val="24"/>
          <w:szCs w:val="24"/>
        </w:rPr>
        <w:t>racconti un</w:t>
      </w:r>
      <w:r w:rsidR="00605367">
        <w:rPr>
          <w:rFonts w:ascii="Garamond" w:hAnsi="Garamond" w:cs="Times New Roman"/>
          <w:sz w:val="24"/>
          <w:szCs w:val="24"/>
        </w:rPr>
        <w:t xml:space="preserve"> momento </w:t>
      </w:r>
      <w:r w:rsidR="00E21C81">
        <w:rPr>
          <w:rFonts w:ascii="Garamond" w:hAnsi="Garamond" w:cs="Times New Roman"/>
          <w:sz w:val="24"/>
          <w:szCs w:val="24"/>
        </w:rPr>
        <w:t>drammatico</w:t>
      </w:r>
      <w:r w:rsidR="00C637C1">
        <w:rPr>
          <w:rFonts w:ascii="Garamond" w:hAnsi="Garamond" w:cs="Times New Roman"/>
          <w:sz w:val="24"/>
          <w:szCs w:val="24"/>
        </w:rPr>
        <w:t>;</w:t>
      </w:r>
      <w:r w:rsidR="00E21C81">
        <w:rPr>
          <w:rFonts w:ascii="Garamond" w:hAnsi="Garamond" w:cs="Times New Roman"/>
          <w:sz w:val="24"/>
          <w:szCs w:val="24"/>
        </w:rPr>
        <w:t xml:space="preserve"> </w:t>
      </w:r>
      <w:r w:rsidR="00375891">
        <w:rPr>
          <w:rFonts w:ascii="Garamond" w:hAnsi="Garamond" w:cs="Times New Roman"/>
          <w:sz w:val="24"/>
          <w:szCs w:val="24"/>
        </w:rPr>
        <w:t>rappresentato</w:t>
      </w:r>
      <w:r w:rsidR="00282AE6">
        <w:rPr>
          <w:rFonts w:ascii="Garamond" w:hAnsi="Garamond" w:cs="Times New Roman"/>
          <w:sz w:val="24"/>
          <w:szCs w:val="24"/>
        </w:rPr>
        <w:t xml:space="preserve"> </w:t>
      </w:r>
      <w:r w:rsidR="00A64E26">
        <w:rPr>
          <w:rFonts w:ascii="Garamond" w:hAnsi="Garamond" w:cs="Times New Roman"/>
          <w:sz w:val="24"/>
          <w:szCs w:val="24"/>
        </w:rPr>
        <w:t>da uno straordinario interprete</w:t>
      </w:r>
      <w:r w:rsidR="008117C5">
        <w:rPr>
          <w:rFonts w:ascii="Garamond" w:hAnsi="Garamond" w:cs="Times New Roman"/>
          <w:sz w:val="24"/>
          <w:szCs w:val="24"/>
        </w:rPr>
        <w:t xml:space="preserve"> </w:t>
      </w:r>
      <w:r w:rsidR="00A64E26">
        <w:rPr>
          <w:rFonts w:ascii="Garamond" w:hAnsi="Garamond" w:cs="Times New Roman"/>
          <w:sz w:val="24"/>
          <w:szCs w:val="24"/>
        </w:rPr>
        <w:t>che d</w:t>
      </w:r>
      <w:r w:rsidR="00C35EC6">
        <w:rPr>
          <w:rFonts w:ascii="Garamond" w:hAnsi="Garamond" w:cs="Times New Roman"/>
          <w:sz w:val="24"/>
          <w:szCs w:val="24"/>
        </w:rPr>
        <w:t>à</w:t>
      </w:r>
      <w:r w:rsidR="00A64E26">
        <w:rPr>
          <w:rFonts w:ascii="Garamond" w:hAnsi="Garamond" w:cs="Times New Roman"/>
          <w:sz w:val="24"/>
          <w:szCs w:val="24"/>
        </w:rPr>
        <w:t xml:space="preserve"> corpo e voce a</w:t>
      </w:r>
      <w:r w:rsidR="00B462F8">
        <w:rPr>
          <w:rFonts w:ascii="Garamond" w:hAnsi="Garamond" w:cs="Times New Roman"/>
          <w:sz w:val="24"/>
          <w:szCs w:val="24"/>
        </w:rPr>
        <w:t xml:space="preserve">d </w:t>
      </w:r>
      <w:r w:rsidR="00A64E26">
        <w:rPr>
          <w:rFonts w:ascii="Garamond" w:hAnsi="Garamond" w:cs="Times New Roman"/>
          <w:sz w:val="24"/>
          <w:szCs w:val="24"/>
        </w:rPr>
        <w:t xml:space="preserve">oltre venti personaggi. </w:t>
      </w:r>
      <w:r w:rsidR="008A1F89">
        <w:rPr>
          <w:rFonts w:ascii="Garamond" w:hAnsi="Garamond" w:cs="Times New Roman"/>
          <w:sz w:val="24"/>
          <w:szCs w:val="24"/>
        </w:rPr>
        <w:t>“</w:t>
      </w:r>
      <w:r w:rsidR="002C1F43">
        <w:rPr>
          <w:rFonts w:ascii="Garamond" w:hAnsi="Garamond" w:cs="Times New Roman"/>
          <w:sz w:val="24"/>
          <w:szCs w:val="24"/>
        </w:rPr>
        <w:t>Per vivere abbiamo bisogno d</w:t>
      </w:r>
      <w:r w:rsidR="00D94DDE">
        <w:rPr>
          <w:rFonts w:ascii="Garamond" w:hAnsi="Garamond" w:cs="Times New Roman"/>
          <w:sz w:val="24"/>
          <w:szCs w:val="24"/>
        </w:rPr>
        <w:t xml:space="preserve">i </w:t>
      </w:r>
      <w:r w:rsidR="002C1F43">
        <w:rPr>
          <w:rFonts w:ascii="Garamond" w:hAnsi="Garamond" w:cs="Times New Roman"/>
          <w:sz w:val="24"/>
          <w:szCs w:val="24"/>
        </w:rPr>
        <w:t>parole che sa</w:t>
      </w:r>
      <w:r w:rsidR="00D94DDE">
        <w:rPr>
          <w:rFonts w:ascii="Garamond" w:hAnsi="Garamond" w:cs="Times New Roman"/>
          <w:sz w:val="24"/>
          <w:szCs w:val="24"/>
        </w:rPr>
        <w:t xml:space="preserve">ppiano </w:t>
      </w:r>
      <w:r w:rsidR="002C1F43">
        <w:rPr>
          <w:rFonts w:ascii="Garamond" w:hAnsi="Garamond" w:cs="Times New Roman"/>
          <w:sz w:val="24"/>
          <w:szCs w:val="24"/>
        </w:rPr>
        <w:t>creare</w:t>
      </w:r>
      <w:r w:rsidR="002A2630">
        <w:rPr>
          <w:rFonts w:ascii="Garamond" w:hAnsi="Garamond" w:cs="Times New Roman"/>
          <w:sz w:val="24"/>
          <w:szCs w:val="24"/>
        </w:rPr>
        <w:t xml:space="preserve"> storie belle</w:t>
      </w:r>
      <w:r w:rsidR="00282AE6">
        <w:rPr>
          <w:rFonts w:ascii="Garamond" w:hAnsi="Garamond" w:cs="Times New Roman"/>
          <w:sz w:val="24"/>
          <w:szCs w:val="24"/>
        </w:rPr>
        <w:t>,</w:t>
      </w:r>
      <w:r w:rsidR="001C2A53">
        <w:rPr>
          <w:rFonts w:ascii="Garamond" w:hAnsi="Garamond" w:cs="Times New Roman"/>
          <w:sz w:val="24"/>
          <w:szCs w:val="24"/>
        </w:rPr>
        <w:t xml:space="preserve"> </w:t>
      </w:r>
      <w:r w:rsidR="001A3143" w:rsidRPr="00A77A71">
        <w:rPr>
          <w:rFonts w:ascii="Garamond" w:hAnsi="Garamond" w:cs="Times New Roman"/>
          <w:sz w:val="24"/>
          <w:szCs w:val="24"/>
        </w:rPr>
        <w:t>fantasiose, significative</w:t>
      </w:r>
      <w:r w:rsidR="002A2630">
        <w:rPr>
          <w:rFonts w:ascii="Garamond" w:hAnsi="Garamond" w:cs="Times New Roman"/>
          <w:sz w:val="24"/>
          <w:szCs w:val="24"/>
        </w:rPr>
        <w:t>.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 E Manlio Santanelli racconta soltanto storie belle e originali; grottesche</w:t>
      </w:r>
      <w:r w:rsidR="00E21C81">
        <w:rPr>
          <w:rFonts w:ascii="Garamond" w:hAnsi="Garamond" w:cs="Times New Roman"/>
          <w:sz w:val="24"/>
          <w:szCs w:val="24"/>
        </w:rPr>
        <w:t>,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 eppur</w:t>
      </w:r>
      <w:r w:rsidR="008F77ED">
        <w:rPr>
          <w:rFonts w:ascii="Garamond" w:hAnsi="Garamond" w:cs="Times New Roman"/>
          <w:sz w:val="24"/>
          <w:szCs w:val="24"/>
        </w:rPr>
        <w:t>e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 possibili</w:t>
      </w:r>
      <w:r w:rsidR="00D94DDE">
        <w:rPr>
          <w:rFonts w:ascii="Garamond" w:hAnsi="Garamond" w:cs="Times New Roman"/>
          <w:sz w:val="24"/>
          <w:szCs w:val="24"/>
        </w:rPr>
        <w:t xml:space="preserve">. </w:t>
      </w:r>
      <w:r w:rsidR="0099259B">
        <w:rPr>
          <w:rFonts w:ascii="Garamond" w:hAnsi="Garamond" w:cs="Times New Roman"/>
          <w:sz w:val="24"/>
          <w:szCs w:val="24"/>
        </w:rPr>
        <w:t>È probabilmente il più importante autore italiano vivente</w:t>
      </w:r>
      <w:r w:rsidR="001C2A53">
        <w:rPr>
          <w:rFonts w:ascii="Garamond" w:hAnsi="Garamond" w:cs="Times New Roman"/>
          <w:sz w:val="24"/>
          <w:szCs w:val="24"/>
        </w:rPr>
        <w:t xml:space="preserve">, dalla </w:t>
      </w:r>
      <w:r w:rsidR="00D94DDE">
        <w:rPr>
          <w:rFonts w:ascii="Garamond" w:hAnsi="Garamond" w:cs="Times New Roman"/>
          <w:sz w:val="24"/>
          <w:szCs w:val="24"/>
        </w:rPr>
        <w:t xml:space="preserve">lingua </w:t>
      </w:r>
      <w:r w:rsidR="0099259B">
        <w:rPr>
          <w:rFonts w:ascii="Garamond" w:hAnsi="Garamond" w:cs="Times New Roman"/>
          <w:sz w:val="24"/>
          <w:szCs w:val="24"/>
        </w:rPr>
        <w:t>letteraria iperbolica</w:t>
      </w:r>
      <w:r w:rsidR="001C2A53">
        <w:rPr>
          <w:rFonts w:ascii="Garamond" w:hAnsi="Garamond" w:cs="Times New Roman"/>
          <w:sz w:val="24"/>
          <w:szCs w:val="24"/>
        </w:rPr>
        <w:t>,</w:t>
      </w:r>
      <w:r w:rsidR="00D94DDE">
        <w:rPr>
          <w:rFonts w:ascii="Garamond" w:hAnsi="Garamond" w:cs="Times New Roman"/>
          <w:sz w:val="24"/>
          <w:szCs w:val="24"/>
        </w:rPr>
        <w:t xml:space="preserve"> </w:t>
      </w:r>
      <w:r w:rsidR="0099259B">
        <w:rPr>
          <w:rFonts w:ascii="Garamond" w:hAnsi="Garamond" w:cs="Times New Roman"/>
          <w:sz w:val="24"/>
          <w:szCs w:val="24"/>
        </w:rPr>
        <w:t>irresistibile</w:t>
      </w:r>
      <w:r w:rsidR="001C2A53">
        <w:rPr>
          <w:rFonts w:ascii="Garamond" w:hAnsi="Garamond" w:cs="Times New Roman"/>
          <w:sz w:val="24"/>
          <w:szCs w:val="24"/>
        </w:rPr>
        <w:t>,</w:t>
      </w:r>
      <w:r w:rsidR="0099259B">
        <w:rPr>
          <w:rFonts w:ascii="Garamond" w:hAnsi="Garamond" w:cs="Times New Roman"/>
          <w:sz w:val="24"/>
          <w:szCs w:val="24"/>
        </w:rPr>
        <w:t xml:space="preserve"> comicissima”</w:t>
      </w:r>
      <w:r w:rsidR="00D94DDE">
        <w:rPr>
          <w:rFonts w:ascii="Garamond" w:hAnsi="Garamond" w:cs="Times New Roman"/>
          <w:sz w:val="24"/>
          <w:szCs w:val="24"/>
        </w:rPr>
        <w:t xml:space="preserve"> dice l’attore e regista da tempo impegnato nella valorizzazione e divulgazione dell’opera dello scrittore. </w:t>
      </w:r>
      <w:r w:rsidR="008A1F89">
        <w:rPr>
          <w:rFonts w:ascii="Garamond" w:hAnsi="Garamond" w:cs="Times New Roman"/>
          <w:sz w:val="24"/>
          <w:szCs w:val="24"/>
        </w:rPr>
        <w:t>Storie ambientate s</w:t>
      </w:r>
      <w:r w:rsidR="001A3143" w:rsidRPr="00A77A71">
        <w:rPr>
          <w:rFonts w:ascii="Garamond" w:hAnsi="Garamond" w:cs="Times New Roman"/>
          <w:sz w:val="24"/>
          <w:szCs w:val="24"/>
        </w:rPr>
        <w:t>pesso a Napoli</w:t>
      </w:r>
      <w:r w:rsidR="001C2A53">
        <w:rPr>
          <w:rFonts w:ascii="Garamond" w:hAnsi="Garamond" w:cs="Times New Roman"/>
          <w:sz w:val="24"/>
          <w:szCs w:val="24"/>
        </w:rPr>
        <w:t xml:space="preserve"> e pertanto 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ancora più </w:t>
      </w:r>
      <w:r w:rsidR="00D94DDE">
        <w:rPr>
          <w:rFonts w:ascii="Garamond" w:hAnsi="Garamond" w:cs="Times New Roman"/>
          <w:sz w:val="24"/>
          <w:szCs w:val="24"/>
        </w:rPr>
        <w:t>ricch</w:t>
      </w:r>
      <w:r w:rsidR="00282AE6">
        <w:rPr>
          <w:rFonts w:ascii="Garamond" w:hAnsi="Garamond" w:cs="Times New Roman"/>
          <w:sz w:val="24"/>
          <w:szCs w:val="24"/>
        </w:rPr>
        <w:t>e</w:t>
      </w:r>
      <w:r w:rsidR="00D94DDE">
        <w:rPr>
          <w:rFonts w:ascii="Garamond" w:hAnsi="Garamond" w:cs="Times New Roman"/>
          <w:sz w:val="24"/>
          <w:szCs w:val="24"/>
        </w:rPr>
        <w:t xml:space="preserve"> </w:t>
      </w:r>
      <w:r w:rsidR="001A3143" w:rsidRPr="00A77A71">
        <w:rPr>
          <w:rFonts w:ascii="Garamond" w:hAnsi="Garamond" w:cs="Times New Roman"/>
          <w:sz w:val="24"/>
          <w:szCs w:val="24"/>
        </w:rPr>
        <w:t>di fantasia</w:t>
      </w:r>
      <w:r w:rsidR="00D94DDE">
        <w:rPr>
          <w:rFonts w:ascii="Garamond" w:hAnsi="Garamond" w:cs="Times New Roman"/>
          <w:sz w:val="24"/>
          <w:szCs w:val="24"/>
        </w:rPr>
        <w:t xml:space="preserve">, </w:t>
      </w:r>
      <w:r w:rsidR="001A3143" w:rsidRPr="00A77A71">
        <w:rPr>
          <w:rFonts w:ascii="Garamond" w:hAnsi="Garamond" w:cs="Times New Roman"/>
          <w:sz w:val="24"/>
          <w:szCs w:val="24"/>
        </w:rPr>
        <w:t>salsedine</w:t>
      </w:r>
      <w:r w:rsidR="008F77ED">
        <w:rPr>
          <w:rFonts w:ascii="Garamond" w:hAnsi="Garamond" w:cs="Times New Roman"/>
          <w:sz w:val="24"/>
          <w:szCs w:val="24"/>
        </w:rPr>
        <w:t xml:space="preserve">, </w:t>
      </w:r>
      <w:r w:rsidR="001A3143" w:rsidRPr="00A77A71">
        <w:rPr>
          <w:rFonts w:ascii="Garamond" w:hAnsi="Garamond" w:cs="Times New Roman"/>
          <w:sz w:val="24"/>
          <w:szCs w:val="24"/>
        </w:rPr>
        <w:t>imprevisti, s</w:t>
      </w:r>
      <w:r w:rsidR="008A1F89">
        <w:rPr>
          <w:rFonts w:ascii="Garamond" w:hAnsi="Garamond" w:cs="Times New Roman"/>
          <w:sz w:val="24"/>
          <w:szCs w:val="24"/>
        </w:rPr>
        <w:t>o</w:t>
      </w:r>
      <w:r w:rsidR="001A3143" w:rsidRPr="00A77A71">
        <w:rPr>
          <w:rFonts w:ascii="Garamond" w:hAnsi="Garamond" w:cs="Times New Roman"/>
          <w:sz w:val="24"/>
          <w:szCs w:val="24"/>
        </w:rPr>
        <w:t>le</w:t>
      </w:r>
      <w:r w:rsidR="008F77ED">
        <w:rPr>
          <w:rFonts w:ascii="Garamond" w:hAnsi="Garamond" w:cs="Times New Roman"/>
          <w:sz w:val="24"/>
          <w:szCs w:val="24"/>
        </w:rPr>
        <w:t xml:space="preserve">, </w:t>
      </w:r>
      <w:r w:rsidR="001A3143" w:rsidRPr="00A77A71">
        <w:rPr>
          <w:rFonts w:ascii="Garamond" w:hAnsi="Garamond" w:cs="Times New Roman"/>
          <w:sz w:val="24"/>
          <w:szCs w:val="24"/>
        </w:rPr>
        <w:t>incubi</w:t>
      </w:r>
      <w:r w:rsidR="001C2A53">
        <w:rPr>
          <w:rFonts w:ascii="Garamond" w:hAnsi="Garamond" w:cs="Times New Roman"/>
          <w:sz w:val="24"/>
          <w:szCs w:val="24"/>
        </w:rPr>
        <w:t>, meraviglie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. </w:t>
      </w:r>
      <w:r w:rsidR="008F77ED">
        <w:rPr>
          <w:rFonts w:ascii="Garamond" w:hAnsi="Garamond" w:cs="Times New Roman"/>
          <w:sz w:val="24"/>
          <w:szCs w:val="24"/>
        </w:rPr>
        <w:t xml:space="preserve">In principio era il verbo 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e </w:t>
      </w:r>
      <w:r w:rsidR="001C2A53">
        <w:rPr>
          <w:rFonts w:ascii="Garamond" w:hAnsi="Garamond" w:cs="Times New Roman"/>
          <w:sz w:val="24"/>
          <w:szCs w:val="24"/>
        </w:rPr>
        <w:t xml:space="preserve">forse sarà così per sempre </w:t>
      </w:r>
      <w:r w:rsidR="008F77ED">
        <w:rPr>
          <w:rFonts w:ascii="Garamond" w:hAnsi="Garamond" w:cs="Times New Roman"/>
          <w:sz w:val="24"/>
          <w:szCs w:val="24"/>
        </w:rPr>
        <w:t>o almeno fino alla prossima volta in cui s</w:t>
      </w:r>
      <w:r w:rsidR="00B2258D">
        <w:rPr>
          <w:rFonts w:ascii="Garamond" w:hAnsi="Garamond" w:cs="Times New Roman"/>
          <w:sz w:val="24"/>
          <w:szCs w:val="24"/>
        </w:rPr>
        <w:t xml:space="preserve">entiremo raccontare 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la tragica </w:t>
      </w:r>
      <w:r w:rsidR="00B2258D">
        <w:rPr>
          <w:rFonts w:ascii="Garamond" w:hAnsi="Garamond" w:cs="Times New Roman"/>
          <w:sz w:val="24"/>
          <w:szCs w:val="24"/>
        </w:rPr>
        <w:t>e</w:t>
      </w:r>
      <w:r w:rsidR="001A3143" w:rsidRPr="00A77A71">
        <w:rPr>
          <w:rFonts w:ascii="Garamond" w:hAnsi="Garamond" w:cs="Times New Roman"/>
          <w:sz w:val="24"/>
          <w:szCs w:val="24"/>
        </w:rPr>
        <w:t xml:space="preserve"> divertentissima storia d’amore</w:t>
      </w:r>
      <w:r w:rsidR="00A64E26">
        <w:rPr>
          <w:rFonts w:ascii="Garamond" w:hAnsi="Garamond" w:cs="Times New Roman"/>
          <w:sz w:val="24"/>
          <w:szCs w:val="24"/>
        </w:rPr>
        <w:t xml:space="preserve"> di </w:t>
      </w:r>
      <w:r w:rsidR="001A3143" w:rsidRPr="00A77A71">
        <w:rPr>
          <w:rFonts w:ascii="Garamond" w:hAnsi="Garamond" w:cs="Times New Roman"/>
          <w:sz w:val="24"/>
          <w:szCs w:val="24"/>
        </w:rPr>
        <w:t>Luigino e Fortuna.</w:t>
      </w:r>
      <w:r w:rsidR="001A3143">
        <w:rPr>
          <w:rFonts w:ascii="Garamond" w:hAnsi="Garamond" w:cs="Times New Roman"/>
          <w:sz w:val="24"/>
          <w:szCs w:val="24"/>
        </w:rPr>
        <w:t xml:space="preserve"> </w:t>
      </w:r>
    </w:p>
    <w:p w14:paraId="1A06EA22" w14:textId="55D9EF4C" w:rsidR="001754ED" w:rsidRDefault="001754ED" w:rsidP="008F77E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4BE0B0E" w14:textId="77777777" w:rsidR="007E6719" w:rsidRDefault="007E6719" w:rsidP="008F77E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CEF361F" w14:textId="350B6192" w:rsidR="00F7523E" w:rsidRPr="00F7523E" w:rsidRDefault="00F7523E" w:rsidP="00F7523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F7523E">
        <w:rPr>
          <w:rFonts w:ascii="Garamond" w:hAnsi="Garamond"/>
          <w:b/>
          <w:bCs/>
          <w:sz w:val="24"/>
          <w:szCs w:val="24"/>
        </w:rPr>
        <w:t xml:space="preserve">“La Venere dei terremoti” </w:t>
      </w:r>
    </w:p>
    <w:p w14:paraId="6FFBFD54" w14:textId="77777777" w:rsidR="00F7523E" w:rsidRPr="00F7523E" w:rsidRDefault="00F7523E" w:rsidP="00F7523E">
      <w:pPr>
        <w:spacing w:after="0" w:line="240" w:lineRule="auto"/>
        <w:rPr>
          <w:rFonts w:ascii="Garamond" w:hAnsi="Garamond"/>
          <w:sz w:val="24"/>
          <w:szCs w:val="24"/>
        </w:rPr>
      </w:pPr>
      <w:r w:rsidRPr="00F7523E">
        <w:rPr>
          <w:rFonts w:ascii="Garamond" w:hAnsi="Garamond"/>
          <w:sz w:val="24"/>
          <w:szCs w:val="24"/>
        </w:rPr>
        <w:t xml:space="preserve">di Manlio Santanelli </w:t>
      </w:r>
    </w:p>
    <w:p w14:paraId="313276F4" w14:textId="1650CA9C" w:rsidR="00F7523E" w:rsidRDefault="004631DE" w:rsidP="00F7523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regia e interpretazione,</w:t>
      </w:r>
      <w:r w:rsidR="00F7523E" w:rsidRPr="00F7523E">
        <w:rPr>
          <w:rFonts w:ascii="Garamond" w:hAnsi="Garamond"/>
          <w:sz w:val="24"/>
          <w:szCs w:val="24"/>
        </w:rPr>
        <w:t xml:space="preserve"> Roberto Maria Azzurro </w:t>
      </w:r>
    </w:p>
    <w:p w14:paraId="34797540" w14:textId="77777777" w:rsidR="001754ED" w:rsidRPr="00F7523E" w:rsidRDefault="001754ED" w:rsidP="00F7523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80A36CB" w14:textId="77777777" w:rsidR="00F7523E" w:rsidRPr="00F7523E" w:rsidRDefault="00F7523E" w:rsidP="00F7523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F7523E">
        <w:rPr>
          <w:rFonts w:ascii="Garamond" w:hAnsi="Garamond"/>
          <w:b/>
          <w:bCs/>
          <w:sz w:val="24"/>
          <w:szCs w:val="24"/>
        </w:rPr>
        <w:t xml:space="preserve">venerdì 13 marzo 2026, ore 21:00 </w:t>
      </w:r>
    </w:p>
    <w:p w14:paraId="3AE506E1" w14:textId="77777777" w:rsidR="00F7523E" w:rsidRPr="00F7523E" w:rsidRDefault="00F7523E" w:rsidP="00F7523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F7523E">
        <w:rPr>
          <w:rFonts w:ascii="Garamond" w:hAnsi="Garamond"/>
          <w:b/>
          <w:bCs/>
          <w:sz w:val="24"/>
          <w:szCs w:val="24"/>
        </w:rPr>
        <w:t xml:space="preserve">sabato 14 marzo 2026, ore 19:00 </w:t>
      </w:r>
    </w:p>
    <w:p w14:paraId="7F45A666" w14:textId="77777777" w:rsidR="00F7523E" w:rsidRPr="00F7523E" w:rsidRDefault="00F7523E" w:rsidP="00F7523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F7523E">
        <w:rPr>
          <w:rFonts w:ascii="Garamond" w:hAnsi="Garamond"/>
          <w:b/>
          <w:bCs/>
          <w:sz w:val="24"/>
          <w:szCs w:val="24"/>
        </w:rPr>
        <w:t xml:space="preserve">domenica 15 marzo 2026, ore 18:00 </w:t>
      </w:r>
    </w:p>
    <w:p w14:paraId="2E0D8DE4" w14:textId="77777777" w:rsidR="00F7523E" w:rsidRPr="008F77ED" w:rsidRDefault="00F7523E" w:rsidP="00F7523E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590940F6" w14:textId="6A7E2486" w:rsidR="00F7523E" w:rsidRPr="007E6719" w:rsidRDefault="00F7523E" w:rsidP="00F7523E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7E6719">
        <w:rPr>
          <w:rFonts w:ascii="Garamond" w:hAnsi="Garamond"/>
          <w:b/>
          <w:bCs/>
          <w:sz w:val="24"/>
          <w:szCs w:val="24"/>
        </w:rPr>
        <w:t>Contatti</w:t>
      </w:r>
      <w:r w:rsidRPr="007E6719">
        <w:rPr>
          <w:rFonts w:ascii="Garamond" w:hAnsi="Garamond"/>
          <w:sz w:val="24"/>
          <w:szCs w:val="24"/>
        </w:rPr>
        <w:t xml:space="preserve">: </w:t>
      </w:r>
      <w:hyperlink r:id="rId9" w:history="1">
        <w:r w:rsidRPr="007E6719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teatroserra@gmail.com</w:t>
        </w:r>
      </w:hyperlink>
      <w:r w:rsidRPr="007E6719">
        <w:rPr>
          <w:rFonts w:ascii="Garamond" w:hAnsi="Garamond" w:cs="Lucida Grande"/>
          <w:sz w:val="24"/>
          <w:szCs w:val="24"/>
        </w:rPr>
        <w:t>, 347.8051793</w:t>
      </w:r>
      <w:r w:rsidR="00780E30" w:rsidRPr="007E6719">
        <w:rPr>
          <w:rFonts w:ascii="Garamond" w:hAnsi="Garamond" w:cs="Lucida Grande"/>
          <w:sz w:val="24"/>
          <w:szCs w:val="24"/>
        </w:rPr>
        <w:t xml:space="preserve"> </w:t>
      </w:r>
    </w:p>
    <w:p w14:paraId="25803140" w14:textId="72414AEB" w:rsidR="00780E30" w:rsidRDefault="00780E30" w:rsidP="00F7523E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7E6719">
        <w:rPr>
          <w:rFonts w:ascii="Garamond" w:hAnsi="Garamond" w:cs="Lucida Grande"/>
          <w:b/>
          <w:bCs/>
          <w:sz w:val="24"/>
          <w:szCs w:val="24"/>
        </w:rPr>
        <w:t>Link</w:t>
      </w:r>
      <w:r w:rsidRPr="007E6719">
        <w:rPr>
          <w:rFonts w:ascii="Garamond" w:hAnsi="Garamond" w:cs="Lucida Grande"/>
          <w:sz w:val="24"/>
          <w:szCs w:val="24"/>
        </w:rPr>
        <w:t xml:space="preserve">: </w:t>
      </w:r>
      <w:hyperlink r:id="rId10" w:history="1">
        <w:r w:rsidR="007E6719" w:rsidRPr="007E6719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https://youtu.be/HzF2IaZeOvk</w:t>
        </w:r>
      </w:hyperlink>
      <w:r w:rsidR="0080200D" w:rsidRPr="007E6719">
        <w:rPr>
          <w:rFonts w:ascii="Garamond" w:hAnsi="Garamond" w:cs="Lucida Grande"/>
          <w:sz w:val="24"/>
          <w:szCs w:val="24"/>
        </w:rPr>
        <w:t xml:space="preserve"> </w:t>
      </w:r>
    </w:p>
    <w:p w14:paraId="723060B2" w14:textId="77777777" w:rsidR="007E6719" w:rsidRDefault="007E6719" w:rsidP="00F7523E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</w:p>
    <w:p w14:paraId="418FBA91" w14:textId="470DB828" w:rsidR="00301FB4" w:rsidRPr="007E6719" w:rsidRDefault="00F7523E" w:rsidP="007E6719">
      <w:pPr>
        <w:pStyle w:val="Pidipagina"/>
        <w:jc w:val="both"/>
        <w:rPr>
          <w:rFonts w:ascii="Garamond" w:hAnsi="Garamond" w:cs="Lucida Grande"/>
          <w:color w:val="000000" w:themeColor="text1"/>
          <w:sz w:val="24"/>
          <w:szCs w:val="24"/>
        </w:rPr>
      </w:pPr>
      <w:r w:rsidRPr="008F77ED">
        <w:rPr>
          <w:rFonts w:ascii="Garamond" w:hAnsi="Garamond" w:cs="Lucida Grande"/>
          <w:b/>
          <w:bCs/>
          <w:color w:val="000000" w:themeColor="text1"/>
          <w:sz w:val="24"/>
          <w:szCs w:val="24"/>
        </w:rPr>
        <w:t>Comunicazione</w:t>
      </w:r>
      <w:r w:rsidRPr="008F77ED">
        <w:rPr>
          <w:rFonts w:ascii="Garamond" w:hAnsi="Garamond" w:cs="Lucida Grande"/>
          <w:color w:val="000000" w:themeColor="text1"/>
          <w:sz w:val="24"/>
          <w:szCs w:val="24"/>
        </w:rPr>
        <w:t xml:space="preserve">: </w:t>
      </w:r>
      <w:hyperlink r:id="rId11" w:history="1">
        <w:r w:rsidRPr="008F77ED">
          <w:rPr>
            <w:rStyle w:val="Collegamentoipertestuale"/>
            <w:rFonts w:ascii="Garamond" w:hAnsi="Garamond" w:cs="Lucida Grande"/>
            <w:color w:val="000000" w:themeColor="text1"/>
            <w:sz w:val="24"/>
            <w:szCs w:val="24"/>
            <w:u w:val="none"/>
          </w:rPr>
          <w:t>simona.pasquale@gmail.com</w:t>
        </w:r>
      </w:hyperlink>
      <w:r w:rsidRPr="008F77ED">
        <w:rPr>
          <w:rFonts w:ascii="Garamond" w:hAnsi="Garamond" w:cs="Lucida Grande"/>
          <w:color w:val="000000" w:themeColor="text1"/>
          <w:sz w:val="24"/>
          <w:szCs w:val="24"/>
        </w:rPr>
        <w:t>, 334.3224441</w:t>
      </w:r>
      <w:r w:rsidR="007E6719">
        <w:rPr>
          <w:rFonts w:ascii="Garamond" w:hAnsi="Garamond" w:cs="Lucida Grande"/>
          <w:color w:val="000000" w:themeColor="text1"/>
          <w:sz w:val="24"/>
          <w:szCs w:val="24"/>
        </w:rPr>
        <w:t xml:space="preserve"> </w:t>
      </w:r>
    </w:p>
    <w:sectPr w:rsidR="00301FB4" w:rsidRPr="007E6719" w:rsidSect="001E2285">
      <w:headerReference w:type="default" r:id="rId12"/>
      <w:footerReference w:type="default" r:id="rId13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0226" w14:textId="77777777" w:rsidR="009B30AD" w:rsidRDefault="009B30AD" w:rsidP="00521C39">
      <w:pPr>
        <w:spacing w:after="0" w:line="240" w:lineRule="auto"/>
      </w:pPr>
      <w:r>
        <w:separator/>
      </w:r>
    </w:p>
  </w:endnote>
  <w:endnote w:type="continuationSeparator" w:id="0">
    <w:p w14:paraId="08628A2F" w14:textId="77777777" w:rsidR="009B30AD" w:rsidRDefault="009B30AD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0F5D" w14:textId="77777777" w:rsidR="009B30AD" w:rsidRDefault="009B30AD" w:rsidP="00521C39">
      <w:pPr>
        <w:spacing w:after="0" w:line="240" w:lineRule="auto"/>
      </w:pPr>
      <w:r>
        <w:separator/>
      </w:r>
    </w:p>
  </w:footnote>
  <w:footnote w:type="continuationSeparator" w:id="0">
    <w:p w14:paraId="29A99BE1" w14:textId="77777777" w:rsidR="009B30AD" w:rsidRDefault="009B30AD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365EF"/>
    <w:rsid w:val="00056C31"/>
    <w:rsid w:val="00062A5D"/>
    <w:rsid w:val="00095AA1"/>
    <w:rsid w:val="000A3B07"/>
    <w:rsid w:val="000C078F"/>
    <w:rsid w:val="000D55FC"/>
    <w:rsid w:val="000F2977"/>
    <w:rsid w:val="001044E4"/>
    <w:rsid w:val="00141EE6"/>
    <w:rsid w:val="001605FC"/>
    <w:rsid w:val="00164BB1"/>
    <w:rsid w:val="001754ED"/>
    <w:rsid w:val="00176467"/>
    <w:rsid w:val="00182380"/>
    <w:rsid w:val="001A3143"/>
    <w:rsid w:val="001B55E8"/>
    <w:rsid w:val="001C2A53"/>
    <w:rsid w:val="001D1866"/>
    <w:rsid w:val="001D1CF8"/>
    <w:rsid w:val="001E2285"/>
    <w:rsid w:val="001F3C3E"/>
    <w:rsid w:val="001F68C4"/>
    <w:rsid w:val="00201933"/>
    <w:rsid w:val="002034D7"/>
    <w:rsid w:val="00236ECB"/>
    <w:rsid w:val="002476B6"/>
    <w:rsid w:val="002560C5"/>
    <w:rsid w:val="00282AE6"/>
    <w:rsid w:val="0028548B"/>
    <w:rsid w:val="002879B1"/>
    <w:rsid w:val="002A2630"/>
    <w:rsid w:val="002B1523"/>
    <w:rsid w:val="002C1F43"/>
    <w:rsid w:val="002F4B3B"/>
    <w:rsid w:val="00301FB4"/>
    <w:rsid w:val="0032314D"/>
    <w:rsid w:val="00335795"/>
    <w:rsid w:val="00375891"/>
    <w:rsid w:val="003B08DA"/>
    <w:rsid w:val="003C74B6"/>
    <w:rsid w:val="003E75B4"/>
    <w:rsid w:val="003F60F6"/>
    <w:rsid w:val="00402FD4"/>
    <w:rsid w:val="004265F0"/>
    <w:rsid w:val="00435396"/>
    <w:rsid w:val="00436D90"/>
    <w:rsid w:val="00460035"/>
    <w:rsid w:val="004631DE"/>
    <w:rsid w:val="00477C41"/>
    <w:rsid w:val="004C5B0B"/>
    <w:rsid w:val="004F1599"/>
    <w:rsid w:val="00501E51"/>
    <w:rsid w:val="00502EDA"/>
    <w:rsid w:val="00515E3D"/>
    <w:rsid w:val="00517658"/>
    <w:rsid w:val="00521C39"/>
    <w:rsid w:val="00543087"/>
    <w:rsid w:val="00552FA4"/>
    <w:rsid w:val="005A5B27"/>
    <w:rsid w:val="005E0B46"/>
    <w:rsid w:val="005E1C87"/>
    <w:rsid w:val="005F1169"/>
    <w:rsid w:val="00605367"/>
    <w:rsid w:val="006148D1"/>
    <w:rsid w:val="00616B30"/>
    <w:rsid w:val="0062385B"/>
    <w:rsid w:val="00632FA7"/>
    <w:rsid w:val="00687D13"/>
    <w:rsid w:val="006D07FA"/>
    <w:rsid w:val="006E0382"/>
    <w:rsid w:val="007045B1"/>
    <w:rsid w:val="007119A2"/>
    <w:rsid w:val="00731FE3"/>
    <w:rsid w:val="0077743E"/>
    <w:rsid w:val="00780E30"/>
    <w:rsid w:val="007E6719"/>
    <w:rsid w:val="007F7EF6"/>
    <w:rsid w:val="0080200D"/>
    <w:rsid w:val="008117C5"/>
    <w:rsid w:val="00814D14"/>
    <w:rsid w:val="00846E44"/>
    <w:rsid w:val="00852F94"/>
    <w:rsid w:val="0085436A"/>
    <w:rsid w:val="00856B81"/>
    <w:rsid w:val="00863416"/>
    <w:rsid w:val="008A1F89"/>
    <w:rsid w:val="008C3BCE"/>
    <w:rsid w:val="008C5EA3"/>
    <w:rsid w:val="008F77ED"/>
    <w:rsid w:val="009468B0"/>
    <w:rsid w:val="00982970"/>
    <w:rsid w:val="0099259B"/>
    <w:rsid w:val="00993C11"/>
    <w:rsid w:val="009B30AD"/>
    <w:rsid w:val="00A15238"/>
    <w:rsid w:val="00A64E26"/>
    <w:rsid w:val="00A8470D"/>
    <w:rsid w:val="00AC3421"/>
    <w:rsid w:val="00AD4843"/>
    <w:rsid w:val="00B2258D"/>
    <w:rsid w:val="00B2636B"/>
    <w:rsid w:val="00B27868"/>
    <w:rsid w:val="00B32A4E"/>
    <w:rsid w:val="00B40E28"/>
    <w:rsid w:val="00B462F8"/>
    <w:rsid w:val="00B654C3"/>
    <w:rsid w:val="00B67C7A"/>
    <w:rsid w:val="00B80F57"/>
    <w:rsid w:val="00B86AE9"/>
    <w:rsid w:val="00BC0599"/>
    <w:rsid w:val="00BC154F"/>
    <w:rsid w:val="00C35EC6"/>
    <w:rsid w:val="00C53CA0"/>
    <w:rsid w:val="00C637C1"/>
    <w:rsid w:val="00C70BE0"/>
    <w:rsid w:val="00C84711"/>
    <w:rsid w:val="00C90F3C"/>
    <w:rsid w:val="00C97180"/>
    <w:rsid w:val="00CB3F30"/>
    <w:rsid w:val="00CD7B3D"/>
    <w:rsid w:val="00CE282B"/>
    <w:rsid w:val="00D04A69"/>
    <w:rsid w:val="00D27C2C"/>
    <w:rsid w:val="00D4778E"/>
    <w:rsid w:val="00D51154"/>
    <w:rsid w:val="00D71181"/>
    <w:rsid w:val="00D81357"/>
    <w:rsid w:val="00D86084"/>
    <w:rsid w:val="00D94DDE"/>
    <w:rsid w:val="00DD20F3"/>
    <w:rsid w:val="00E00464"/>
    <w:rsid w:val="00E153F2"/>
    <w:rsid w:val="00E16FAD"/>
    <w:rsid w:val="00E21C81"/>
    <w:rsid w:val="00E24D2C"/>
    <w:rsid w:val="00E26712"/>
    <w:rsid w:val="00E448C6"/>
    <w:rsid w:val="00E53C45"/>
    <w:rsid w:val="00E91AC2"/>
    <w:rsid w:val="00EA4B84"/>
    <w:rsid w:val="00EB02F5"/>
    <w:rsid w:val="00ED2F1E"/>
    <w:rsid w:val="00ED698D"/>
    <w:rsid w:val="00EE0E1B"/>
    <w:rsid w:val="00EE3355"/>
    <w:rsid w:val="00EE4C0B"/>
    <w:rsid w:val="00F07782"/>
    <w:rsid w:val="00F51911"/>
    <w:rsid w:val="00F7523E"/>
    <w:rsid w:val="00F96767"/>
    <w:rsid w:val="00F97AA8"/>
    <w:rsid w:val="00FC0533"/>
    <w:rsid w:val="00FC55E7"/>
    <w:rsid w:val="00FE63DB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23E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Nessunaspaziatura">
    <w:name w:val="No Spacing"/>
    <w:uiPriority w:val="1"/>
    <w:qFormat/>
    <w:rsid w:val="00A15238"/>
    <w:pPr>
      <w:spacing w:after="0" w:line="240" w:lineRule="auto"/>
    </w:pPr>
    <w:rPr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serr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a.pasqual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HzF2IaZeO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troserr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131</cp:revision>
  <dcterms:created xsi:type="dcterms:W3CDTF">2025-08-26T10:41:00Z</dcterms:created>
  <dcterms:modified xsi:type="dcterms:W3CDTF">2026-02-24T16:53:00Z</dcterms:modified>
</cp:coreProperties>
</file>