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AA491" w14:textId="77777777" w:rsidR="00A802E8" w:rsidRDefault="00A802E8" w:rsidP="00A802E8">
      <w:pPr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054E18CB" w14:textId="1A19FD64" w:rsidR="00A802E8" w:rsidRPr="00A802E8" w:rsidRDefault="00A802E8" w:rsidP="00A802E8">
      <w:pPr>
        <w:jc w:val="center"/>
        <w:rPr>
          <w:rFonts w:ascii="Calibri" w:eastAsia="Times New Roman" w:hAnsi="Calibri" w:cs="Calibri"/>
          <w:sz w:val="22"/>
          <w:szCs w:val="22"/>
        </w:rPr>
      </w:pPr>
      <w:r w:rsidRPr="00A802E8">
        <w:rPr>
          <w:rFonts w:ascii="Calibri" w:eastAsia="Times New Roman" w:hAnsi="Calibri" w:cs="Calibri"/>
          <w:b/>
          <w:bCs/>
          <w:sz w:val="22"/>
          <w:szCs w:val="22"/>
        </w:rPr>
        <w:t>Dal 26 giugno al 29 settembre 2020 a Cuneo</w:t>
      </w:r>
    </w:p>
    <w:p w14:paraId="2019CED5" w14:textId="77777777" w:rsidR="00A802E8" w:rsidRPr="00A802E8" w:rsidRDefault="00A802E8" w:rsidP="00A802E8">
      <w:pPr>
        <w:jc w:val="center"/>
        <w:rPr>
          <w:rFonts w:ascii="Calibri" w:eastAsia="Times New Roman" w:hAnsi="Calibri" w:cs="Calibri"/>
          <w:sz w:val="22"/>
          <w:szCs w:val="22"/>
        </w:rPr>
      </w:pPr>
      <w:r w:rsidRPr="00A802E8">
        <w:rPr>
          <w:rFonts w:ascii="Calibri" w:eastAsia="Times New Roman" w:hAnsi="Calibri" w:cs="Calibri"/>
          <w:b/>
          <w:bCs/>
          <w:sz w:val="22"/>
          <w:szCs w:val="22"/>
        </w:rPr>
        <w:t> </w:t>
      </w:r>
    </w:p>
    <w:p w14:paraId="192085DE" w14:textId="77777777" w:rsidR="00A802E8" w:rsidRPr="00A802E8" w:rsidRDefault="00A802E8" w:rsidP="00A802E8">
      <w:pPr>
        <w:jc w:val="center"/>
        <w:rPr>
          <w:rFonts w:ascii="Calibri" w:eastAsia="Times New Roman" w:hAnsi="Calibri" w:cs="Calibri"/>
          <w:sz w:val="22"/>
          <w:szCs w:val="22"/>
        </w:rPr>
      </w:pPr>
      <w:r w:rsidRPr="00A802E8">
        <w:rPr>
          <w:rFonts w:ascii="Calibri" w:eastAsia="Times New Roman" w:hAnsi="Calibri" w:cs="Calibri"/>
          <w:b/>
          <w:bCs/>
          <w:i/>
          <w:iCs/>
          <w:sz w:val="32"/>
          <w:szCs w:val="32"/>
        </w:rPr>
        <w:t xml:space="preserve">Nuvolari, Varzi, Campari e gli altri “temerari delle strade bianche” tornano a Cuneo con le fotografie di Adriano </w:t>
      </w:r>
      <w:proofErr w:type="spellStart"/>
      <w:r w:rsidRPr="00A802E8">
        <w:rPr>
          <w:rFonts w:ascii="Calibri" w:eastAsia="Times New Roman" w:hAnsi="Calibri" w:cs="Calibri"/>
          <w:b/>
          <w:bCs/>
          <w:i/>
          <w:iCs/>
          <w:sz w:val="32"/>
          <w:szCs w:val="32"/>
        </w:rPr>
        <w:t>Scoffone</w:t>
      </w:r>
      <w:proofErr w:type="spellEnd"/>
    </w:p>
    <w:p w14:paraId="0FBC49E0" w14:textId="77777777" w:rsidR="00A802E8" w:rsidRPr="00A802E8" w:rsidRDefault="00A802E8" w:rsidP="00A802E8">
      <w:pPr>
        <w:jc w:val="center"/>
        <w:rPr>
          <w:rFonts w:ascii="Calibri" w:eastAsia="Times New Roman" w:hAnsi="Calibri" w:cs="Calibri"/>
          <w:sz w:val="22"/>
          <w:szCs w:val="22"/>
        </w:rPr>
      </w:pPr>
      <w:r w:rsidRPr="00A802E8">
        <w:rPr>
          <w:rFonts w:ascii="Calibri" w:eastAsia="Times New Roman" w:hAnsi="Calibri" w:cs="Calibri"/>
          <w:b/>
          <w:bCs/>
          <w:i/>
          <w:iCs/>
          <w:sz w:val="32"/>
          <w:szCs w:val="32"/>
        </w:rPr>
        <w:t> </w:t>
      </w:r>
    </w:p>
    <w:p w14:paraId="456AE101" w14:textId="77777777" w:rsidR="00A802E8" w:rsidRPr="00A802E8" w:rsidRDefault="00A802E8" w:rsidP="00A802E8">
      <w:pPr>
        <w:jc w:val="center"/>
        <w:rPr>
          <w:rFonts w:ascii="Calibri" w:eastAsia="Times New Roman" w:hAnsi="Calibri" w:cs="Calibri"/>
          <w:sz w:val="22"/>
          <w:szCs w:val="22"/>
        </w:rPr>
      </w:pPr>
      <w:r w:rsidRPr="00A802E8">
        <w:rPr>
          <w:rFonts w:ascii="Calibri" w:eastAsia="Times New Roman" w:hAnsi="Calibri" w:cs="Calibri"/>
          <w:b/>
          <w:bCs/>
          <w:sz w:val="22"/>
          <w:szCs w:val="22"/>
        </w:rPr>
        <w:t xml:space="preserve">Una grande mostra, tra lo Spazio Museale di San Francesco e il MAUTO, racconta gli anni ’20 e ’30 della Provincia </w:t>
      </w:r>
      <w:proofErr w:type="spellStart"/>
      <w:r w:rsidRPr="00A802E8">
        <w:rPr>
          <w:rFonts w:ascii="Calibri" w:eastAsia="Times New Roman" w:hAnsi="Calibri" w:cs="Calibri"/>
          <w:b/>
          <w:bCs/>
          <w:sz w:val="22"/>
          <w:szCs w:val="22"/>
        </w:rPr>
        <w:t>Granda</w:t>
      </w:r>
      <w:proofErr w:type="spellEnd"/>
      <w:r w:rsidRPr="00A802E8">
        <w:rPr>
          <w:rFonts w:ascii="Calibri" w:eastAsia="Times New Roman" w:hAnsi="Calibri" w:cs="Calibri"/>
          <w:b/>
          <w:bCs/>
          <w:sz w:val="22"/>
          <w:szCs w:val="22"/>
        </w:rPr>
        <w:t xml:space="preserve"> e i grandi piloti della Cuneo - Colle della Maddalena </w:t>
      </w:r>
    </w:p>
    <w:p w14:paraId="3046B9E8" w14:textId="77777777" w:rsidR="00A802E8" w:rsidRPr="00A802E8" w:rsidRDefault="00A802E8" w:rsidP="00A802E8">
      <w:pPr>
        <w:jc w:val="center"/>
        <w:rPr>
          <w:rFonts w:ascii="Calibri" w:eastAsia="Times New Roman" w:hAnsi="Calibri" w:cs="Calibri"/>
          <w:sz w:val="22"/>
          <w:szCs w:val="22"/>
        </w:rPr>
      </w:pPr>
      <w:r w:rsidRPr="00A802E8">
        <w:rPr>
          <w:rFonts w:ascii="Calibri" w:eastAsia="Times New Roman" w:hAnsi="Calibri" w:cs="Calibri"/>
          <w:b/>
          <w:bCs/>
          <w:sz w:val="22"/>
          <w:szCs w:val="22"/>
        </w:rPr>
        <w:t> </w:t>
      </w:r>
    </w:p>
    <w:p w14:paraId="2456CB41" w14:textId="77777777" w:rsidR="00A802E8" w:rsidRPr="00A802E8" w:rsidRDefault="00A802E8" w:rsidP="00A802E8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A802E8">
        <w:rPr>
          <w:rFonts w:ascii="Calibri" w:eastAsia="Times New Roman" w:hAnsi="Calibri" w:cs="Calibri"/>
          <w:sz w:val="20"/>
          <w:szCs w:val="20"/>
        </w:rPr>
        <w:t>Cuneo, 25 giugno 2020. La Città di Cuneo riscopre dopo novant’anni una miniera di memoria, l’archivio del fotografo </w:t>
      </w:r>
      <w:r w:rsidRPr="00A802E8">
        <w:rPr>
          <w:rFonts w:ascii="Calibri" w:eastAsia="Times New Roman" w:hAnsi="Calibri" w:cs="Calibri"/>
          <w:b/>
          <w:bCs/>
          <w:sz w:val="20"/>
          <w:szCs w:val="20"/>
        </w:rPr>
        <w:t xml:space="preserve">Adriano </w:t>
      </w:r>
      <w:proofErr w:type="spellStart"/>
      <w:r w:rsidRPr="00A802E8">
        <w:rPr>
          <w:rFonts w:ascii="Calibri" w:eastAsia="Times New Roman" w:hAnsi="Calibri" w:cs="Calibri"/>
          <w:b/>
          <w:bCs/>
          <w:sz w:val="20"/>
          <w:szCs w:val="20"/>
        </w:rPr>
        <w:t>Scoffone</w:t>
      </w:r>
      <w:proofErr w:type="spellEnd"/>
      <w:r w:rsidRPr="00A802E8">
        <w:rPr>
          <w:rFonts w:ascii="Calibri" w:eastAsia="Times New Roman" w:hAnsi="Calibri" w:cs="Calibri"/>
          <w:sz w:val="20"/>
          <w:szCs w:val="20"/>
        </w:rPr>
        <w:t> e lo celebra con la grande mostra “</w:t>
      </w:r>
      <w:r w:rsidRPr="00A802E8">
        <w:rPr>
          <w:rFonts w:ascii="Calibri" w:eastAsia="Times New Roman" w:hAnsi="Calibri" w:cs="Calibri"/>
          <w:b/>
          <w:bCs/>
          <w:sz w:val="20"/>
          <w:szCs w:val="20"/>
        </w:rPr>
        <w:t>Quei temerari delle strade bianche</w:t>
      </w:r>
      <w:r w:rsidRPr="00A802E8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 Nuvolari, Varzi, Campari e altri eroi alla Cuneo - Colle della Maddalena</w:t>
      </w:r>
      <w:r w:rsidRPr="00A802E8">
        <w:rPr>
          <w:rFonts w:ascii="Calibri" w:eastAsia="Times New Roman" w:hAnsi="Calibri" w:cs="Calibri"/>
          <w:sz w:val="20"/>
          <w:szCs w:val="20"/>
        </w:rPr>
        <w:t>”. Il percorso espositivo, una esperienza immersiva tra fotografia, automobili leggendarie, grandi scenografie e un poema musicale composto per l’occasione, è un progetto curato da </w:t>
      </w:r>
      <w:r w:rsidRPr="00A802E8">
        <w:rPr>
          <w:rFonts w:ascii="Calibri" w:eastAsia="Times New Roman" w:hAnsi="Calibri" w:cs="Calibri"/>
          <w:b/>
          <w:bCs/>
          <w:sz w:val="20"/>
          <w:szCs w:val="20"/>
        </w:rPr>
        <w:t xml:space="preserve">Giosuè </w:t>
      </w:r>
      <w:proofErr w:type="spellStart"/>
      <w:r w:rsidRPr="00A802E8">
        <w:rPr>
          <w:rFonts w:ascii="Calibri" w:eastAsia="Times New Roman" w:hAnsi="Calibri" w:cs="Calibri"/>
          <w:b/>
          <w:bCs/>
          <w:sz w:val="20"/>
          <w:szCs w:val="20"/>
        </w:rPr>
        <w:t>Boetto</w:t>
      </w:r>
      <w:proofErr w:type="spellEnd"/>
      <w:r w:rsidRPr="00A802E8">
        <w:rPr>
          <w:rFonts w:ascii="Calibri" w:eastAsia="Times New Roman" w:hAnsi="Calibri" w:cs="Calibri"/>
          <w:b/>
          <w:bCs/>
          <w:sz w:val="20"/>
          <w:szCs w:val="20"/>
        </w:rPr>
        <w:t xml:space="preserve"> Cohen</w:t>
      </w:r>
      <w:r w:rsidRPr="00A802E8">
        <w:rPr>
          <w:rFonts w:ascii="Calibri" w:eastAsia="Times New Roman" w:hAnsi="Calibri" w:cs="Calibri"/>
          <w:sz w:val="20"/>
          <w:szCs w:val="20"/>
        </w:rPr>
        <w:t>. È realizzata dal </w:t>
      </w:r>
      <w:r w:rsidRPr="00A802E8">
        <w:rPr>
          <w:rFonts w:ascii="Calibri" w:eastAsia="Times New Roman" w:hAnsi="Calibri" w:cs="Calibri"/>
          <w:b/>
          <w:bCs/>
          <w:sz w:val="20"/>
          <w:szCs w:val="20"/>
        </w:rPr>
        <w:t>Comune di Cuneo</w:t>
      </w:r>
      <w:r w:rsidRPr="00A802E8">
        <w:rPr>
          <w:rFonts w:ascii="Calibri" w:eastAsia="Times New Roman" w:hAnsi="Calibri" w:cs="Calibri"/>
          <w:sz w:val="20"/>
          <w:szCs w:val="20"/>
        </w:rPr>
        <w:t> e dal </w:t>
      </w:r>
      <w:r w:rsidRPr="00A802E8">
        <w:rPr>
          <w:rFonts w:ascii="Calibri" w:eastAsia="Times New Roman" w:hAnsi="Calibri" w:cs="Calibri"/>
          <w:b/>
          <w:bCs/>
          <w:sz w:val="20"/>
          <w:szCs w:val="20"/>
        </w:rPr>
        <w:t>MAUTO - Museo nazionale dell’Automobile di Torino</w:t>
      </w:r>
      <w:r w:rsidRPr="00A802E8">
        <w:rPr>
          <w:rFonts w:ascii="Calibri" w:eastAsia="Times New Roman" w:hAnsi="Calibri" w:cs="Calibri"/>
          <w:sz w:val="20"/>
          <w:szCs w:val="20"/>
        </w:rPr>
        <w:t> con il sostegno della casa orologiera </w:t>
      </w:r>
      <w:r w:rsidRPr="00A802E8">
        <w:rPr>
          <w:rFonts w:ascii="Calibri" w:eastAsia="Times New Roman" w:hAnsi="Calibri" w:cs="Calibri"/>
          <w:b/>
          <w:bCs/>
          <w:sz w:val="20"/>
          <w:szCs w:val="20"/>
        </w:rPr>
        <w:t>Eberhard &amp; Co</w:t>
      </w:r>
      <w:r w:rsidRPr="00A802E8">
        <w:rPr>
          <w:rFonts w:ascii="Calibri" w:eastAsia="Times New Roman" w:hAnsi="Calibri" w:cs="Calibri"/>
          <w:sz w:val="20"/>
          <w:szCs w:val="20"/>
        </w:rPr>
        <w:t>, si apre al pubblico domani, 26 giugno, allo </w:t>
      </w:r>
      <w:r w:rsidRPr="00A802E8">
        <w:rPr>
          <w:rFonts w:ascii="Calibri" w:eastAsia="Times New Roman" w:hAnsi="Calibri" w:cs="Calibri"/>
          <w:b/>
          <w:bCs/>
          <w:sz w:val="20"/>
          <w:szCs w:val="20"/>
        </w:rPr>
        <w:t>Spazio Museale di San Francesco </w:t>
      </w:r>
      <w:r w:rsidRPr="00A802E8">
        <w:rPr>
          <w:rFonts w:ascii="Calibri" w:eastAsia="Times New Roman" w:hAnsi="Calibri" w:cs="Calibri"/>
          <w:sz w:val="20"/>
          <w:szCs w:val="20"/>
        </w:rPr>
        <w:t>(fino al 29 settembre, il giorno di San Michele, Festa Patronale a Cuneo) e arriverà a Torino al MAUTO nel 2021. </w:t>
      </w:r>
    </w:p>
    <w:p w14:paraId="30C04B84" w14:textId="77777777" w:rsidR="00A802E8" w:rsidRPr="00A802E8" w:rsidRDefault="00A802E8" w:rsidP="00A802E8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A802E8">
        <w:rPr>
          <w:rFonts w:ascii="Calibri" w:eastAsia="Times New Roman" w:hAnsi="Calibri" w:cs="Calibri"/>
          <w:sz w:val="20"/>
          <w:szCs w:val="20"/>
        </w:rPr>
        <w:t> </w:t>
      </w:r>
    </w:p>
    <w:p w14:paraId="5C1DC4B1" w14:textId="77777777" w:rsidR="00A802E8" w:rsidRPr="00A802E8" w:rsidRDefault="00A802E8" w:rsidP="00A802E8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A802E8">
        <w:rPr>
          <w:rFonts w:ascii="Calibri" w:eastAsia="Times New Roman" w:hAnsi="Calibri" w:cs="Calibri"/>
          <w:sz w:val="20"/>
          <w:szCs w:val="20"/>
        </w:rPr>
        <w:t>La “riscoperta” dell’archivio del fotografo</w:t>
      </w:r>
      <w:r w:rsidRPr="00A802E8">
        <w:rPr>
          <w:rFonts w:ascii="Calibri" w:eastAsia="Times New Roman" w:hAnsi="Calibri" w:cs="Calibri"/>
          <w:b/>
          <w:bCs/>
          <w:sz w:val="20"/>
          <w:szCs w:val="20"/>
        </w:rPr>
        <w:t xml:space="preserve"> Adriano </w:t>
      </w:r>
      <w:proofErr w:type="spellStart"/>
      <w:r w:rsidRPr="00A802E8">
        <w:rPr>
          <w:rFonts w:ascii="Calibri" w:eastAsia="Times New Roman" w:hAnsi="Calibri" w:cs="Calibri"/>
          <w:b/>
          <w:bCs/>
          <w:sz w:val="20"/>
          <w:szCs w:val="20"/>
        </w:rPr>
        <w:t>Scoffone</w:t>
      </w:r>
      <w:proofErr w:type="spellEnd"/>
      <w:r w:rsidRPr="00A802E8">
        <w:rPr>
          <w:rFonts w:ascii="Calibri" w:eastAsia="Times New Roman" w:hAnsi="Calibri" w:cs="Calibri"/>
          <w:sz w:val="20"/>
          <w:szCs w:val="20"/>
        </w:rPr>
        <w:t> presenta </w:t>
      </w:r>
      <w:r w:rsidRPr="00A802E8">
        <w:rPr>
          <w:rFonts w:ascii="Calibri" w:eastAsia="Times New Roman" w:hAnsi="Calibri" w:cs="Calibri"/>
          <w:b/>
          <w:bCs/>
          <w:sz w:val="20"/>
          <w:szCs w:val="20"/>
        </w:rPr>
        <w:t>i fotogrammi chiave dell’edizione 1930 della Cuneo-Colle della Maddalena </w:t>
      </w:r>
      <w:r w:rsidRPr="00A802E8">
        <w:rPr>
          <w:rFonts w:ascii="Calibri" w:eastAsia="Times New Roman" w:hAnsi="Calibri" w:cs="Calibri"/>
          <w:sz w:val="20"/>
          <w:szCs w:val="20"/>
        </w:rPr>
        <w:t>e dei suoi celebri protagonisti (insieme ad alcune immagini delle annate dal 1925 al 1927). </w:t>
      </w:r>
      <w:r w:rsidRPr="00A802E8">
        <w:rPr>
          <w:rFonts w:ascii="Calibri" w:eastAsia="Times New Roman" w:hAnsi="Calibri" w:cs="Calibri"/>
          <w:b/>
          <w:bCs/>
          <w:sz w:val="20"/>
          <w:szCs w:val="20"/>
        </w:rPr>
        <w:t>Ottanta foto </w:t>
      </w:r>
      <w:r w:rsidRPr="00A802E8">
        <w:rPr>
          <w:rFonts w:ascii="Calibri" w:eastAsia="Times New Roman" w:hAnsi="Calibri" w:cs="Calibri"/>
          <w:sz w:val="20"/>
          <w:szCs w:val="20"/>
        </w:rPr>
        <w:t xml:space="preserve">che pure non rappresentano che un modesto campione del tesoro nascosto, che copre i temi, le pagine, i ritratti più diversi della Provincia </w:t>
      </w:r>
      <w:proofErr w:type="spellStart"/>
      <w:r w:rsidRPr="00A802E8">
        <w:rPr>
          <w:rFonts w:ascii="Calibri" w:eastAsia="Times New Roman" w:hAnsi="Calibri" w:cs="Calibri"/>
          <w:sz w:val="20"/>
          <w:szCs w:val="20"/>
        </w:rPr>
        <w:t>Granda</w:t>
      </w:r>
      <w:proofErr w:type="spellEnd"/>
      <w:r w:rsidRPr="00A802E8">
        <w:rPr>
          <w:rFonts w:ascii="Calibri" w:eastAsia="Times New Roman" w:hAnsi="Calibri" w:cs="Calibri"/>
          <w:sz w:val="20"/>
          <w:szCs w:val="20"/>
        </w:rPr>
        <w:t xml:space="preserve">. In realtà il fondo di Adriano </w:t>
      </w:r>
      <w:proofErr w:type="spellStart"/>
      <w:r w:rsidRPr="00A802E8">
        <w:rPr>
          <w:rFonts w:ascii="Calibri" w:eastAsia="Times New Roman" w:hAnsi="Calibri" w:cs="Calibri"/>
          <w:sz w:val="20"/>
          <w:szCs w:val="20"/>
        </w:rPr>
        <w:t>Scoffone</w:t>
      </w:r>
      <w:proofErr w:type="spellEnd"/>
      <w:r w:rsidRPr="00A802E8">
        <w:rPr>
          <w:rFonts w:ascii="Calibri" w:eastAsia="Times New Roman" w:hAnsi="Calibri" w:cs="Calibri"/>
          <w:sz w:val="20"/>
          <w:szCs w:val="20"/>
        </w:rPr>
        <w:t xml:space="preserve"> non è affatto sconosciuto. Almeno non ai cuneesi, che iniziarono a catalogarlo nel 1980 e ristamparono duecento scatti per allestire tre piccole mostre. Negli anni successivi, la raccolta ha alimentato alcune pubblicazioni ed eventi locali, ma, di fatto la mostra </w:t>
      </w:r>
      <w:r w:rsidRPr="00A802E8">
        <w:rPr>
          <w:rFonts w:ascii="Calibri" w:eastAsia="Times New Roman" w:hAnsi="Calibri" w:cs="Calibri"/>
          <w:i/>
          <w:iCs/>
          <w:sz w:val="20"/>
          <w:szCs w:val="20"/>
        </w:rPr>
        <w:t>“Quei temerari delle strade bianche”</w:t>
      </w:r>
      <w:r w:rsidRPr="00A802E8">
        <w:rPr>
          <w:rFonts w:ascii="Calibri" w:eastAsia="Times New Roman" w:hAnsi="Calibri" w:cs="Calibri"/>
          <w:sz w:val="20"/>
          <w:szCs w:val="20"/>
        </w:rPr>
        <w:t> è la prima occasione di ampio respiro pubblico e di collaborazione con uno dei più importanti musei motoristici del mondo. Con l’esposizione prende avvio </w:t>
      </w:r>
      <w:r w:rsidRPr="00A802E8">
        <w:rPr>
          <w:rFonts w:ascii="Calibri" w:eastAsia="Times New Roman" w:hAnsi="Calibri" w:cs="Calibri"/>
          <w:b/>
          <w:bCs/>
          <w:sz w:val="20"/>
          <w:szCs w:val="20"/>
        </w:rPr>
        <w:t xml:space="preserve">la digitalizzazione del Fondo Adriano </w:t>
      </w:r>
      <w:proofErr w:type="spellStart"/>
      <w:r w:rsidRPr="00A802E8">
        <w:rPr>
          <w:rFonts w:ascii="Calibri" w:eastAsia="Times New Roman" w:hAnsi="Calibri" w:cs="Calibri"/>
          <w:b/>
          <w:bCs/>
          <w:sz w:val="20"/>
          <w:szCs w:val="20"/>
        </w:rPr>
        <w:t>Scoffone</w:t>
      </w:r>
      <w:proofErr w:type="spellEnd"/>
      <w:r w:rsidRPr="00A802E8">
        <w:rPr>
          <w:rFonts w:ascii="Calibri" w:eastAsia="Times New Roman" w:hAnsi="Calibri" w:cs="Calibri"/>
          <w:sz w:val="20"/>
          <w:szCs w:val="20"/>
        </w:rPr>
        <w:t> e la sua custodia in una banca di immagini online, aperta al pubblico, alla scuola e ai ricercatori. Un primo passo di un grande progetto di valorizzazione storica, realizzata con il supporto tecnico del Museo nazionale dell’Automobile. </w:t>
      </w:r>
    </w:p>
    <w:p w14:paraId="7D0FADE9" w14:textId="77777777" w:rsidR="00A802E8" w:rsidRPr="00A802E8" w:rsidRDefault="00A802E8" w:rsidP="00A802E8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A802E8">
        <w:rPr>
          <w:rFonts w:ascii="Calibri" w:eastAsia="Times New Roman" w:hAnsi="Calibri" w:cs="Calibri"/>
          <w:sz w:val="20"/>
          <w:szCs w:val="20"/>
        </w:rPr>
        <w:t> </w:t>
      </w:r>
    </w:p>
    <w:p w14:paraId="5D8FCE43" w14:textId="77777777" w:rsidR="00A802E8" w:rsidRPr="00A802E8" w:rsidRDefault="00A802E8" w:rsidP="00A802E8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A802E8">
        <w:rPr>
          <w:rFonts w:ascii="Calibri" w:eastAsia="Times New Roman" w:hAnsi="Calibri" w:cs="Calibri"/>
          <w:sz w:val="20"/>
          <w:szCs w:val="20"/>
        </w:rPr>
        <w:t>Il percorso espositivo di “</w:t>
      </w:r>
      <w:r w:rsidRPr="00A802E8">
        <w:rPr>
          <w:rFonts w:ascii="Calibri" w:eastAsia="Times New Roman" w:hAnsi="Calibri" w:cs="Calibri"/>
          <w:b/>
          <w:bCs/>
          <w:sz w:val="20"/>
          <w:szCs w:val="20"/>
        </w:rPr>
        <w:t>Quei temerari delle strade bianche</w:t>
      </w:r>
      <w:r w:rsidRPr="00A802E8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 Nuvolari, Varzi, Campari e altri eroi alla Cuneo - Colle della Maddalena” va aldilà dei documenti fotografici messi in cornice. </w:t>
      </w:r>
      <w:r w:rsidRPr="00A802E8">
        <w:rPr>
          <w:rFonts w:ascii="Calibri" w:eastAsia="Times New Roman" w:hAnsi="Calibri" w:cs="Calibri"/>
          <w:sz w:val="20"/>
          <w:szCs w:val="20"/>
        </w:rPr>
        <w:t>È costituito da complesse scenografie, a cui ha contribuito anche Angelo Sala, per molti anni direttore dell’allestimento scenico del Teatro alla Scala di Milano. Insieme alle musiche originali e alle stampe giganti, esse abbracciano </w:t>
      </w:r>
      <w:r w:rsidRPr="00A802E8">
        <w:rPr>
          <w:rFonts w:ascii="Calibri" w:eastAsia="Times New Roman" w:hAnsi="Calibri" w:cs="Calibri"/>
          <w:b/>
          <w:bCs/>
          <w:sz w:val="20"/>
          <w:szCs w:val="20"/>
        </w:rPr>
        <w:t>tre automobili straordinarie</w:t>
      </w:r>
      <w:r w:rsidRPr="00A802E8">
        <w:rPr>
          <w:rFonts w:ascii="Calibri" w:eastAsia="Times New Roman" w:hAnsi="Calibri" w:cs="Calibri"/>
          <w:sz w:val="20"/>
          <w:szCs w:val="20"/>
        </w:rPr>
        <w:t>. Una è proprio l’</w:t>
      </w:r>
      <w:r w:rsidRPr="00A802E8">
        <w:rPr>
          <w:rFonts w:ascii="Calibri" w:eastAsia="Times New Roman" w:hAnsi="Calibri" w:cs="Calibri"/>
          <w:b/>
          <w:bCs/>
          <w:sz w:val="20"/>
          <w:szCs w:val="20"/>
        </w:rPr>
        <w:t>Alfa Romeo 1500 MMS </w:t>
      </w:r>
      <w:r w:rsidRPr="00A802E8">
        <w:rPr>
          <w:rFonts w:ascii="Calibri" w:eastAsia="Times New Roman" w:hAnsi="Calibri" w:cs="Calibri"/>
          <w:sz w:val="20"/>
          <w:szCs w:val="20"/>
        </w:rPr>
        <w:t xml:space="preserve">con cui, nel 1930, il pilota Emilio Gola tentò la scalata alla Maddalena e che dopo novant’anni torna a Cuneo al volante dell’attuale proprietario, Federico </w:t>
      </w:r>
      <w:proofErr w:type="spellStart"/>
      <w:r w:rsidRPr="00A802E8">
        <w:rPr>
          <w:rFonts w:ascii="Calibri" w:eastAsia="Times New Roman" w:hAnsi="Calibri" w:cs="Calibri"/>
          <w:sz w:val="20"/>
          <w:szCs w:val="20"/>
        </w:rPr>
        <w:t>Göttsche</w:t>
      </w:r>
      <w:proofErr w:type="spellEnd"/>
      <w:r w:rsidRPr="00A802E8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A802E8">
        <w:rPr>
          <w:rFonts w:ascii="Calibri" w:eastAsia="Times New Roman" w:hAnsi="Calibri" w:cs="Calibri"/>
          <w:sz w:val="20"/>
          <w:szCs w:val="20"/>
        </w:rPr>
        <w:t>Bebert</w:t>
      </w:r>
      <w:proofErr w:type="spellEnd"/>
      <w:r w:rsidRPr="00A802E8">
        <w:rPr>
          <w:rFonts w:ascii="Calibri" w:eastAsia="Times New Roman" w:hAnsi="Calibri" w:cs="Calibri"/>
          <w:sz w:val="20"/>
          <w:szCs w:val="20"/>
        </w:rPr>
        <w:t>. Le altre non sono da meno: un’</w:t>
      </w:r>
      <w:r w:rsidRPr="00A802E8">
        <w:rPr>
          <w:rFonts w:ascii="Calibri" w:eastAsia="Times New Roman" w:hAnsi="Calibri" w:cs="Calibri"/>
          <w:b/>
          <w:bCs/>
          <w:sz w:val="20"/>
          <w:szCs w:val="20"/>
        </w:rPr>
        <w:t>Alfa Romeo P2 </w:t>
      </w:r>
      <w:r w:rsidRPr="00A802E8">
        <w:rPr>
          <w:rFonts w:ascii="Calibri" w:eastAsia="Times New Roman" w:hAnsi="Calibri" w:cs="Calibri"/>
          <w:sz w:val="20"/>
          <w:szCs w:val="20"/>
        </w:rPr>
        <w:t>identica a quella con cui vinse </w:t>
      </w:r>
      <w:r w:rsidRPr="00A802E8">
        <w:rPr>
          <w:rFonts w:ascii="Calibri" w:eastAsia="Times New Roman" w:hAnsi="Calibri" w:cs="Calibri"/>
          <w:b/>
          <w:bCs/>
          <w:sz w:val="20"/>
          <w:szCs w:val="20"/>
        </w:rPr>
        <w:t>Nuvolari</w:t>
      </w:r>
      <w:r w:rsidRPr="00A802E8">
        <w:rPr>
          <w:rFonts w:ascii="Calibri" w:eastAsia="Times New Roman" w:hAnsi="Calibri" w:cs="Calibri"/>
          <w:sz w:val="20"/>
          <w:szCs w:val="20"/>
        </w:rPr>
        <w:t> e una preziosa </w:t>
      </w:r>
      <w:r w:rsidRPr="00A802E8">
        <w:rPr>
          <w:rFonts w:ascii="Calibri" w:eastAsia="Times New Roman" w:hAnsi="Calibri" w:cs="Calibri"/>
          <w:b/>
          <w:bCs/>
          <w:sz w:val="20"/>
          <w:szCs w:val="20"/>
        </w:rPr>
        <w:t>Bugatti 35</w:t>
      </w:r>
      <w:r w:rsidRPr="00A802E8">
        <w:rPr>
          <w:rFonts w:ascii="Calibri" w:eastAsia="Times New Roman" w:hAnsi="Calibri" w:cs="Calibri"/>
          <w:sz w:val="20"/>
          <w:szCs w:val="20"/>
        </w:rPr>
        <w:t xml:space="preserve">, uguale a quella con cui </w:t>
      </w:r>
      <w:proofErr w:type="spellStart"/>
      <w:r w:rsidRPr="00A802E8">
        <w:rPr>
          <w:rFonts w:ascii="Calibri" w:eastAsia="Times New Roman" w:hAnsi="Calibri" w:cs="Calibri"/>
          <w:sz w:val="20"/>
          <w:szCs w:val="20"/>
        </w:rPr>
        <w:t>Avattaneo</w:t>
      </w:r>
      <w:proofErr w:type="spellEnd"/>
      <w:r w:rsidRPr="00A802E8">
        <w:rPr>
          <w:rFonts w:ascii="Calibri" w:eastAsia="Times New Roman" w:hAnsi="Calibri" w:cs="Calibri"/>
          <w:sz w:val="20"/>
          <w:szCs w:val="20"/>
        </w:rPr>
        <w:t xml:space="preserve"> si ribaltò durante la gara. Entrambe appartengono alla collezione del MAUTO. </w:t>
      </w:r>
    </w:p>
    <w:p w14:paraId="70E8BBAD" w14:textId="77777777" w:rsidR="00A802E8" w:rsidRPr="00A802E8" w:rsidRDefault="00A802E8" w:rsidP="00A802E8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A802E8">
        <w:rPr>
          <w:rFonts w:ascii="Calibri" w:eastAsia="Times New Roman" w:hAnsi="Calibri" w:cs="Calibri"/>
          <w:sz w:val="20"/>
          <w:szCs w:val="20"/>
        </w:rPr>
        <w:t> </w:t>
      </w:r>
    </w:p>
    <w:p w14:paraId="2B74C5CC" w14:textId="77777777" w:rsidR="00A802E8" w:rsidRPr="00A802E8" w:rsidRDefault="00A802E8" w:rsidP="00A802E8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A802E8">
        <w:rPr>
          <w:rFonts w:ascii="Calibri" w:eastAsia="Times New Roman" w:hAnsi="Calibri" w:cs="Calibri"/>
          <w:sz w:val="20"/>
          <w:szCs w:val="20"/>
        </w:rPr>
        <w:t>Tra le navate di San Francesco, le automobili dialogano con </w:t>
      </w:r>
      <w:r w:rsidRPr="00A802E8">
        <w:rPr>
          <w:rFonts w:ascii="Calibri" w:eastAsia="Times New Roman" w:hAnsi="Calibri" w:cs="Calibri"/>
          <w:b/>
          <w:bCs/>
          <w:sz w:val="20"/>
          <w:szCs w:val="20"/>
        </w:rPr>
        <w:t>i negativi di</w:t>
      </w:r>
      <w:r w:rsidRPr="00A802E8">
        <w:rPr>
          <w:rFonts w:ascii="Calibri" w:eastAsia="Times New Roman" w:hAnsi="Calibri" w:cs="Calibri"/>
          <w:sz w:val="20"/>
          <w:szCs w:val="20"/>
        </w:rPr>
        <w:t> </w:t>
      </w:r>
      <w:r w:rsidRPr="00A802E8">
        <w:rPr>
          <w:rFonts w:ascii="Calibri" w:eastAsia="Times New Roman" w:hAnsi="Calibri" w:cs="Calibri"/>
          <w:b/>
          <w:bCs/>
          <w:sz w:val="20"/>
          <w:szCs w:val="20"/>
        </w:rPr>
        <w:t xml:space="preserve">Adriano </w:t>
      </w:r>
      <w:proofErr w:type="spellStart"/>
      <w:r w:rsidRPr="00A802E8">
        <w:rPr>
          <w:rFonts w:ascii="Calibri" w:eastAsia="Times New Roman" w:hAnsi="Calibri" w:cs="Calibri"/>
          <w:b/>
          <w:bCs/>
          <w:sz w:val="20"/>
          <w:szCs w:val="20"/>
        </w:rPr>
        <w:t>Scoffone</w:t>
      </w:r>
      <w:proofErr w:type="spellEnd"/>
      <w:r w:rsidRPr="00A802E8">
        <w:rPr>
          <w:rFonts w:ascii="Calibri" w:eastAsia="Times New Roman" w:hAnsi="Calibri" w:cs="Calibri"/>
          <w:sz w:val="20"/>
          <w:szCs w:val="20"/>
        </w:rPr>
        <w:t>, </w:t>
      </w:r>
      <w:r w:rsidRPr="00A802E8">
        <w:rPr>
          <w:rFonts w:ascii="Calibri" w:eastAsia="Times New Roman" w:hAnsi="Calibri" w:cs="Calibri"/>
          <w:b/>
          <w:bCs/>
          <w:sz w:val="20"/>
          <w:szCs w:val="20"/>
        </w:rPr>
        <w:t>le fotografie </w:t>
      </w:r>
      <w:r w:rsidRPr="00A802E8">
        <w:rPr>
          <w:rFonts w:ascii="Calibri" w:eastAsia="Times New Roman" w:hAnsi="Calibri" w:cs="Calibri"/>
          <w:sz w:val="20"/>
          <w:szCs w:val="20"/>
        </w:rPr>
        <w:t>che raccontano la sfida per il Colle della Maddalena e il costume del primo Novecento. La gara è, per difficoltà e lunghezza, una delle più ardite. Lo si capisce dalle fughe nei rettilinei e dalle sbandate nel polverone prima dei tornanti. Il “circo” della competizione è poca cosa se paragonato al gigantismo di oggi, ma l’emozione è anche superiore, perché nel 1930, in Italia - è bene ricordarlo - circola un’automobile ogni duecento abitanti. Fissano l’obbiettivo (qualcuno con aria truce), i semidei del volante: il tedesco </w:t>
      </w:r>
      <w:proofErr w:type="spellStart"/>
      <w:r w:rsidRPr="00A802E8">
        <w:rPr>
          <w:rFonts w:ascii="Calibri" w:eastAsia="Times New Roman" w:hAnsi="Calibri" w:cs="Calibri"/>
          <w:b/>
          <w:bCs/>
          <w:sz w:val="20"/>
          <w:szCs w:val="20"/>
        </w:rPr>
        <w:t>Stuck</w:t>
      </w:r>
      <w:proofErr w:type="spellEnd"/>
      <w:r w:rsidRPr="00A802E8">
        <w:rPr>
          <w:rFonts w:ascii="Calibri" w:eastAsia="Times New Roman" w:hAnsi="Calibri" w:cs="Calibri"/>
          <w:sz w:val="20"/>
          <w:szCs w:val="20"/>
        </w:rPr>
        <w:t> che sembra Lawrence d’Arabia, gli italiani</w:t>
      </w:r>
      <w:r w:rsidRPr="00A802E8">
        <w:rPr>
          <w:rFonts w:ascii="Calibri" w:eastAsia="Times New Roman" w:hAnsi="Calibri" w:cs="Calibri"/>
          <w:b/>
          <w:bCs/>
          <w:sz w:val="20"/>
          <w:szCs w:val="20"/>
        </w:rPr>
        <w:t> Varzi</w:t>
      </w:r>
      <w:r w:rsidRPr="00A802E8">
        <w:rPr>
          <w:rFonts w:ascii="Calibri" w:eastAsia="Times New Roman" w:hAnsi="Calibri" w:cs="Calibri"/>
          <w:sz w:val="20"/>
          <w:szCs w:val="20"/>
        </w:rPr>
        <w:t>, </w:t>
      </w:r>
      <w:r w:rsidRPr="00A802E8">
        <w:rPr>
          <w:rFonts w:ascii="Calibri" w:eastAsia="Times New Roman" w:hAnsi="Calibri" w:cs="Calibri"/>
          <w:b/>
          <w:bCs/>
          <w:sz w:val="20"/>
          <w:szCs w:val="20"/>
        </w:rPr>
        <w:t>Marinoni</w:t>
      </w:r>
      <w:r w:rsidRPr="00A802E8">
        <w:rPr>
          <w:rFonts w:ascii="Calibri" w:eastAsia="Times New Roman" w:hAnsi="Calibri" w:cs="Calibri"/>
          <w:sz w:val="20"/>
          <w:szCs w:val="20"/>
        </w:rPr>
        <w:t> e </w:t>
      </w:r>
      <w:r w:rsidRPr="00A802E8">
        <w:rPr>
          <w:rFonts w:ascii="Calibri" w:eastAsia="Times New Roman" w:hAnsi="Calibri" w:cs="Calibri"/>
          <w:b/>
          <w:bCs/>
          <w:sz w:val="20"/>
          <w:szCs w:val="20"/>
        </w:rPr>
        <w:t>Maserati</w:t>
      </w:r>
      <w:r w:rsidRPr="00A802E8">
        <w:rPr>
          <w:rFonts w:ascii="Calibri" w:eastAsia="Times New Roman" w:hAnsi="Calibri" w:cs="Calibri"/>
          <w:sz w:val="20"/>
          <w:szCs w:val="20"/>
        </w:rPr>
        <w:t>, sotto gli occhi di un impettito </w:t>
      </w:r>
      <w:r w:rsidRPr="00A802E8">
        <w:rPr>
          <w:rFonts w:ascii="Calibri" w:eastAsia="Times New Roman" w:hAnsi="Calibri" w:cs="Calibri"/>
          <w:b/>
          <w:bCs/>
          <w:sz w:val="20"/>
          <w:szCs w:val="20"/>
        </w:rPr>
        <w:t>Campari. </w:t>
      </w:r>
      <w:r w:rsidRPr="00A802E8">
        <w:rPr>
          <w:rFonts w:ascii="Calibri" w:eastAsia="Times New Roman" w:hAnsi="Calibri" w:cs="Calibri"/>
          <w:sz w:val="20"/>
          <w:szCs w:val="20"/>
        </w:rPr>
        <w:t>Ma anche la tripletta della </w:t>
      </w:r>
      <w:r w:rsidRPr="00A802E8">
        <w:rPr>
          <w:rFonts w:ascii="Calibri" w:eastAsia="Times New Roman" w:hAnsi="Calibri" w:cs="Calibri"/>
          <w:b/>
          <w:bCs/>
          <w:sz w:val="20"/>
          <w:szCs w:val="20"/>
        </w:rPr>
        <w:t>scuderia Fiat</w:t>
      </w:r>
      <w:r w:rsidRPr="00A802E8">
        <w:rPr>
          <w:rFonts w:ascii="Calibri" w:eastAsia="Times New Roman" w:hAnsi="Calibri" w:cs="Calibri"/>
          <w:sz w:val="20"/>
          <w:szCs w:val="20"/>
        </w:rPr>
        <w:t> in un angolo di piazza Vittorio (oggi piazza Galimberti) fa la sua figura. O la squadra (piccola, ma sceltissima) dei meccanici e collaudatori. Nuvolari, il vincitore del 1930, è più nero e legnoso che mai (causa anche dell’emulsione) e in uno degli scatti, praticamente inedito, è fermo davanti a un portone del Piemonte rurale. Intorno al palco c’è un tramestio di autorità, </w:t>
      </w:r>
      <w:r w:rsidRPr="00A802E8">
        <w:rPr>
          <w:rFonts w:ascii="Calibri" w:eastAsia="Times New Roman" w:hAnsi="Calibri" w:cs="Calibri"/>
          <w:b/>
          <w:bCs/>
          <w:sz w:val="20"/>
          <w:szCs w:val="20"/>
        </w:rPr>
        <w:t>la Principessa di Savoia</w:t>
      </w:r>
      <w:r w:rsidRPr="00A802E8">
        <w:rPr>
          <w:rFonts w:ascii="Calibri" w:eastAsia="Times New Roman" w:hAnsi="Calibri" w:cs="Calibri"/>
          <w:sz w:val="20"/>
          <w:szCs w:val="20"/>
        </w:rPr>
        <w:t>, il podestà con la tuba, una pletora di notabili e donne elegantissime. Ma le facce più interessanti, alcune da cinema, sono nel </w:t>
      </w:r>
      <w:r w:rsidRPr="00A802E8">
        <w:rPr>
          <w:rFonts w:ascii="Calibri" w:eastAsia="Times New Roman" w:hAnsi="Calibri" w:cs="Calibri"/>
          <w:b/>
          <w:bCs/>
          <w:sz w:val="20"/>
          <w:szCs w:val="20"/>
        </w:rPr>
        <w:t>pubblico</w:t>
      </w:r>
      <w:r w:rsidRPr="00A802E8">
        <w:rPr>
          <w:rFonts w:ascii="Calibri" w:eastAsia="Times New Roman" w:hAnsi="Calibri" w:cs="Calibri"/>
          <w:sz w:val="20"/>
          <w:szCs w:val="20"/>
        </w:rPr>
        <w:t xml:space="preserve"> sorridente, tra i portici, la piazza e i picnic. Adriano </w:t>
      </w:r>
      <w:proofErr w:type="spellStart"/>
      <w:r w:rsidRPr="00A802E8">
        <w:rPr>
          <w:rFonts w:ascii="Calibri" w:eastAsia="Times New Roman" w:hAnsi="Calibri" w:cs="Calibri"/>
          <w:sz w:val="20"/>
          <w:szCs w:val="20"/>
        </w:rPr>
        <w:t>Scoffone</w:t>
      </w:r>
      <w:proofErr w:type="spellEnd"/>
      <w:r w:rsidRPr="00A802E8">
        <w:rPr>
          <w:rFonts w:ascii="Calibri" w:eastAsia="Times New Roman" w:hAnsi="Calibri" w:cs="Calibri"/>
          <w:sz w:val="20"/>
          <w:szCs w:val="20"/>
        </w:rPr>
        <w:t xml:space="preserve"> corre, non si sa come, al lago della Maddalena. E ancora più su. I visitatori della mostra potranno immaginarlo dall’alto del nostro tempo, interconnesso e viziato da </w:t>
      </w:r>
      <w:r w:rsidRPr="00A802E8">
        <w:rPr>
          <w:rFonts w:ascii="Calibri" w:eastAsia="Times New Roman" w:hAnsi="Calibri" w:cs="Calibri"/>
          <w:sz w:val="20"/>
          <w:szCs w:val="20"/>
        </w:rPr>
        <w:lastRenderedPageBreak/>
        <w:t>Photoshop, mentre per strada riesce a catturare ancora una Bugatti ribaltata, e poi controsterzi, gli allunghi e i voli d’uccello, manco avesse il drone</w:t>
      </w:r>
    </w:p>
    <w:p w14:paraId="5F041EDA" w14:textId="7DFD5A11" w:rsidR="00E8189C" w:rsidRPr="006036A8" w:rsidRDefault="00E8189C">
      <w:pPr>
        <w:rPr>
          <w:sz w:val="20"/>
          <w:szCs w:val="20"/>
        </w:rPr>
      </w:pPr>
    </w:p>
    <w:sectPr w:rsidR="00E8189C" w:rsidRPr="006036A8" w:rsidSect="00D1253C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39DCE" w14:textId="77777777" w:rsidR="00AC3864" w:rsidRDefault="00AC3864" w:rsidP="00DB204F">
      <w:r>
        <w:separator/>
      </w:r>
    </w:p>
  </w:endnote>
  <w:endnote w:type="continuationSeparator" w:id="0">
    <w:p w14:paraId="290C51A3" w14:textId="77777777" w:rsidR="00AC3864" w:rsidRDefault="00AC3864" w:rsidP="00DB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DC664" w14:textId="77777777" w:rsidR="00AC3864" w:rsidRDefault="00AC3864" w:rsidP="00DB204F">
      <w:r>
        <w:separator/>
      </w:r>
    </w:p>
  </w:footnote>
  <w:footnote w:type="continuationSeparator" w:id="0">
    <w:p w14:paraId="54AD911A" w14:textId="77777777" w:rsidR="00AC3864" w:rsidRDefault="00AC3864" w:rsidP="00DB2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0D0A6" w14:textId="2F14E1DC" w:rsidR="00DB204F" w:rsidRDefault="00B92C3B" w:rsidP="00B92C3B">
    <w:pPr>
      <w:pStyle w:val="Intestazione"/>
      <w:jc w:val="center"/>
    </w:pPr>
    <w:r w:rsidRPr="00762BC2">
      <w:rPr>
        <w:b/>
        <w:noProof/>
      </w:rPr>
      <w:drawing>
        <wp:inline distT="0" distB="0" distL="0" distR="0" wp14:anchorId="4F2983D2" wp14:editId="06B2F366">
          <wp:extent cx="741521" cy="772712"/>
          <wp:effectExtent l="0" t="0" r="1905" b="889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81" cy="789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</w:t>
    </w:r>
    <w:r>
      <w:rPr>
        <w:noProof/>
      </w:rPr>
      <w:drawing>
        <wp:inline distT="0" distB="0" distL="0" distR="0" wp14:anchorId="6761A7F3" wp14:editId="287500F3">
          <wp:extent cx="1337094" cy="957569"/>
          <wp:effectExtent l="0" t="0" r="0" b="0"/>
          <wp:docPr id="2" name="Immagine 2" descr="\\server1\lavoro\MAILANDER\CLIENTI\ATTIVI\MAUTO\Ufficio stampa\quei temerari delle strade bianche_ Cuneo Scoffone\loghi\comune cun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ver1\lavoro\MAILANDER\CLIENTI\ATTIVI\MAUTO\Ufficio stampa\quei temerari delle strade bianche_ Cuneo Scoffone\loghi\comune cune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325" cy="965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</w:t>
    </w:r>
    <w:r>
      <w:rPr>
        <w:noProof/>
      </w:rPr>
      <w:drawing>
        <wp:inline distT="0" distB="0" distL="0" distR="0" wp14:anchorId="7B42B5AA" wp14:editId="131E685B">
          <wp:extent cx="1319842" cy="945215"/>
          <wp:effectExtent l="0" t="0" r="0" b="7620"/>
          <wp:docPr id="1" name="Immagine 1" descr="\\server1\lavoro\MAILANDER\CLIENTI\ATTIVI\MAUTO\Ufficio stampa\quei temerari delle strade bianche_ Cuneo Scoffone\loghi\eberh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1\lavoro\MAILANDER\CLIENTI\ATTIVI\MAUTO\Ufficio stampa\quei temerari delle strade bianche_ Cuneo Scoffone\loghi\eberhar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188" cy="955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F8F"/>
    <w:rsid w:val="00016E81"/>
    <w:rsid w:val="000217CB"/>
    <w:rsid w:val="000F3A7D"/>
    <w:rsid w:val="00185292"/>
    <w:rsid w:val="001864DA"/>
    <w:rsid w:val="001A39F9"/>
    <w:rsid w:val="0023443C"/>
    <w:rsid w:val="00275AE3"/>
    <w:rsid w:val="002A45A4"/>
    <w:rsid w:val="002E52B1"/>
    <w:rsid w:val="002F01CD"/>
    <w:rsid w:val="002F41EB"/>
    <w:rsid w:val="00304461"/>
    <w:rsid w:val="00325322"/>
    <w:rsid w:val="00345CEA"/>
    <w:rsid w:val="003604BD"/>
    <w:rsid w:val="00374369"/>
    <w:rsid w:val="0038222C"/>
    <w:rsid w:val="003F071D"/>
    <w:rsid w:val="00482923"/>
    <w:rsid w:val="0048690E"/>
    <w:rsid w:val="005255E9"/>
    <w:rsid w:val="00537C57"/>
    <w:rsid w:val="00564DFA"/>
    <w:rsid w:val="005C778A"/>
    <w:rsid w:val="005F3D53"/>
    <w:rsid w:val="005F7821"/>
    <w:rsid w:val="006036A8"/>
    <w:rsid w:val="00635B25"/>
    <w:rsid w:val="006E1EF4"/>
    <w:rsid w:val="007B0EE3"/>
    <w:rsid w:val="00813DFB"/>
    <w:rsid w:val="008236C2"/>
    <w:rsid w:val="00867D6D"/>
    <w:rsid w:val="008B4500"/>
    <w:rsid w:val="008D4C46"/>
    <w:rsid w:val="009055D1"/>
    <w:rsid w:val="00917AAD"/>
    <w:rsid w:val="009247F6"/>
    <w:rsid w:val="00987F5B"/>
    <w:rsid w:val="009B1F8F"/>
    <w:rsid w:val="009C047F"/>
    <w:rsid w:val="009F114F"/>
    <w:rsid w:val="00A37E0D"/>
    <w:rsid w:val="00A46140"/>
    <w:rsid w:val="00A4620F"/>
    <w:rsid w:val="00A7379C"/>
    <w:rsid w:val="00A802E8"/>
    <w:rsid w:val="00A81E9B"/>
    <w:rsid w:val="00AA75B9"/>
    <w:rsid w:val="00AC3864"/>
    <w:rsid w:val="00B133E8"/>
    <w:rsid w:val="00B37F4D"/>
    <w:rsid w:val="00B92C3B"/>
    <w:rsid w:val="00BA0389"/>
    <w:rsid w:val="00BB489B"/>
    <w:rsid w:val="00BB5A49"/>
    <w:rsid w:val="00BE68E6"/>
    <w:rsid w:val="00C137AF"/>
    <w:rsid w:val="00C17372"/>
    <w:rsid w:val="00C87282"/>
    <w:rsid w:val="00CA0C38"/>
    <w:rsid w:val="00CE4C1E"/>
    <w:rsid w:val="00D1253C"/>
    <w:rsid w:val="00D91C00"/>
    <w:rsid w:val="00D937A3"/>
    <w:rsid w:val="00D9514E"/>
    <w:rsid w:val="00DB204F"/>
    <w:rsid w:val="00DD7991"/>
    <w:rsid w:val="00DF7E15"/>
    <w:rsid w:val="00E15D8C"/>
    <w:rsid w:val="00E25A34"/>
    <w:rsid w:val="00E72DBF"/>
    <w:rsid w:val="00E8189C"/>
    <w:rsid w:val="00EC4F60"/>
    <w:rsid w:val="00F750A4"/>
    <w:rsid w:val="00F90FA4"/>
    <w:rsid w:val="00FD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000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1F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20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204F"/>
  </w:style>
  <w:style w:type="paragraph" w:styleId="Pidipagina">
    <w:name w:val="footer"/>
    <w:basedOn w:val="Normale"/>
    <w:link w:val="PidipaginaCarattere"/>
    <w:uiPriority w:val="99"/>
    <w:unhideWhenUsed/>
    <w:rsid w:val="00DB20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204F"/>
  </w:style>
  <w:style w:type="character" w:styleId="Collegamentoipertestuale">
    <w:name w:val="Hyperlink"/>
    <w:basedOn w:val="Carpredefinitoparagrafo"/>
    <w:uiPriority w:val="99"/>
    <w:unhideWhenUsed/>
    <w:rsid w:val="006036A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6C2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6C2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Carpredefinitoparagrafo"/>
    <w:rsid w:val="00A80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32A76-5E1D-461F-AE6F-E03CB2EB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Zanichelli Editore</cp:lastModifiedBy>
  <cp:revision>2</cp:revision>
  <dcterms:created xsi:type="dcterms:W3CDTF">2020-06-19T13:37:00Z</dcterms:created>
  <dcterms:modified xsi:type="dcterms:W3CDTF">2020-06-19T13:37:00Z</dcterms:modified>
</cp:coreProperties>
</file>