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58" w:rsidRDefault="002A4458" w:rsidP="00642911">
      <w:pPr>
        <w:pStyle w:val="Nessunaspaziatura"/>
        <w:ind w:right="-1"/>
        <w:rPr>
          <w:rFonts w:asciiTheme="minorHAnsi" w:hAnsiTheme="minorHAnsi"/>
          <w:b/>
          <w:color w:val="31849B" w:themeColor="accent5" w:themeShade="BF"/>
          <w:sz w:val="32"/>
          <w:szCs w:val="24"/>
        </w:rPr>
      </w:pPr>
    </w:p>
    <w:p w:rsidR="00575A99" w:rsidRDefault="00575A99" w:rsidP="00B55C5B">
      <w:pPr>
        <w:pStyle w:val="Nessunaspaziatura"/>
        <w:ind w:right="-1"/>
        <w:jc w:val="center"/>
        <w:rPr>
          <w:rFonts w:asciiTheme="minorHAnsi" w:hAnsiTheme="minorHAnsi"/>
          <w:b/>
          <w:color w:val="31849B" w:themeColor="accent5" w:themeShade="BF"/>
          <w:sz w:val="32"/>
          <w:szCs w:val="24"/>
        </w:rPr>
      </w:pPr>
    </w:p>
    <w:p w:rsidR="00752232" w:rsidRDefault="00593E18" w:rsidP="00B55C5B">
      <w:pPr>
        <w:pStyle w:val="Nessunaspaziatura"/>
        <w:ind w:right="-1"/>
        <w:jc w:val="center"/>
        <w:rPr>
          <w:rFonts w:asciiTheme="minorHAnsi" w:hAnsiTheme="minorHAnsi"/>
          <w:b/>
          <w:color w:val="31849B" w:themeColor="accent5" w:themeShade="BF"/>
          <w:sz w:val="32"/>
          <w:szCs w:val="24"/>
        </w:rPr>
      </w:pPr>
      <w:r>
        <w:rPr>
          <w:rFonts w:asciiTheme="minorHAnsi" w:hAnsiTheme="minorHAnsi"/>
          <w:b/>
          <w:color w:val="31849B" w:themeColor="accent5" w:themeShade="BF"/>
          <w:sz w:val="32"/>
          <w:szCs w:val="24"/>
        </w:rPr>
        <w:t xml:space="preserve">TORINO FRINGE FESTIVAL </w:t>
      </w:r>
    </w:p>
    <w:p w:rsidR="00593E18" w:rsidRDefault="00593E18" w:rsidP="00B55C5B">
      <w:pPr>
        <w:pStyle w:val="Nessunaspaziatura"/>
        <w:ind w:right="-1"/>
        <w:jc w:val="center"/>
        <w:rPr>
          <w:rFonts w:asciiTheme="minorHAnsi" w:hAnsiTheme="minorHAnsi"/>
          <w:b/>
          <w:color w:val="31849B" w:themeColor="accent5" w:themeShade="BF"/>
          <w:sz w:val="32"/>
          <w:szCs w:val="24"/>
        </w:rPr>
      </w:pPr>
      <w:r>
        <w:rPr>
          <w:rFonts w:asciiTheme="minorHAnsi" w:hAnsiTheme="minorHAnsi"/>
          <w:b/>
          <w:color w:val="31849B" w:themeColor="accent5" w:themeShade="BF"/>
          <w:sz w:val="32"/>
          <w:szCs w:val="24"/>
        </w:rPr>
        <w:t>Dal 3-6 maggio ore 19.30</w:t>
      </w:r>
    </w:p>
    <w:p w:rsidR="00593E18" w:rsidRPr="00BC3318" w:rsidRDefault="00593E18" w:rsidP="00B55C5B">
      <w:pPr>
        <w:pStyle w:val="Nessunaspaziatura"/>
        <w:ind w:right="-1"/>
        <w:jc w:val="center"/>
        <w:rPr>
          <w:rFonts w:asciiTheme="minorHAnsi" w:hAnsiTheme="minorHAnsi"/>
          <w:b/>
          <w:color w:val="31849B" w:themeColor="accent5" w:themeShade="BF"/>
          <w:sz w:val="32"/>
          <w:szCs w:val="24"/>
        </w:rPr>
      </w:pPr>
      <w:r>
        <w:rPr>
          <w:rFonts w:asciiTheme="minorHAnsi" w:hAnsiTheme="minorHAnsi"/>
          <w:b/>
          <w:color w:val="31849B" w:themeColor="accent5" w:themeShade="BF"/>
          <w:sz w:val="32"/>
          <w:szCs w:val="24"/>
        </w:rPr>
        <w:t>9-13 maggio ore 22.30</w:t>
      </w:r>
    </w:p>
    <w:p w:rsidR="00363C54" w:rsidRPr="00BC3318" w:rsidRDefault="00593E18" w:rsidP="00B55C5B">
      <w:pPr>
        <w:pStyle w:val="Nessunaspaziatura"/>
        <w:ind w:right="-1"/>
        <w:jc w:val="center"/>
        <w:rPr>
          <w:rFonts w:asciiTheme="minorHAnsi" w:hAnsiTheme="minorHAnsi"/>
          <w:sz w:val="24"/>
          <w:szCs w:val="24"/>
        </w:rPr>
      </w:pPr>
      <w:r>
        <w:rPr>
          <w:rFonts w:asciiTheme="minorHAnsi" w:hAnsiTheme="minorHAnsi"/>
          <w:sz w:val="24"/>
          <w:szCs w:val="24"/>
        </w:rPr>
        <w:t xml:space="preserve">Spazio </w:t>
      </w:r>
      <w:r>
        <w:rPr>
          <w:rFonts w:asciiTheme="minorHAnsi" w:hAnsiTheme="minorHAnsi"/>
          <w:sz w:val="24"/>
          <w:szCs w:val="24"/>
        </w:rPr>
        <w:br/>
        <w:t xml:space="preserve">Spazio De </w:t>
      </w:r>
      <w:proofErr w:type="spellStart"/>
      <w:r>
        <w:rPr>
          <w:rFonts w:asciiTheme="minorHAnsi" w:hAnsiTheme="minorHAnsi"/>
          <w:sz w:val="24"/>
          <w:szCs w:val="24"/>
        </w:rPr>
        <w:t>Amicis</w:t>
      </w:r>
      <w:proofErr w:type="spellEnd"/>
      <w:r>
        <w:rPr>
          <w:rFonts w:asciiTheme="minorHAnsi" w:hAnsiTheme="minorHAnsi"/>
          <w:sz w:val="24"/>
          <w:szCs w:val="24"/>
        </w:rPr>
        <w:t xml:space="preserve"> : C.so Casale 134, Torino</w:t>
      </w:r>
    </w:p>
    <w:p w:rsidR="00363C54" w:rsidRPr="007632EA" w:rsidRDefault="00283625" w:rsidP="00B55C5B">
      <w:pPr>
        <w:pStyle w:val="Nessunaspaziatura"/>
        <w:ind w:right="-1"/>
        <w:jc w:val="center"/>
        <w:rPr>
          <w:rFonts w:asciiTheme="minorHAnsi" w:hAnsiTheme="minorHAnsi"/>
          <w:b/>
          <w:color w:val="31849B" w:themeColor="accent5" w:themeShade="BF"/>
          <w:sz w:val="24"/>
          <w:szCs w:val="24"/>
        </w:rPr>
      </w:pPr>
      <w:r>
        <w:rPr>
          <w:rFonts w:asciiTheme="minorHAnsi" w:hAnsiTheme="minorHAnsi"/>
          <w:b/>
          <w:color w:val="31849B" w:themeColor="accent5" w:themeShade="BF"/>
          <w:sz w:val="24"/>
          <w:szCs w:val="24"/>
        </w:rPr>
        <w:t>Mulino ad Arte</w:t>
      </w:r>
    </w:p>
    <w:p w:rsidR="00363C54" w:rsidRPr="00BC3318" w:rsidRDefault="00283625" w:rsidP="00B55C5B">
      <w:pPr>
        <w:pStyle w:val="Nessunaspaziatura"/>
        <w:ind w:right="-1"/>
        <w:jc w:val="center"/>
        <w:rPr>
          <w:rFonts w:asciiTheme="minorHAnsi" w:hAnsiTheme="minorHAnsi"/>
          <w:sz w:val="24"/>
          <w:szCs w:val="24"/>
        </w:rPr>
      </w:pPr>
      <w:r>
        <w:rPr>
          <w:rFonts w:asciiTheme="minorHAnsi" w:hAnsiTheme="minorHAnsi"/>
          <w:sz w:val="24"/>
          <w:szCs w:val="24"/>
        </w:rPr>
        <w:t>presenta</w:t>
      </w:r>
    </w:p>
    <w:p w:rsidR="00363C54" w:rsidRPr="00BC3318" w:rsidRDefault="00363C54" w:rsidP="00642911">
      <w:pPr>
        <w:pStyle w:val="Nessunaspaziatura"/>
        <w:ind w:right="-1"/>
        <w:rPr>
          <w:rFonts w:asciiTheme="minorHAnsi" w:hAnsiTheme="minorHAnsi"/>
          <w:sz w:val="18"/>
        </w:rPr>
      </w:pPr>
    </w:p>
    <w:p w:rsidR="00363C54" w:rsidRPr="00BC3318" w:rsidRDefault="00363C54" w:rsidP="00642911">
      <w:pPr>
        <w:pStyle w:val="Nessunaspaziatura"/>
        <w:ind w:right="-1"/>
        <w:rPr>
          <w:rFonts w:asciiTheme="minorHAnsi" w:hAnsiTheme="minorHAnsi"/>
          <w:sz w:val="10"/>
        </w:rPr>
      </w:pPr>
    </w:p>
    <w:p w:rsidR="00363C54" w:rsidRDefault="00593E18" w:rsidP="00B55C5B">
      <w:pPr>
        <w:pStyle w:val="Nessunaspaziatura"/>
        <w:ind w:right="-1"/>
        <w:jc w:val="center"/>
        <w:rPr>
          <w:rFonts w:asciiTheme="minorHAnsi" w:hAnsiTheme="minorHAnsi" w:cs="Arabic Typesetting"/>
          <w:b/>
          <w:color w:val="31849B" w:themeColor="accent5" w:themeShade="BF"/>
          <w:sz w:val="44"/>
          <w:szCs w:val="52"/>
        </w:rPr>
      </w:pPr>
      <w:r>
        <w:rPr>
          <w:rFonts w:asciiTheme="minorHAnsi" w:hAnsiTheme="minorHAnsi" w:cs="Arabic Typesetting"/>
          <w:b/>
          <w:color w:val="31849B" w:themeColor="accent5" w:themeShade="BF"/>
          <w:sz w:val="52"/>
          <w:szCs w:val="52"/>
        </w:rPr>
        <w:t xml:space="preserve">CHAOS- </w:t>
      </w:r>
      <w:proofErr w:type="spellStart"/>
      <w:r>
        <w:rPr>
          <w:rFonts w:asciiTheme="minorHAnsi" w:hAnsiTheme="minorHAnsi" w:cs="Arabic Typesetting"/>
          <w:b/>
          <w:color w:val="31849B" w:themeColor="accent5" w:themeShade="BF"/>
          <w:sz w:val="52"/>
          <w:szCs w:val="52"/>
        </w:rPr>
        <w:t>Humanoid</w:t>
      </w:r>
      <w:proofErr w:type="spellEnd"/>
      <w:r>
        <w:rPr>
          <w:rFonts w:asciiTheme="minorHAnsi" w:hAnsiTheme="minorHAnsi" w:cs="Arabic Typesetting"/>
          <w:b/>
          <w:color w:val="31849B" w:themeColor="accent5" w:themeShade="BF"/>
          <w:sz w:val="52"/>
          <w:szCs w:val="52"/>
        </w:rPr>
        <w:t xml:space="preserve"> B12</w:t>
      </w:r>
    </w:p>
    <w:p w:rsidR="00363C54" w:rsidRPr="00283625" w:rsidRDefault="00363C54" w:rsidP="00642911">
      <w:pPr>
        <w:pStyle w:val="Nessunaspaziatura"/>
        <w:ind w:right="-1"/>
        <w:rPr>
          <w:rFonts w:asciiTheme="minorHAnsi" w:hAnsiTheme="minorHAnsi" w:cs="Arabic Typesetting"/>
          <w:b/>
          <w:sz w:val="40"/>
          <w:szCs w:val="52"/>
        </w:rPr>
      </w:pPr>
    </w:p>
    <w:p w:rsidR="00593E18" w:rsidRPr="00593E18" w:rsidRDefault="00593E18" w:rsidP="00593E18">
      <w:pPr>
        <w:pStyle w:val="Nessunaspaziatura"/>
        <w:rPr>
          <w:sz w:val="24"/>
        </w:rPr>
      </w:pPr>
    </w:p>
    <w:p w:rsidR="007632EA" w:rsidRDefault="00593E18" w:rsidP="00593E18">
      <w:pPr>
        <w:pStyle w:val="Nessunaspaziatura"/>
        <w:rPr>
          <w:sz w:val="24"/>
        </w:rPr>
      </w:pPr>
      <w:r w:rsidRPr="00593E18">
        <w:rPr>
          <w:sz w:val="24"/>
        </w:rPr>
        <w:t xml:space="preserve">Siamo nel 2026, in un mondo in cui il progresso tecnologico è talmente avanzato che l’uomo si è dimenticato di sé stesso. Agli inizi del XXI secolo si auspicava un mondo in cui le differenze non sarebbero più state causa di divisioni. La perdita di valori, un feroce relativismo unito allo smarrimento di rapporti umani veri, hanno alimentato falsi ideali e modelli pericolosi. L’integrazione rimane un problema irrisolto, con la nascita di forme di intolleranza nostalgiche di un passato che ritorna. In questo contesto si intreccia la storia di due personaggi opposti, un </w:t>
      </w:r>
      <w:proofErr w:type="spellStart"/>
      <w:r w:rsidRPr="00593E18">
        <w:rPr>
          <w:sz w:val="24"/>
        </w:rPr>
        <w:t>biancaliano</w:t>
      </w:r>
      <w:proofErr w:type="spellEnd"/>
      <w:r w:rsidRPr="00593E18">
        <w:rPr>
          <w:sz w:val="24"/>
        </w:rPr>
        <w:t xml:space="preserve"> e una verdiana, costretti a convivere in un campo di sterminio costruito dagli </w:t>
      </w:r>
      <w:proofErr w:type="spellStart"/>
      <w:r w:rsidRPr="00593E18">
        <w:rPr>
          <w:sz w:val="24"/>
        </w:rPr>
        <w:t>Humanoid</w:t>
      </w:r>
      <w:proofErr w:type="spellEnd"/>
      <w:r w:rsidRPr="00593E18">
        <w:rPr>
          <w:sz w:val="24"/>
        </w:rPr>
        <w:t xml:space="preserve"> B12, i robot di ultima generazione, che dichiarano guerra all’umanità intera.</w:t>
      </w:r>
      <w:r w:rsidR="00E6625F">
        <w:rPr>
          <w:sz w:val="24"/>
        </w:rPr>
        <w:t xml:space="preserve"> Uno spettacolo per rifletter</w:t>
      </w:r>
      <w:r>
        <w:rPr>
          <w:sz w:val="24"/>
        </w:rPr>
        <w:t>e sulla guerra, sulla migrazione e sull’integrazione. Uno spettacolo che sogna la Pace.</w:t>
      </w:r>
    </w:p>
    <w:p w:rsidR="00593E18" w:rsidRDefault="00593E18" w:rsidP="007632EA">
      <w:pPr>
        <w:pStyle w:val="Nessunaspaziatura"/>
        <w:rPr>
          <w:sz w:val="24"/>
        </w:rPr>
      </w:pPr>
      <w:bookmarkStart w:id="0" w:name="_GoBack"/>
      <w:bookmarkEnd w:id="0"/>
    </w:p>
    <w:p w:rsidR="00593E18" w:rsidRPr="00593E18" w:rsidRDefault="00593E18" w:rsidP="00593E18">
      <w:pPr>
        <w:pStyle w:val="Nessunaspaziatura"/>
        <w:rPr>
          <w:sz w:val="24"/>
        </w:rPr>
      </w:pPr>
      <w:r w:rsidRPr="00593E18">
        <w:rPr>
          <w:sz w:val="24"/>
        </w:rPr>
        <w:t>durata 55’</w:t>
      </w:r>
    </w:p>
    <w:p w:rsidR="00593E18" w:rsidRPr="00EC535F" w:rsidRDefault="00593E18" w:rsidP="007632EA">
      <w:pPr>
        <w:pStyle w:val="Nessunaspaziatura"/>
        <w:rPr>
          <w:sz w:val="24"/>
        </w:rPr>
      </w:pPr>
    </w:p>
    <w:p w:rsidR="007632EA" w:rsidRPr="00553EE3" w:rsidRDefault="007632EA" w:rsidP="007632EA">
      <w:pPr>
        <w:pStyle w:val="Nessunaspaziatura"/>
        <w:tabs>
          <w:tab w:val="left" w:pos="7513"/>
        </w:tabs>
        <w:ind w:right="-1"/>
        <w:rPr>
          <w:rFonts w:asciiTheme="minorHAnsi" w:hAnsiTheme="minorHAnsi"/>
          <w:sz w:val="24"/>
        </w:rPr>
      </w:pPr>
      <w:r w:rsidRPr="00553EE3">
        <w:rPr>
          <w:rFonts w:asciiTheme="minorHAnsi" w:hAnsiTheme="minorHAnsi"/>
          <w:i/>
          <w:sz w:val="24"/>
        </w:rPr>
        <w:t>di</w:t>
      </w:r>
      <w:r w:rsidRPr="00553EE3">
        <w:rPr>
          <w:rFonts w:asciiTheme="minorHAnsi" w:hAnsiTheme="minorHAnsi"/>
          <w:sz w:val="24"/>
        </w:rPr>
        <w:t xml:space="preserve"> </w:t>
      </w:r>
      <w:r>
        <w:rPr>
          <w:rFonts w:asciiTheme="minorHAnsi" w:hAnsiTheme="minorHAnsi"/>
          <w:sz w:val="24"/>
        </w:rPr>
        <w:t>Daniele Ronco</w:t>
      </w:r>
    </w:p>
    <w:p w:rsidR="007632EA" w:rsidRPr="00553EE3" w:rsidRDefault="007632EA" w:rsidP="007632EA">
      <w:pPr>
        <w:pStyle w:val="Nessunaspaziatura"/>
        <w:tabs>
          <w:tab w:val="left" w:pos="7513"/>
        </w:tabs>
        <w:ind w:right="-1"/>
        <w:rPr>
          <w:rFonts w:asciiTheme="minorHAnsi" w:hAnsiTheme="minorHAnsi"/>
          <w:sz w:val="24"/>
        </w:rPr>
      </w:pPr>
      <w:r w:rsidRPr="00553EE3">
        <w:rPr>
          <w:rFonts w:asciiTheme="minorHAnsi" w:hAnsiTheme="minorHAnsi"/>
          <w:i/>
          <w:sz w:val="24"/>
        </w:rPr>
        <w:t>regia</w:t>
      </w:r>
      <w:r w:rsidRPr="00553EE3">
        <w:rPr>
          <w:rFonts w:asciiTheme="minorHAnsi" w:hAnsiTheme="minorHAnsi"/>
          <w:sz w:val="24"/>
        </w:rPr>
        <w:t xml:space="preserve"> Daniele Ronco</w:t>
      </w:r>
    </w:p>
    <w:p w:rsidR="007632EA" w:rsidRDefault="007632EA" w:rsidP="007632EA">
      <w:pPr>
        <w:pStyle w:val="Nessunaspaziatura"/>
        <w:tabs>
          <w:tab w:val="left" w:pos="7513"/>
        </w:tabs>
        <w:ind w:right="-1"/>
        <w:rPr>
          <w:rFonts w:asciiTheme="minorHAnsi" w:hAnsiTheme="minorHAnsi"/>
          <w:sz w:val="24"/>
        </w:rPr>
      </w:pPr>
      <w:r w:rsidRPr="00553EE3">
        <w:rPr>
          <w:rFonts w:asciiTheme="minorHAnsi" w:hAnsiTheme="minorHAnsi"/>
          <w:i/>
          <w:sz w:val="24"/>
        </w:rPr>
        <w:t>con</w:t>
      </w:r>
      <w:r w:rsidRPr="00553EE3">
        <w:rPr>
          <w:rFonts w:asciiTheme="minorHAnsi" w:hAnsiTheme="minorHAnsi"/>
          <w:sz w:val="24"/>
        </w:rPr>
        <w:t xml:space="preserve"> </w:t>
      </w:r>
      <w:r w:rsidR="00593E18">
        <w:rPr>
          <w:rFonts w:asciiTheme="minorHAnsi" w:hAnsiTheme="minorHAnsi"/>
          <w:sz w:val="24"/>
        </w:rPr>
        <w:t xml:space="preserve">Jacopo Trebbi/ Daniele Ronco e Costanza </w:t>
      </w:r>
      <w:proofErr w:type="spellStart"/>
      <w:r w:rsidR="00593E18">
        <w:rPr>
          <w:rFonts w:asciiTheme="minorHAnsi" w:hAnsiTheme="minorHAnsi"/>
          <w:sz w:val="24"/>
        </w:rPr>
        <w:t>Frola</w:t>
      </w:r>
      <w:proofErr w:type="spellEnd"/>
    </w:p>
    <w:p w:rsidR="00593E18" w:rsidRDefault="007632EA" w:rsidP="007632EA">
      <w:pPr>
        <w:pStyle w:val="Nessunaspaziatura"/>
        <w:tabs>
          <w:tab w:val="left" w:pos="7513"/>
        </w:tabs>
        <w:ind w:right="-1"/>
        <w:rPr>
          <w:rFonts w:asciiTheme="minorHAnsi" w:hAnsiTheme="minorHAnsi"/>
          <w:sz w:val="24"/>
        </w:rPr>
      </w:pPr>
      <w:r w:rsidRPr="007632EA">
        <w:rPr>
          <w:rFonts w:asciiTheme="minorHAnsi" w:hAnsiTheme="minorHAnsi"/>
          <w:i/>
          <w:sz w:val="24"/>
        </w:rPr>
        <w:t>elementi di scena</w:t>
      </w:r>
      <w:r>
        <w:rPr>
          <w:rFonts w:asciiTheme="minorHAnsi" w:hAnsiTheme="minorHAnsi"/>
          <w:i/>
          <w:sz w:val="24"/>
        </w:rPr>
        <w:t xml:space="preserve"> </w:t>
      </w:r>
      <w:r>
        <w:rPr>
          <w:rFonts w:asciiTheme="minorHAnsi" w:hAnsiTheme="minorHAnsi"/>
          <w:sz w:val="24"/>
        </w:rPr>
        <w:t>Lorenzo Rota</w:t>
      </w:r>
    </w:p>
    <w:p w:rsidR="007632EA" w:rsidRPr="007632EA" w:rsidRDefault="007632EA" w:rsidP="007632EA">
      <w:pPr>
        <w:pStyle w:val="Nessunaspaziatura"/>
        <w:tabs>
          <w:tab w:val="left" w:pos="7513"/>
        </w:tabs>
        <w:ind w:right="-1"/>
        <w:rPr>
          <w:rFonts w:asciiTheme="minorHAnsi" w:hAnsiTheme="minorHAnsi"/>
          <w:sz w:val="24"/>
        </w:rPr>
      </w:pPr>
      <w:r>
        <w:rPr>
          <w:rFonts w:asciiTheme="minorHAnsi" w:hAnsiTheme="minorHAnsi"/>
          <w:i/>
          <w:sz w:val="24"/>
        </w:rPr>
        <w:t xml:space="preserve">musiche di </w:t>
      </w:r>
      <w:r w:rsidR="00593E18">
        <w:rPr>
          <w:rFonts w:asciiTheme="minorHAnsi" w:hAnsiTheme="minorHAnsi"/>
          <w:sz w:val="24"/>
        </w:rPr>
        <w:t xml:space="preserve"> Mattia Floris</w:t>
      </w:r>
    </w:p>
    <w:p w:rsidR="00075737" w:rsidRDefault="00075737" w:rsidP="007632EA">
      <w:pPr>
        <w:pStyle w:val="Nessunaspaziatura"/>
        <w:tabs>
          <w:tab w:val="left" w:pos="7513"/>
        </w:tabs>
        <w:ind w:right="-1"/>
        <w:rPr>
          <w:rFonts w:asciiTheme="minorHAnsi" w:hAnsiTheme="minorHAnsi"/>
          <w:sz w:val="24"/>
        </w:rPr>
      </w:pPr>
    </w:p>
    <w:p w:rsidR="00075737" w:rsidRPr="00553EE3" w:rsidRDefault="00075737" w:rsidP="007632EA">
      <w:pPr>
        <w:pStyle w:val="Nessunaspaziatura"/>
        <w:tabs>
          <w:tab w:val="left" w:pos="7513"/>
        </w:tabs>
        <w:ind w:right="-1"/>
        <w:rPr>
          <w:b/>
          <w:color w:val="7F7F7F" w:themeColor="text1" w:themeTint="80"/>
          <w:sz w:val="24"/>
          <w:szCs w:val="24"/>
        </w:rPr>
      </w:pPr>
    </w:p>
    <w:p w:rsidR="00642911" w:rsidRDefault="00642911" w:rsidP="00B55C5B">
      <w:pPr>
        <w:rPr>
          <w:rFonts w:ascii="Calibri" w:eastAsia="Calibri" w:hAnsi="Calibri"/>
          <w:b/>
          <w:spacing w:val="-2"/>
          <w:sz w:val="22"/>
          <w:szCs w:val="22"/>
          <w:lang w:eastAsia="en-US"/>
        </w:rPr>
      </w:pPr>
    </w:p>
    <w:p w:rsidR="00752232" w:rsidRDefault="00752232" w:rsidP="00B55C5B">
      <w:pPr>
        <w:rPr>
          <w:rFonts w:ascii="Calibri" w:eastAsia="Calibri" w:hAnsi="Calibri"/>
          <w:b/>
          <w:spacing w:val="-2"/>
          <w:sz w:val="22"/>
          <w:szCs w:val="22"/>
          <w:lang w:eastAsia="en-US"/>
        </w:rPr>
      </w:pPr>
    </w:p>
    <w:p w:rsidR="00752232" w:rsidRDefault="00752232" w:rsidP="00752232">
      <w:pPr>
        <w:tabs>
          <w:tab w:val="left" w:pos="4125"/>
        </w:tabs>
        <w:rPr>
          <w:rFonts w:ascii="Calibri" w:eastAsia="Calibri" w:hAnsi="Calibri"/>
          <w:b/>
          <w:spacing w:val="-2"/>
          <w:sz w:val="22"/>
          <w:szCs w:val="22"/>
          <w:lang w:eastAsia="en-US"/>
        </w:rPr>
      </w:pPr>
      <w:r>
        <w:rPr>
          <w:rFonts w:ascii="Calibri" w:eastAsia="Calibri" w:hAnsi="Calibri"/>
          <w:b/>
          <w:spacing w:val="-2"/>
          <w:sz w:val="22"/>
          <w:szCs w:val="22"/>
          <w:lang w:eastAsia="en-US"/>
        </w:rPr>
        <w:t>Biglietti:</w:t>
      </w:r>
      <w:r>
        <w:rPr>
          <w:rFonts w:ascii="Calibri" w:eastAsia="Calibri" w:hAnsi="Calibri"/>
          <w:b/>
          <w:spacing w:val="-2"/>
          <w:sz w:val="22"/>
          <w:szCs w:val="22"/>
          <w:lang w:eastAsia="en-US"/>
        </w:rPr>
        <w:tab/>
        <w:t>Per info e prenotazioni:</w:t>
      </w:r>
    </w:p>
    <w:p w:rsidR="00752232" w:rsidRPr="00752232" w:rsidRDefault="00593E18" w:rsidP="00752232">
      <w:pPr>
        <w:tabs>
          <w:tab w:val="left" w:pos="4125"/>
        </w:tabs>
        <w:rPr>
          <w:rFonts w:ascii="Calibri" w:eastAsia="Calibri" w:hAnsi="Calibri"/>
          <w:spacing w:val="-2"/>
          <w:sz w:val="22"/>
          <w:szCs w:val="22"/>
          <w:lang w:eastAsia="en-US"/>
        </w:rPr>
      </w:pPr>
      <w:r>
        <w:rPr>
          <w:rFonts w:ascii="Calibri" w:eastAsia="Calibri" w:hAnsi="Calibri"/>
          <w:spacing w:val="-2"/>
          <w:sz w:val="22"/>
          <w:szCs w:val="22"/>
          <w:lang w:eastAsia="en-US"/>
        </w:rPr>
        <w:t>Intero 10</w:t>
      </w:r>
      <w:r w:rsidR="00752232" w:rsidRPr="00752232">
        <w:rPr>
          <w:rFonts w:ascii="Calibri" w:eastAsia="Calibri" w:hAnsi="Calibri"/>
          <w:spacing w:val="-2"/>
          <w:sz w:val="22"/>
          <w:szCs w:val="22"/>
          <w:lang w:eastAsia="en-US"/>
        </w:rPr>
        <w:t>€</w:t>
      </w:r>
      <w:r w:rsidR="00752232">
        <w:rPr>
          <w:rFonts w:ascii="Calibri" w:eastAsia="Calibri" w:hAnsi="Calibri"/>
          <w:spacing w:val="-2"/>
          <w:sz w:val="22"/>
          <w:szCs w:val="22"/>
          <w:lang w:eastAsia="en-US"/>
        </w:rPr>
        <w:tab/>
      </w:r>
      <w:proofErr w:type="spellStart"/>
      <w:r w:rsidR="00752232" w:rsidRPr="00752232">
        <w:rPr>
          <w:rFonts w:ascii="Calibri" w:eastAsia="Calibri" w:hAnsi="Calibri"/>
          <w:spacing w:val="-2"/>
          <w:sz w:val="22"/>
          <w:szCs w:val="22"/>
          <w:lang w:eastAsia="en-US"/>
        </w:rPr>
        <w:t>tel</w:t>
      </w:r>
      <w:proofErr w:type="spellEnd"/>
      <w:r w:rsidR="00752232" w:rsidRPr="00752232">
        <w:rPr>
          <w:rFonts w:ascii="Calibri" w:eastAsia="Calibri" w:hAnsi="Calibri"/>
          <w:spacing w:val="-2"/>
          <w:sz w:val="22"/>
          <w:szCs w:val="22"/>
          <w:lang w:eastAsia="en-US"/>
        </w:rPr>
        <w:t xml:space="preserve">: </w:t>
      </w:r>
      <w:r>
        <w:rPr>
          <w:rFonts w:ascii="Calibri" w:eastAsia="Calibri" w:hAnsi="Calibri"/>
          <w:spacing w:val="-2"/>
          <w:sz w:val="22"/>
          <w:szCs w:val="22"/>
          <w:lang w:eastAsia="en-US"/>
        </w:rPr>
        <w:t>388.3425483-366.9354219</w:t>
      </w:r>
    </w:p>
    <w:p w:rsidR="00752232" w:rsidRPr="00752232" w:rsidRDefault="00593E18" w:rsidP="00752232">
      <w:pPr>
        <w:tabs>
          <w:tab w:val="left" w:pos="4125"/>
        </w:tabs>
        <w:rPr>
          <w:rFonts w:ascii="Calibri" w:eastAsia="Calibri" w:hAnsi="Calibri"/>
          <w:spacing w:val="-2"/>
          <w:sz w:val="22"/>
          <w:szCs w:val="22"/>
          <w:lang w:eastAsia="en-US"/>
        </w:rPr>
      </w:pPr>
      <w:r>
        <w:rPr>
          <w:rFonts w:ascii="Calibri" w:eastAsia="Calibri" w:hAnsi="Calibri"/>
          <w:spacing w:val="-2"/>
          <w:sz w:val="22"/>
          <w:szCs w:val="22"/>
          <w:lang w:eastAsia="en-US"/>
        </w:rPr>
        <w:t>Ridotto: 8</w:t>
      </w:r>
      <w:r w:rsidR="00752232">
        <w:rPr>
          <w:rFonts w:ascii="Calibri" w:eastAsia="Calibri" w:hAnsi="Calibri"/>
          <w:spacing w:val="-2"/>
          <w:sz w:val="22"/>
          <w:szCs w:val="22"/>
          <w:lang w:eastAsia="en-US"/>
        </w:rPr>
        <w:t xml:space="preserve">€                                                                </w:t>
      </w:r>
      <w:r>
        <w:rPr>
          <w:rFonts w:ascii="Calibri" w:eastAsia="Calibri" w:hAnsi="Calibri"/>
          <w:spacing w:val="-2"/>
          <w:sz w:val="22"/>
          <w:szCs w:val="22"/>
          <w:lang w:eastAsia="en-US"/>
        </w:rPr>
        <w:t>biglietteria</w:t>
      </w:r>
      <w:r w:rsidR="00752232" w:rsidRPr="00752232">
        <w:rPr>
          <w:rFonts w:ascii="Calibri" w:eastAsia="Calibri" w:hAnsi="Calibri"/>
          <w:spacing w:val="-2"/>
          <w:sz w:val="22"/>
          <w:szCs w:val="22"/>
          <w:lang w:eastAsia="en-US"/>
        </w:rPr>
        <w:t>@</w:t>
      </w:r>
      <w:r>
        <w:rPr>
          <w:rFonts w:ascii="Calibri" w:eastAsia="Calibri" w:hAnsi="Calibri"/>
          <w:spacing w:val="-2"/>
          <w:sz w:val="22"/>
          <w:szCs w:val="22"/>
          <w:lang w:eastAsia="en-US"/>
        </w:rPr>
        <w:t>tofringe.it</w:t>
      </w:r>
    </w:p>
    <w:p w:rsidR="00752232" w:rsidRPr="00752232" w:rsidRDefault="00752232" w:rsidP="00B55C5B">
      <w:pPr>
        <w:rPr>
          <w:rFonts w:ascii="Calibri" w:eastAsia="Calibri" w:hAnsi="Calibri"/>
          <w:spacing w:val="-2"/>
          <w:sz w:val="22"/>
          <w:szCs w:val="22"/>
          <w:lang w:eastAsia="en-US"/>
        </w:rPr>
      </w:pPr>
    </w:p>
    <w:sectPr w:rsidR="00752232" w:rsidRPr="0075223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1" w:rsidRDefault="00172611" w:rsidP="002A4458">
      <w:r>
        <w:separator/>
      </w:r>
    </w:p>
  </w:endnote>
  <w:endnote w:type="continuationSeparator" w:id="0">
    <w:p w:rsidR="00172611" w:rsidRDefault="00172611" w:rsidP="002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1" w:rsidRDefault="00172611" w:rsidP="002A4458">
      <w:r>
        <w:separator/>
      </w:r>
    </w:p>
  </w:footnote>
  <w:footnote w:type="continuationSeparator" w:id="0">
    <w:p w:rsidR="00172611" w:rsidRDefault="00172611" w:rsidP="002A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58" w:rsidRDefault="00041A27">
    <w:pPr>
      <w:pStyle w:val="Intestazione"/>
    </w:pPr>
    <w:r w:rsidRPr="002A4458">
      <w:rPr>
        <w:noProof/>
        <w:lang w:eastAsia="it-IT"/>
      </w:rPr>
      <w:drawing>
        <wp:anchor distT="0" distB="0" distL="114300" distR="114300" simplePos="0" relativeHeight="251659264" behindDoc="0" locked="0" layoutInCell="1" allowOverlap="1" wp14:anchorId="13691D29" wp14:editId="42905E00">
          <wp:simplePos x="0" y="0"/>
          <wp:positionH relativeFrom="column">
            <wp:posOffset>2647950</wp:posOffset>
          </wp:positionH>
          <wp:positionV relativeFrom="paragraph">
            <wp:posOffset>-266065</wp:posOffset>
          </wp:positionV>
          <wp:extent cx="979170" cy="497205"/>
          <wp:effectExtent l="0" t="0" r="0" b="0"/>
          <wp:wrapNone/>
          <wp:docPr id="1" name="Immagine 1" descr="MULINO AD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INO AD ARTE"/>
                  <pic:cNvPicPr>
                    <a:picLocks noChangeAspect="1" noChangeArrowheads="1"/>
                  </pic:cNvPicPr>
                </pic:nvPicPr>
                <pic:blipFill>
                  <a:blip r:embed="rId1">
                    <a:extLst>
                      <a:ext uri="{28A0092B-C50C-407E-A947-70E740481C1C}">
                        <a14:useLocalDpi xmlns:a14="http://schemas.microsoft.com/office/drawing/2010/main" val="0"/>
                      </a:ext>
                    </a:extLst>
                  </a:blip>
                  <a:srcRect l="3693" t="7927" r="4066" b="11040"/>
                  <a:stretch>
                    <a:fillRect/>
                  </a:stretch>
                </pic:blipFill>
                <pic:spPr bwMode="auto">
                  <a:xfrm>
                    <a:off x="0" y="0"/>
                    <a:ext cx="97917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458">
      <w:rPr>
        <w:noProof/>
        <w:lang w:eastAsia="it-IT"/>
      </w:rPr>
      <mc:AlternateContent>
        <mc:Choice Requires="wps">
          <w:drawing>
            <wp:anchor distT="0" distB="0" distL="114300" distR="114300" simplePos="0" relativeHeight="251665408" behindDoc="0" locked="0" layoutInCell="1" allowOverlap="1" wp14:anchorId="3772F101" wp14:editId="4F948662">
              <wp:simplePos x="0" y="0"/>
              <wp:positionH relativeFrom="column">
                <wp:posOffset>-3175</wp:posOffset>
              </wp:positionH>
              <wp:positionV relativeFrom="paragraph">
                <wp:posOffset>443865</wp:posOffset>
              </wp:positionV>
              <wp:extent cx="6129655" cy="0"/>
              <wp:effectExtent l="0" t="0" r="23495" b="19050"/>
              <wp:wrapNone/>
              <wp:docPr id="8" name="Connettore 1 8"/>
              <wp:cNvGraphicFramePr/>
              <a:graphic xmlns:a="http://schemas.openxmlformats.org/drawingml/2006/main">
                <a:graphicData uri="http://schemas.microsoft.com/office/word/2010/wordprocessingShape">
                  <wps:wsp>
                    <wps:cNvCnPr/>
                    <wps:spPr>
                      <a:xfrm>
                        <a:off x="0" y="0"/>
                        <a:ext cx="612965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4.95pt" to="482.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" strokecolor="#7f7f7f [161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54"/>
    <w:rsid w:val="00041A27"/>
    <w:rsid w:val="00075737"/>
    <w:rsid w:val="00172611"/>
    <w:rsid w:val="0020216F"/>
    <w:rsid w:val="00283625"/>
    <w:rsid w:val="002A4458"/>
    <w:rsid w:val="003435A8"/>
    <w:rsid w:val="003456A4"/>
    <w:rsid w:val="00363C54"/>
    <w:rsid w:val="00403176"/>
    <w:rsid w:val="00514230"/>
    <w:rsid w:val="00575A99"/>
    <w:rsid w:val="00593E18"/>
    <w:rsid w:val="005E5AC4"/>
    <w:rsid w:val="005E70EC"/>
    <w:rsid w:val="00636EE3"/>
    <w:rsid w:val="00642911"/>
    <w:rsid w:val="00704842"/>
    <w:rsid w:val="00752232"/>
    <w:rsid w:val="007632EA"/>
    <w:rsid w:val="007D096A"/>
    <w:rsid w:val="00982A65"/>
    <w:rsid w:val="00A25D7A"/>
    <w:rsid w:val="00A574F3"/>
    <w:rsid w:val="00B55C5B"/>
    <w:rsid w:val="00B8193E"/>
    <w:rsid w:val="00C074EC"/>
    <w:rsid w:val="00C60731"/>
    <w:rsid w:val="00C63E0C"/>
    <w:rsid w:val="00D16B73"/>
    <w:rsid w:val="00DA2B0F"/>
    <w:rsid w:val="00E6625F"/>
    <w:rsid w:val="00E90F10"/>
    <w:rsid w:val="00F52F94"/>
    <w:rsid w:val="00FE7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C5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3C54"/>
    <w:pPr>
      <w:spacing w:after="0" w:line="240" w:lineRule="auto"/>
    </w:pPr>
    <w:rPr>
      <w:rFonts w:ascii="Calibri" w:eastAsia="Calibri" w:hAnsi="Calibri" w:cs="Times New Roman"/>
    </w:rPr>
  </w:style>
  <w:style w:type="character" w:styleId="Collegamentoipertestuale">
    <w:name w:val="Hyperlink"/>
    <w:uiPriority w:val="99"/>
    <w:unhideWhenUsed/>
    <w:rsid w:val="00363C54"/>
    <w:rPr>
      <w:color w:val="0000FF"/>
      <w:u w:val="single"/>
    </w:rPr>
  </w:style>
  <w:style w:type="paragraph" w:styleId="Intestazione">
    <w:name w:val="header"/>
    <w:basedOn w:val="Normale"/>
    <w:link w:val="IntestazioneCarattere"/>
    <w:uiPriority w:val="99"/>
    <w:unhideWhenUsed/>
    <w:rsid w:val="002A445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A4458"/>
  </w:style>
  <w:style w:type="paragraph" w:styleId="Pidipagina">
    <w:name w:val="footer"/>
    <w:basedOn w:val="Normale"/>
    <w:link w:val="PidipaginaCarattere"/>
    <w:uiPriority w:val="99"/>
    <w:unhideWhenUsed/>
    <w:rsid w:val="002A445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A4458"/>
  </w:style>
  <w:style w:type="paragraph" w:styleId="Testofumetto">
    <w:name w:val="Balloon Text"/>
    <w:basedOn w:val="Normale"/>
    <w:link w:val="TestofumettoCarattere"/>
    <w:uiPriority w:val="99"/>
    <w:semiHidden/>
    <w:unhideWhenUsed/>
    <w:rsid w:val="002A4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C5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3C54"/>
    <w:pPr>
      <w:spacing w:after="0" w:line="240" w:lineRule="auto"/>
    </w:pPr>
    <w:rPr>
      <w:rFonts w:ascii="Calibri" w:eastAsia="Calibri" w:hAnsi="Calibri" w:cs="Times New Roman"/>
    </w:rPr>
  </w:style>
  <w:style w:type="character" w:styleId="Collegamentoipertestuale">
    <w:name w:val="Hyperlink"/>
    <w:uiPriority w:val="99"/>
    <w:unhideWhenUsed/>
    <w:rsid w:val="00363C54"/>
    <w:rPr>
      <w:color w:val="0000FF"/>
      <w:u w:val="single"/>
    </w:rPr>
  </w:style>
  <w:style w:type="paragraph" w:styleId="Intestazione">
    <w:name w:val="header"/>
    <w:basedOn w:val="Normale"/>
    <w:link w:val="IntestazioneCarattere"/>
    <w:uiPriority w:val="99"/>
    <w:unhideWhenUsed/>
    <w:rsid w:val="002A445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A4458"/>
  </w:style>
  <w:style w:type="paragraph" w:styleId="Pidipagina">
    <w:name w:val="footer"/>
    <w:basedOn w:val="Normale"/>
    <w:link w:val="PidipaginaCarattere"/>
    <w:uiPriority w:val="99"/>
    <w:unhideWhenUsed/>
    <w:rsid w:val="002A445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A4458"/>
  </w:style>
  <w:style w:type="paragraph" w:styleId="Testofumetto">
    <w:name w:val="Balloon Text"/>
    <w:basedOn w:val="Normale"/>
    <w:link w:val="TestofumettoCarattere"/>
    <w:uiPriority w:val="99"/>
    <w:semiHidden/>
    <w:unhideWhenUsed/>
    <w:rsid w:val="002A4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dc:creator>
  <cp:lastModifiedBy>Federica</cp:lastModifiedBy>
  <cp:revision>2</cp:revision>
  <cp:lastPrinted>2015-10-02T12:58:00Z</cp:lastPrinted>
  <dcterms:created xsi:type="dcterms:W3CDTF">2018-04-26T15:14:00Z</dcterms:created>
  <dcterms:modified xsi:type="dcterms:W3CDTF">2018-04-26T15:14:00Z</dcterms:modified>
</cp:coreProperties>
</file>