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5682" w:rsidRPr="000F69E3" w:rsidRDefault="00D00AF9" w:rsidP="00CD2CD2">
      <w:pPr>
        <w:shd w:val="clear" w:color="auto" w:fill="FFFFFF"/>
        <w:spacing w:line="276" w:lineRule="auto"/>
        <w:rPr>
          <w:rFonts w:ascii="Helvetica" w:eastAsia="Times New Roman" w:hAnsi="Helvetica" w:cs="Poppins"/>
          <w:b/>
          <w:bCs/>
          <w:color w:val="000000"/>
          <w:kern w:val="0"/>
          <w:sz w:val="20"/>
          <w:szCs w:val="20"/>
          <w:lang w:eastAsia="it-IT"/>
          <w14:ligatures w14:val="none"/>
        </w:rPr>
      </w:pPr>
      <w:r w:rsidRPr="000F69E3">
        <w:rPr>
          <w:rFonts w:ascii="Helvetica" w:eastAsia="Times New Roman" w:hAnsi="Helvetica" w:cs="Poppins"/>
          <w:b/>
          <w:bCs/>
          <w:noProof/>
          <w:color w:val="000000"/>
          <w:kern w:val="0"/>
          <w:sz w:val="20"/>
          <w:szCs w:val="20"/>
          <w:lang w:eastAsia="it-IT"/>
          <w14:ligatures w14:val="none"/>
        </w:rPr>
        <w:drawing>
          <wp:anchor distT="0" distB="0" distL="114300" distR="114300" simplePos="0" relativeHeight="251660288" behindDoc="0" locked="0" layoutInCell="1" allowOverlap="1" wp14:anchorId="66F13F23" wp14:editId="50102194">
            <wp:simplePos x="0" y="0"/>
            <wp:positionH relativeFrom="margin">
              <wp:posOffset>5656580</wp:posOffset>
            </wp:positionH>
            <wp:positionV relativeFrom="margin">
              <wp:posOffset>-226060</wp:posOffset>
            </wp:positionV>
            <wp:extent cx="628650" cy="653415"/>
            <wp:effectExtent l="0" t="0" r="0" b="0"/>
            <wp:wrapSquare wrapText="bothSides"/>
            <wp:docPr id="205316055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160552" name="Immagine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628650" cy="653415"/>
                    </a:xfrm>
                    <a:prstGeom prst="rect">
                      <a:avLst/>
                    </a:prstGeom>
                    <a:noFill/>
                    <a:ln>
                      <a:noFill/>
                    </a:ln>
                  </pic:spPr>
                </pic:pic>
              </a:graphicData>
            </a:graphic>
            <wp14:sizeRelH relativeFrom="margin">
              <wp14:pctWidth>0</wp14:pctWidth>
            </wp14:sizeRelH>
          </wp:anchor>
        </w:drawing>
      </w:r>
      <w:r w:rsidRPr="000F69E3">
        <w:rPr>
          <w:rFonts w:ascii="Helvetica" w:eastAsia="Times New Roman" w:hAnsi="Helvetica" w:cs="Poppins"/>
          <w:b/>
          <w:bCs/>
          <w:noProof/>
          <w:color w:val="000000"/>
          <w:kern w:val="0"/>
          <w:sz w:val="20"/>
          <w:szCs w:val="20"/>
          <w:lang w:eastAsia="it-IT"/>
          <w14:ligatures w14:val="none"/>
        </w:rPr>
        <w:drawing>
          <wp:anchor distT="0" distB="0" distL="114300" distR="114300" simplePos="0" relativeHeight="251658240" behindDoc="0" locked="0" layoutInCell="1" allowOverlap="1" wp14:anchorId="51D6BDA2">
            <wp:simplePos x="0" y="0"/>
            <wp:positionH relativeFrom="margin">
              <wp:posOffset>4874260</wp:posOffset>
            </wp:positionH>
            <wp:positionV relativeFrom="margin">
              <wp:posOffset>-221615</wp:posOffset>
            </wp:positionV>
            <wp:extent cx="653415" cy="653415"/>
            <wp:effectExtent l="0" t="0" r="0" b="0"/>
            <wp:wrapSquare wrapText="bothSides"/>
            <wp:docPr id="58773961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3415" cy="653415"/>
                    </a:xfrm>
                    <a:prstGeom prst="rect">
                      <a:avLst/>
                    </a:prstGeom>
                    <a:noFill/>
                    <a:ln>
                      <a:noFill/>
                    </a:ln>
                  </pic:spPr>
                </pic:pic>
              </a:graphicData>
            </a:graphic>
          </wp:anchor>
        </w:drawing>
      </w:r>
      <w:r w:rsidR="00D35682" w:rsidRPr="000F69E3">
        <w:rPr>
          <w:rFonts w:ascii="Helvetica" w:eastAsia="Times New Roman" w:hAnsi="Helvetica" w:cs="Poppins"/>
          <w:b/>
          <w:bCs/>
          <w:color w:val="000000"/>
          <w:kern w:val="0"/>
          <w:sz w:val="20"/>
          <w:szCs w:val="20"/>
          <w:lang w:eastAsia="it-IT"/>
          <w14:ligatures w14:val="none"/>
        </w:rPr>
        <w:t xml:space="preserve">Coreografie Ancestrali </w:t>
      </w:r>
    </w:p>
    <w:p w:rsidR="00D35682" w:rsidRPr="000F69E3" w:rsidRDefault="00D35682" w:rsidP="00CD2CD2">
      <w:pPr>
        <w:shd w:val="clear" w:color="auto" w:fill="FFFFFF"/>
        <w:spacing w:line="276" w:lineRule="auto"/>
        <w:rPr>
          <w:rFonts w:ascii="Helvetica" w:eastAsia="Times New Roman" w:hAnsi="Helvetica" w:cs="Poppins"/>
          <w:kern w:val="0"/>
          <w:sz w:val="20"/>
          <w:szCs w:val="20"/>
          <w:lang w:eastAsia="it-IT"/>
          <w14:ligatures w14:val="none"/>
        </w:rPr>
      </w:pPr>
      <w:r w:rsidRPr="000F69E3">
        <w:rPr>
          <w:rFonts w:ascii="Helvetica" w:eastAsia="Times New Roman" w:hAnsi="Helvetica" w:cs="Poppins"/>
          <w:color w:val="000000"/>
          <w:kern w:val="0"/>
          <w:sz w:val="20"/>
          <w:szCs w:val="20"/>
          <w:lang w:eastAsia="it-IT"/>
          <w14:ligatures w14:val="none"/>
        </w:rPr>
        <w:t xml:space="preserve">Personale di </w:t>
      </w:r>
      <w:r w:rsidRPr="000F69E3">
        <w:rPr>
          <w:rFonts w:ascii="Helvetica" w:eastAsia="Times New Roman" w:hAnsi="Helvetica" w:cs="Poppins"/>
          <w:b/>
          <w:bCs/>
          <w:color w:val="000000"/>
          <w:kern w:val="0"/>
          <w:sz w:val="20"/>
          <w:szCs w:val="20"/>
          <w:lang w:eastAsia="it-IT"/>
          <w14:ligatures w14:val="none"/>
        </w:rPr>
        <w:t>Alessandra La Marca</w:t>
      </w:r>
    </w:p>
    <w:p w:rsidR="00D35682" w:rsidRPr="000F69E3" w:rsidRDefault="00D35682" w:rsidP="00CD2CD2">
      <w:pPr>
        <w:shd w:val="clear" w:color="auto" w:fill="FFFFFF"/>
        <w:spacing w:line="276" w:lineRule="auto"/>
        <w:rPr>
          <w:rFonts w:ascii="Helvetica" w:eastAsia="Times New Roman" w:hAnsi="Helvetica" w:cs="Poppins"/>
          <w:kern w:val="0"/>
          <w:sz w:val="16"/>
          <w:szCs w:val="16"/>
          <w:lang w:eastAsia="it-IT"/>
          <w14:ligatures w14:val="none"/>
        </w:rPr>
      </w:pPr>
    </w:p>
    <w:p w:rsidR="00D35682" w:rsidRPr="000F69E3" w:rsidRDefault="00D35682" w:rsidP="00CD2CD2">
      <w:pPr>
        <w:shd w:val="clear" w:color="auto" w:fill="FFFFFF"/>
        <w:spacing w:line="276" w:lineRule="auto"/>
        <w:rPr>
          <w:rFonts w:ascii="Helvetica" w:eastAsia="Times New Roman" w:hAnsi="Helvetica" w:cs="Poppins"/>
          <w:b/>
          <w:bCs/>
          <w:color w:val="000000"/>
          <w:kern w:val="0"/>
          <w:sz w:val="16"/>
          <w:szCs w:val="16"/>
          <w:lang w:eastAsia="it-IT"/>
          <w14:ligatures w14:val="none"/>
        </w:rPr>
      </w:pPr>
      <w:r w:rsidRPr="000F69E3">
        <w:rPr>
          <w:rFonts w:ascii="Helvetica" w:eastAsia="Times New Roman" w:hAnsi="Helvetica" w:cs="Poppins"/>
          <w:color w:val="000000"/>
          <w:kern w:val="0"/>
          <w:sz w:val="16"/>
          <w:szCs w:val="16"/>
          <w:lang w:eastAsia="it-IT"/>
          <w14:ligatures w14:val="none"/>
        </w:rPr>
        <w:t xml:space="preserve">A cura di </w:t>
      </w:r>
      <w:proofErr w:type="spellStart"/>
      <w:r w:rsidRPr="000F69E3">
        <w:rPr>
          <w:rFonts w:ascii="Helvetica" w:eastAsia="Times New Roman" w:hAnsi="Helvetica" w:cs="Poppins"/>
          <w:b/>
          <w:bCs/>
          <w:color w:val="000000"/>
          <w:kern w:val="0"/>
          <w:sz w:val="16"/>
          <w:szCs w:val="16"/>
          <w:lang w:eastAsia="it-IT"/>
          <w14:ligatures w14:val="none"/>
        </w:rPr>
        <w:t>A.p.s</w:t>
      </w:r>
      <w:proofErr w:type="spellEnd"/>
      <w:r w:rsidRPr="000F69E3">
        <w:rPr>
          <w:rFonts w:ascii="Helvetica" w:eastAsia="Times New Roman" w:hAnsi="Helvetica" w:cs="Poppins"/>
          <w:color w:val="000000"/>
          <w:kern w:val="0"/>
          <w:sz w:val="16"/>
          <w:szCs w:val="16"/>
          <w:lang w:eastAsia="it-IT"/>
          <w14:ligatures w14:val="none"/>
        </w:rPr>
        <w:t xml:space="preserve"> </w:t>
      </w:r>
      <w:r w:rsidRPr="000F69E3">
        <w:rPr>
          <w:rFonts w:ascii="Helvetica" w:eastAsia="Times New Roman" w:hAnsi="Helvetica" w:cs="Poppins"/>
          <w:b/>
          <w:bCs/>
          <w:color w:val="000000"/>
          <w:kern w:val="0"/>
          <w:sz w:val="16"/>
          <w:szCs w:val="16"/>
          <w:lang w:eastAsia="it-IT"/>
          <w14:ligatures w14:val="none"/>
        </w:rPr>
        <w:t>Zona Blu</w:t>
      </w:r>
    </w:p>
    <w:p w:rsidR="00E20645" w:rsidRPr="000F69E3" w:rsidRDefault="00E20645" w:rsidP="00CD2CD2">
      <w:pPr>
        <w:shd w:val="clear" w:color="auto" w:fill="FFFFFF"/>
        <w:spacing w:line="276" w:lineRule="auto"/>
        <w:rPr>
          <w:rFonts w:ascii="Helvetica" w:eastAsia="Times New Roman" w:hAnsi="Helvetica" w:cs="Poppins"/>
          <w:kern w:val="0"/>
          <w:sz w:val="16"/>
          <w:szCs w:val="16"/>
          <w:lang w:eastAsia="it-IT"/>
          <w14:ligatures w14:val="none"/>
        </w:rPr>
      </w:pPr>
      <w:r w:rsidRPr="000F69E3">
        <w:rPr>
          <w:rFonts w:ascii="Helvetica" w:eastAsia="Times New Roman" w:hAnsi="Helvetica" w:cs="Poppins"/>
          <w:color w:val="000000"/>
          <w:kern w:val="0"/>
          <w:sz w:val="16"/>
          <w:szCs w:val="16"/>
          <w:lang w:eastAsia="it-IT"/>
          <w14:ligatures w14:val="none"/>
        </w:rPr>
        <w:t>Testo di</w:t>
      </w:r>
      <w:r w:rsidRPr="000F69E3">
        <w:rPr>
          <w:rFonts w:ascii="Helvetica" w:eastAsia="Times New Roman" w:hAnsi="Helvetica" w:cs="Poppins"/>
          <w:b/>
          <w:bCs/>
          <w:color w:val="000000"/>
          <w:kern w:val="0"/>
          <w:sz w:val="16"/>
          <w:szCs w:val="16"/>
          <w:lang w:eastAsia="it-IT"/>
          <w14:ligatures w14:val="none"/>
        </w:rPr>
        <w:t xml:space="preserve"> Francesca De Chiara</w:t>
      </w:r>
    </w:p>
    <w:p w:rsidR="00D35682" w:rsidRPr="000F69E3" w:rsidRDefault="00D35682" w:rsidP="00CD2CD2">
      <w:pPr>
        <w:shd w:val="clear" w:color="auto" w:fill="FFFFFF"/>
        <w:spacing w:line="276" w:lineRule="auto"/>
        <w:rPr>
          <w:rFonts w:ascii="Helvetica" w:eastAsia="Times New Roman" w:hAnsi="Helvetica" w:cs="Poppins"/>
          <w:kern w:val="0"/>
          <w:sz w:val="16"/>
          <w:szCs w:val="16"/>
          <w:lang w:eastAsia="it-IT"/>
          <w14:ligatures w14:val="none"/>
        </w:rPr>
      </w:pPr>
    </w:p>
    <w:p w:rsidR="00D35682" w:rsidRPr="000F69E3" w:rsidRDefault="00D35682" w:rsidP="00CD2CD2">
      <w:pPr>
        <w:shd w:val="clear" w:color="auto" w:fill="FFFFFF"/>
        <w:spacing w:line="276" w:lineRule="auto"/>
        <w:rPr>
          <w:rFonts w:ascii="Helvetica" w:eastAsia="Times New Roman" w:hAnsi="Helvetica" w:cs="Poppins"/>
          <w:kern w:val="0"/>
          <w:sz w:val="16"/>
          <w:szCs w:val="16"/>
          <w:lang w:eastAsia="it-IT"/>
          <w14:ligatures w14:val="none"/>
        </w:rPr>
      </w:pPr>
      <w:r w:rsidRPr="000F69E3">
        <w:rPr>
          <w:rFonts w:ascii="Helvetica" w:eastAsia="Times New Roman" w:hAnsi="Helvetica" w:cs="Poppins"/>
          <w:color w:val="000000"/>
          <w:kern w:val="0"/>
          <w:sz w:val="16"/>
          <w:szCs w:val="16"/>
          <w:lang w:eastAsia="it-IT"/>
          <w14:ligatures w14:val="none"/>
        </w:rPr>
        <w:t>dal 18 al 26 Febbraio 2025</w:t>
      </w:r>
    </w:p>
    <w:p w:rsidR="00D35682" w:rsidRPr="000F69E3" w:rsidRDefault="00D35682" w:rsidP="00CD2CD2">
      <w:pPr>
        <w:shd w:val="clear" w:color="auto" w:fill="FFFFFF"/>
        <w:spacing w:line="276" w:lineRule="auto"/>
        <w:rPr>
          <w:rFonts w:ascii="Helvetica" w:eastAsia="Times New Roman" w:hAnsi="Helvetica" w:cs="Poppins"/>
          <w:kern w:val="0"/>
          <w:sz w:val="16"/>
          <w:szCs w:val="16"/>
          <w:lang w:eastAsia="it-IT"/>
          <w14:ligatures w14:val="none"/>
        </w:rPr>
      </w:pPr>
      <w:r w:rsidRPr="000F69E3">
        <w:rPr>
          <w:rFonts w:ascii="Helvetica" w:eastAsia="Times New Roman" w:hAnsi="Helvetica" w:cs="Poppins"/>
          <w:color w:val="000000"/>
          <w:kern w:val="0"/>
          <w:sz w:val="16"/>
          <w:szCs w:val="16"/>
          <w:lang w:eastAsia="it-IT"/>
          <w14:ligatures w14:val="none"/>
        </w:rPr>
        <w:t>Opening martedì 18 febbraio 2025</w:t>
      </w:r>
    </w:p>
    <w:p w:rsidR="00D35682" w:rsidRPr="000F69E3" w:rsidRDefault="00D35682" w:rsidP="00CD2CD2">
      <w:pPr>
        <w:shd w:val="clear" w:color="auto" w:fill="FFFFFF"/>
        <w:spacing w:line="276" w:lineRule="auto"/>
        <w:rPr>
          <w:rFonts w:ascii="Helvetica" w:eastAsia="Times New Roman" w:hAnsi="Helvetica" w:cs="Poppins"/>
          <w:kern w:val="0"/>
          <w:sz w:val="16"/>
          <w:szCs w:val="16"/>
          <w:lang w:val="en-US" w:eastAsia="it-IT"/>
          <w14:ligatures w14:val="none"/>
        </w:rPr>
      </w:pPr>
      <w:r w:rsidRPr="000F69E3">
        <w:rPr>
          <w:rFonts w:ascii="Helvetica" w:eastAsia="Times New Roman" w:hAnsi="Helvetica" w:cs="Poppins"/>
          <w:color w:val="000000"/>
          <w:kern w:val="0"/>
          <w:sz w:val="16"/>
          <w:szCs w:val="16"/>
          <w:lang w:val="en-US" w:eastAsia="it-IT"/>
          <w14:ligatures w14:val="none"/>
        </w:rPr>
        <w:t>ore 18:00 – 21:00</w:t>
      </w:r>
    </w:p>
    <w:p w:rsidR="00D35682" w:rsidRPr="000F69E3" w:rsidRDefault="00D35682" w:rsidP="00CD2CD2">
      <w:pPr>
        <w:spacing w:line="276" w:lineRule="auto"/>
        <w:rPr>
          <w:rFonts w:ascii="Helvetica" w:eastAsia="Times New Roman" w:hAnsi="Helvetica" w:cs="Poppins"/>
          <w:kern w:val="0"/>
          <w:sz w:val="16"/>
          <w:szCs w:val="16"/>
          <w:lang w:val="en-US" w:eastAsia="it-IT"/>
          <w14:ligatures w14:val="none"/>
        </w:rPr>
      </w:pPr>
    </w:p>
    <w:p w:rsidR="00D35682" w:rsidRPr="000F69E3" w:rsidRDefault="00D35682" w:rsidP="00CD2CD2">
      <w:pPr>
        <w:spacing w:line="276" w:lineRule="auto"/>
        <w:rPr>
          <w:rFonts w:ascii="Helvetica" w:eastAsia="Times New Roman" w:hAnsi="Helvetica" w:cs="Poppins"/>
          <w:kern w:val="0"/>
          <w:sz w:val="16"/>
          <w:szCs w:val="16"/>
          <w:lang w:val="en-US" w:eastAsia="it-IT"/>
          <w14:ligatures w14:val="none"/>
        </w:rPr>
      </w:pPr>
      <w:r w:rsidRPr="000F69E3">
        <w:rPr>
          <w:rFonts w:ascii="Helvetica" w:eastAsia="Times New Roman" w:hAnsi="Helvetica" w:cs="Poppins"/>
          <w:b/>
          <w:bCs/>
          <w:color w:val="000000"/>
          <w:kern w:val="0"/>
          <w:sz w:val="16"/>
          <w:szCs w:val="16"/>
          <w:shd w:val="clear" w:color="auto" w:fill="FFFFFF"/>
          <w:lang w:val="en-US" w:eastAsia="it-IT"/>
          <w14:ligatures w14:val="none"/>
        </w:rPr>
        <w:t>BIOF – Blue Institute of Futures</w:t>
      </w:r>
    </w:p>
    <w:p w:rsidR="00D35682" w:rsidRPr="000F69E3" w:rsidRDefault="00D35682" w:rsidP="00CD2CD2">
      <w:pPr>
        <w:spacing w:line="276" w:lineRule="auto"/>
        <w:rPr>
          <w:rFonts w:ascii="Helvetica" w:eastAsia="Times New Roman" w:hAnsi="Helvetica" w:cs="Poppins"/>
          <w:kern w:val="0"/>
          <w:sz w:val="16"/>
          <w:szCs w:val="16"/>
          <w:lang w:eastAsia="it-IT"/>
          <w14:ligatures w14:val="none"/>
        </w:rPr>
      </w:pPr>
      <w:r w:rsidRPr="000F69E3">
        <w:rPr>
          <w:rFonts w:ascii="Helvetica" w:eastAsia="Times New Roman" w:hAnsi="Helvetica" w:cs="Poppins"/>
          <w:color w:val="000000"/>
          <w:kern w:val="0"/>
          <w:sz w:val="16"/>
          <w:szCs w:val="16"/>
          <w:shd w:val="clear" w:color="auto" w:fill="FFFFFF"/>
          <w:lang w:eastAsia="it-IT"/>
          <w14:ligatures w14:val="none"/>
        </w:rPr>
        <w:t>Via Ludovico di Breme 52, Milano</w:t>
      </w:r>
    </w:p>
    <w:p w:rsidR="00D35682" w:rsidRPr="000F69E3" w:rsidRDefault="00D35682" w:rsidP="00CD2CD2">
      <w:pPr>
        <w:spacing w:line="276" w:lineRule="auto"/>
        <w:jc w:val="both"/>
        <w:rPr>
          <w:rFonts w:ascii="Helvetica" w:eastAsia="Times New Roman" w:hAnsi="Helvetica" w:cs="Poppins"/>
          <w:kern w:val="0"/>
          <w:sz w:val="16"/>
          <w:szCs w:val="16"/>
          <w:lang w:eastAsia="it-IT"/>
          <w14:ligatures w14:val="none"/>
        </w:rPr>
      </w:pPr>
      <w:r w:rsidRPr="000F69E3">
        <w:rPr>
          <w:rFonts w:ascii="Helvetica" w:eastAsia="Times New Roman" w:hAnsi="Helvetica" w:cs="Poppins"/>
          <w:color w:val="000000"/>
          <w:kern w:val="0"/>
          <w:sz w:val="16"/>
          <w:szCs w:val="16"/>
          <w:shd w:val="clear" w:color="auto" w:fill="FFFFFF"/>
          <w:lang w:eastAsia="it-IT"/>
          <w14:ligatures w14:val="none"/>
        </w:rPr>
        <w:tab/>
        <w:t xml:space="preserve"> </w:t>
      </w:r>
      <w:r w:rsidRPr="000F69E3">
        <w:rPr>
          <w:rFonts w:ascii="Helvetica" w:eastAsia="Times New Roman" w:hAnsi="Helvetica" w:cs="Poppins"/>
          <w:color w:val="000000"/>
          <w:kern w:val="0"/>
          <w:sz w:val="16"/>
          <w:szCs w:val="16"/>
          <w:shd w:val="clear" w:color="auto" w:fill="FFFFFF"/>
          <w:lang w:eastAsia="it-IT"/>
          <w14:ligatures w14:val="none"/>
        </w:rPr>
        <w:tab/>
      </w:r>
      <w:r w:rsidRPr="000F69E3">
        <w:rPr>
          <w:rFonts w:ascii="Helvetica" w:eastAsia="Times New Roman" w:hAnsi="Helvetica" w:cs="Poppins"/>
          <w:color w:val="000000"/>
          <w:kern w:val="0"/>
          <w:sz w:val="16"/>
          <w:szCs w:val="16"/>
          <w:shd w:val="clear" w:color="auto" w:fill="FFFFFF"/>
          <w:lang w:eastAsia="it-IT"/>
          <w14:ligatures w14:val="none"/>
        </w:rPr>
        <w:tab/>
      </w:r>
      <w:r w:rsidRPr="000F69E3">
        <w:rPr>
          <w:rFonts w:ascii="Helvetica" w:eastAsia="Times New Roman" w:hAnsi="Helvetica" w:cs="Poppins"/>
          <w:color w:val="000000"/>
          <w:kern w:val="0"/>
          <w:sz w:val="16"/>
          <w:szCs w:val="16"/>
          <w:shd w:val="clear" w:color="auto" w:fill="FFFFFF"/>
          <w:lang w:eastAsia="it-IT"/>
          <w14:ligatures w14:val="none"/>
        </w:rPr>
        <w:tab/>
      </w:r>
      <w:r w:rsidRPr="000F69E3">
        <w:rPr>
          <w:rFonts w:ascii="Helvetica" w:eastAsia="Times New Roman" w:hAnsi="Helvetica" w:cs="Poppins"/>
          <w:color w:val="000000"/>
          <w:kern w:val="0"/>
          <w:sz w:val="16"/>
          <w:szCs w:val="16"/>
          <w:shd w:val="clear" w:color="auto" w:fill="FFFFFF"/>
          <w:lang w:eastAsia="it-IT"/>
          <w14:ligatures w14:val="none"/>
        </w:rPr>
        <w:tab/>
      </w:r>
      <w:r w:rsidRPr="000F69E3">
        <w:rPr>
          <w:rFonts w:ascii="Helvetica" w:eastAsia="Times New Roman" w:hAnsi="Helvetica" w:cs="Poppins"/>
          <w:color w:val="000000"/>
          <w:kern w:val="0"/>
          <w:sz w:val="16"/>
          <w:szCs w:val="16"/>
          <w:shd w:val="clear" w:color="auto" w:fill="FFFFFF"/>
          <w:lang w:eastAsia="it-IT"/>
          <w14:ligatures w14:val="none"/>
        </w:rPr>
        <w:tab/>
      </w:r>
    </w:p>
    <w:p w:rsidR="00240FA6" w:rsidRPr="000F69E3" w:rsidRDefault="00240FA6" w:rsidP="000F69E3">
      <w:pPr>
        <w:pStyle w:val="NormaleWeb"/>
        <w:spacing w:line="276" w:lineRule="auto"/>
        <w:jc w:val="both"/>
        <w:rPr>
          <w:rFonts w:ascii="Helvetica" w:hAnsi="Helvetica" w:cs="Poppins"/>
          <w:color w:val="000000"/>
          <w:sz w:val="16"/>
          <w:szCs w:val="16"/>
        </w:rPr>
      </w:pPr>
      <w:r w:rsidRPr="000F69E3">
        <w:rPr>
          <w:rFonts w:ascii="Helvetica" w:hAnsi="Helvetica" w:cs="Poppins"/>
          <w:color w:val="000000"/>
          <w:sz w:val="16"/>
          <w:szCs w:val="16"/>
        </w:rPr>
        <w:t xml:space="preserve">“Tutti i racconti e i dipinti trattano, in modi diversi, delle origini di organismi viventi, rappresentati come danze d’amore, unioni che si manifestano attraverso movimenti armoniosi e coreografie.” Con queste parole, l'artista </w:t>
      </w:r>
      <w:r w:rsidRPr="000F69E3">
        <w:rPr>
          <w:rFonts w:ascii="Helvetica" w:hAnsi="Helvetica" w:cs="Poppins"/>
          <w:b/>
          <w:bCs/>
          <w:color w:val="000000"/>
          <w:sz w:val="16"/>
          <w:szCs w:val="16"/>
        </w:rPr>
        <w:t xml:space="preserve">Alessandra La Marca </w:t>
      </w:r>
      <w:r w:rsidRPr="000F69E3">
        <w:rPr>
          <w:rFonts w:ascii="Helvetica" w:hAnsi="Helvetica" w:cs="Poppins"/>
          <w:color w:val="000000"/>
          <w:sz w:val="16"/>
          <w:szCs w:val="16"/>
        </w:rPr>
        <w:t xml:space="preserve">presenta i quattro gruppi di dipinti che esporrà nella sua mostra personale </w:t>
      </w:r>
      <w:r w:rsidRPr="000F69E3">
        <w:rPr>
          <w:rFonts w:ascii="Helvetica" w:hAnsi="Helvetica" w:cs="Poppins"/>
          <w:i/>
          <w:iCs/>
          <w:color w:val="000000"/>
          <w:sz w:val="16"/>
          <w:szCs w:val="16"/>
        </w:rPr>
        <w:t>Coreografie Ancestrali</w:t>
      </w:r>
      <w:r w:rsidRPr="000F69E3">
        <w:rPr>
          <w:rFonts w:ascii="Helvetica" w:hAnsi="Helvetica" w:cs="Poppins"/>
          <w:color w:val="000000"/>
          <w:sz w:val="16"/>
          <w:szCs w:val="16"/>
        </w:rPr>
        <w:t xml:space="preserve">, dal 18 al 26 febbraio 2025, presso il </w:t>
      </w:r>
      <w:r w:rsidRPr="000F69E3">
        <w:rPr>
          <w:rFonts w:ascii="Helvetica" w:hAnsi="Helvetica" w:cs="Poppins"/>
          <w:b/>
          <w:bCs/>
          <w:color w:val="000000"/>
          <w:sz w:val="16"/>
          <w:szCs w:val="16"/>
        </w:rPr>
        <w:t>BIOF – Blue Institute of Futures</w:t>
      </w:r>
      <w:r w:rsidRPr="000F69E3">
        <w:rPr>
          <w:rFonts w:ascii="Helvetica" w:hAnsi="Helvetica" w:cs="Poppins"/>
          <w:color w:val="000000"/>
          <w:sz w:val="16"/>
          <w:szCs w:val="16"/>
        </w:rPr>
        <w:t xml:space="preserve"> di Milano, a cura di </w:t>
      </w:r>
      <w:proofErr w:type="spellStart"/>
      <w:r w:rsidRPr="000F69E3">
        <w:rPr>
          <w:rFonts w:ascii="Helvetica" w:hAnsi="Helvetica" w:cs="Poppins"/>
          <w:b/>
          <w:bCs/>
          <w:color w:val="000000"/>
          <w:sz w:val="16"/>
          <w:szCs w:val="16"/>
        </w:rPr>
        <w:t>A.p.s</w:t>
      </w:r>
      <w:proofErr w:type="spellEnd"/>
      <w:r w:rsidRPr="000F69E3">
        <w:rPr>
          <w:rFonts w:ascii="Helvetica" w:hAnsi="Helvetica" w:cs="Poppins"/>
          <w:b/>
          <w:bCs/>
          <w:color w:val="000000"/>
          <w:sz w:val="16"/>
          <w:szCs w:val="16"/>
        </w:rPr>
        <w:t xml:space="preserve"> Zona Blu.</w:t>
      </w:r>
    </w:p>
    <w:p w:rsidR="00240FA6" w:rsidRPr="000F69E3" w:rsidRDefault="00240FA6" w:rsidP="000F69E3">
      <w:pPr>
        <w:pStyle w:val="NormaleWeb"/>
        <w:spacing w:line="276" w:lineRule="auto"/>
        <w:jc w:val="both"/>
        <w:rPr>
          <w:rFonts w:ascii="Helvetica" w:hAnsi="Helvetica" w:cs="Poppins"/>
          <w:color w:val="000000"/>
          <w:sz w:val="16"/>
          <w:szCs w:val="16"/>
        </w:rPr>
      </w:pPr>
      <w:r w:rsidRPr="000F69E3">
        <w:rPr>
          <w:rFonts w:ascii="Helvetica" w:hAnsi="Helvetica" w:cs="Poppins"/>
          <w:color w:val="000000"/>
          <w:sz w:val="16"/>
          <w:szCs w:val="16"/>
        </w:rPr>
        <w:t xml:space="preserve">Le opere di La Marca offrono uno sguardo affascinante e profondo sulle origini della vita e sugli intrecci invisibili che uniscono gli esseri viventi in un continuo flusso di coesione, cambiamento e trasformazione. I suoi dipinti esplorano la simbiosi tra le forze naturali, raccontando storie ancestrali attraverso movimenti delicati, come quelli delle alghe marine e delle onde del mare, fino ad arrivare a rappresentare il movimento delle </w:t>
      </w:r>
      <w:proofErr w:type="spellStart"/>
      <w:r w:rsidRPr="000F69E3">
        <w:rPr>
          <w:rFonts w:ascii="Helvetica" w:hAnsi="Helvetica" w:cs="Poppins"/>
          <w:color w:val="000000"/>
          <w:sz w:val="16"/>
          <w:szCs w:val="16"/>
        </w:rPr>
        <w:t>Velelle</w:t>
      </w:r>
      <w:proofErr w:type="spellEnd"/>
      <w:r w:rsidRPr="000F69E3">
        <w:rPr>
          <w:rFonts w:ascii="Helvetica" w:hAnsi="Helvetica" w:cs="Poppins"/>
          <w:color w:val="000000"/>
          <w:sz w:val="16"/>
          <w:szCs w:val="16"/>
        </w:rPr>
        <w:t xml:space="preserve"> </w:t>
      </w:r>
      <w:proofErr w:type="spellStart"/>
      <w:r w:rsidRPr="000F69E3">
        <w:rPr>
          <w:rFonts w:ascii="Helvetica" w:hAnsi="Helvetica" w:cs="Poppins"/>
          <w:color w:val="000000"/>
          <w:sz w:val="16"/>
          <w:szCs w:val="16"/>
        </w:rPr>
        <w:t>Velelle</w:t>
      </w:r>
      <w:proofErr w:type="spellEnd"/>
      <w:r w:rsidRPr="000F69E3">
        <w:rPr>
          <w:rFonts w:ascii="Helvetica" w:hAnsi="Helvetica" w:cs="Poppins"/>
          <w:color w:val="000000"/>
          <w:sz w:val="16"/>
          <w:szCs w:val="16"/>
        </w:rPr>
        <w:t xml:space="preserve">, spinte dal vento verso la Luna. In queste opere, Alessandra La Marca traccia un filo invisibile che connette ogni organismo, attraversando il tempo e lo spazio. Questo stesso filo, che lega la materia, richiama concetti cari alla scrittrice Ursula K. Le </w:t>
      </w:r>
      <w:proofErr w:type="spellStart"/>
      <w:r w:rsidRPr="000F69E3">
        <w:rPr>
          <w:rFonts w:ascii="Helvetica" w:hAnsi="Helvetica" w:cs="Poppins"/>
          <w:color w:val="000000"/>
          <w:sz w:val="16"/>
          <w:szCs w:val="16"/>
        </w:rPr>
        <w:t>Guin</w:t>
      </w:r>
      <w:proofErr w:type="spellEnd"/>
      <w:r w:rsidRPr="000F69E3">
        <w:rPr>
          <w:rFonts w:ascii="Helvetica" w:hAnsi="Helvetica" w:cs="Poppins"/>
          <w:color w:val="000000"/>
          <w:sz w:val="16"/>
          <w:szCs w:val="16"/>
        </w:rPr>
        <w:t xml:space="preserve"> e alla filosofa Donna </w:t>
      </w:r>
      <w:proofErr w:type="spellStart"/>
      <w:r w:rsidRPr="000F69E3">
        <w:rPr>
          <w:rFonts w:ascii="Helvetica" w:hAnsi="Helvetica" w:cs="Poppins"/>
          <w:color w:val="000000"/>
          <w:sz w:val="16"/>
          <w:szCs w:val="16"/>
        </w:rPr>
        <w:t>Haraway</w:t>
      </w:r>
      <w:proofErr w:type="spellEnd"/>
      <w:r w:rsidRPr="000F69E3">
        <w:rPr>
          <w:rFonts w:ascii="Helvetica" w:hAnsi="Helvetica" w:cs="Poppins"/>
          <w:color w:val="000000"/>
          <w:sz w:val="16"/>
          <w:szCs w:val="16"/>
        </w:rPr>
        <w:t xml:space="preserve">. Le </w:t>
      </w:r>
      <w:proofErr w:type="spellStart"/>
      <w:r w:rsidRPr="000F69E3">
        <w:rPr>
          <w:rFonts w:ascii="Helvetica" w:hAnsi="Helvetica" w:cs="Poppins"/>
          <w:color w:val="000000"/>
          <w:sz w:val="16"/>
          <w:szCs w:val="16"/>
        </w:rPr>
        <w:t>Guin</w:t>
      </w:r>
      <w:proofErr w:type="spellEnd"/>
      <w:r w:rsidRPr="000F69E3">
        <w:rPr>
          <w:rFonts w:ascii="Helvetica" w:hAnsi="Helvetica" w:cs="Poppins"/>
          <w:color w:val="000000"/>
          <w:sz w:val="16"/>
          <w:szCs w:val="16"/>
        </w:rPr>
        <w:t xml:space="preserve">, nel suo </w:t>
      </w:r>
      <w:r w:rsidRPr="000F69E3">
        <w:rPr>
          <w:rFonts w:ascii="Helvetica" w:hAnsi="Helvetica" w:cs="Poppins"/>
          <w:i/>
          <w:iCs/>
          <w:color w:val="000000"/>
          <w:sz w:val="16"/>
          <w:szCs w:val="16"/>
        </w:rPr>
        <w:t xml:space="preserve">The Carrier </w:t>
      </w:r>
      <w:proofErr w:type="spellStart"/>
      <w:r w:rsidRPr="000F69E3">
        <w:rPr>
          <w:rFonts w:ascii="Helvetica" w:hAnsi="Helvetica" w:cs="Poppins"/>
          <w:i/>
          <w:iCs/>
          <w:color w:val="000000"/>
          <w:sz w:val="16"/>
          <w:szCs w:val="16"/>
        </w:rPr>
        <w:t>Bag</w:t>
      </w:r>
      <w:proofErr w:type="spellEnd"/>
      <w:r w:rsidRPr="000F69E3">
        <w:rPr>
          <w:rFonts w:ascii="Helvetica" w:hAnsi="Helvetica" w:cs="Poppins"/>
          <w:i/>
          <w:iCs/>
          <w:color w:val="000000"/>
          <w:sz w:val="16"/>
          <w:szCs w:val="16"/>
        </w:rPr>
        <w:t xml:space="preserve"> Theory of Fiction</w:t>
      </w:r>
      <w:r w:rsidRPr="000F69E3">
        <w:rPr>
          <w:rFonts w:ascii="Helvetica" w:hAnsi="Helvetica" w:cs="Poppins"/>
          <w:color w:val="000000"/>
          <w:sz w:val="16"/>
          <w:szCs w:val="16"/>
        </w:rPr>
        <w:t xml:space="preserve">, ci invita a riflettere sul valore della connessione e della raccolta, contrapponendosi alla visione della storia come conquista o dominazione. Le sue visioni di mondi interconnessi riecheggiano nelle opere di La Marca, dove ogni dipinto diventa una metafora di incontri tra esseri viventi che si sostengono e si trasformano a vicenda. Allo stesso modo, nella figura della bambina-farfalla Camille, protagonista del testo </w:t>
      </w:r>
      <w:proofErr w:type="spellStart"/>
      <w:r w:rsidRPr="000F69E3">
        <w:rPr>
          <w:rFonts w:ascii="Helvetica" w:hAnsi="Helvetica" w:cs="Poppins"/>
          <w:i/>
          <w:iCs/>
          <w:color w:val="000000"/>
          <w:sz w:val="16"/>
          <w:szCs w:val="16"/>
        </w:rPr>
        <w:t>Chthulucene</w:t>
      </w:r>
      <w:proofErr w:type="spellEnd"/>
      <w:r w:rsidRPr="000F69E3">
        <w:rPr>
          <w:rFonts w:ascii="Helvetica" w:hAnsi="Helvetica" w:cs="Poppins"/>
          <w:color w:val="000000"/>
          <w:sz w:val="16"/>
          <w:szCs w:val="16"/>
        </w:rPr>
        <w:t xml:space="preserve"> di Donna </w:t>
      </w:r>
      <w:proofErr w:type="spellStart"/>
      <w:r w:rsidRPr="000F69E3">
        <w:rPr>
          <w:rFonts w:ascii="Helvetica" w:hAnsi="Helvetica" w:cs="Poppins"/>
          <w:color w:val="000000"/>
          <w:sz w:val="16"/>
          <w:szCs w:val="16"/>
        </w:rPr>
        <w:t>Haraway</w:t>
      </w:r>
      <w:proofErr w:type="spellEnd"/>
      <w:r w:rsidRPr="000F69E3">
        <w:rPr>
          <w:rFonts w:ascii="Helvetica" w:hAnsi="Helvetica" w:cs="Poppins"/>
          <w:color w:val="000000"/>
          <w:sz w:val="16"/>
          <w:szCs w:val="16"/>
        </w:rPr>
        <w:t>, possiamo percepire una visione simile di co-creazione e metamorfosi: nei dipinti dell’artista, la struttura delle immagini si dissolve e si trasforma, creando spazi che oscillano tra il figurativo e l'astratto, tra il presente e il primordiale.</w:t>
      </w:r>
      <w:r w:rsidRPr="000F69E3">
        <w:rPr>
          <w:rFonts w:ascii="Helvetica" w:hAnsi="Helvetica" w:cs="Poppins"/>
          <w:color w:val="000000"/>
          <w:sz w:val="16"/>
          <w:szCs w:val="16"/>
        </w:rPr>
        <w:t xml:space="preserve"> </w:t>
      </w:r>
      <w:r w:rsidRPr="000F69E3">
        <w:rPr>
          <w:rFonts w:ascii="Helvetica" w:hAnsi="Helvetica" w:cs="Poppins"/>
          <w:color w:val="000000"/>
          <w:sz w:val="16"/>
          <w:szCs w:val="16"/>
        </w:rPr>
        <w:t>Le tele, dipinte a olio su tela grezza, sono disposte in modo tale da essere visibili sia frontalmente che dal retro, grazie a cornici girevoli poste perpendicolari alla parete. Questa disposizione offre la possibilità di osservare la stessa immagine da diverse angolazioni, rivelando la mutazione delle forme e facendo svanire le frontiere tra individuo e collettivo, tra figura e sfondo.</w:t>
      </w:r>
    </w:p>
    <w:p w:rsidR="00D35682" w:rsidRDefault="00240FA6" w:rsidP="000F69E3">
      <w:pPr>
        <w:pStyle w:val="NormaleWeb"/>
        <w:spacing w:before="0" w:beforeAutospacing="0" w:after="0" w:afterAutospacing="0" w:line="276" w:lineRule="auto"/>
        <w:jc w:val="both"/>
        <w:rPr>
          <w:rFonts w:ascii="Helvetica" w:hAnsi="Helvetica" w:cs="Poppins"/>
          <w:color w:val="000000"/>
          <w:sz w:val="16"/>
          <w:szCs w:val="16"/>
        </w:rPr>
      </w:pPr>
      <w:r w:rsidRPr="000F69E3">
        <w:rPr>
          <w:rFonts w:ascii="Helvetica" w:hAnsi="Helvetica" w:cs="Poppins"/>
          <w:color w:val="000000"/>
          <w:sz w:val="16"/>
          <w:szCs w:val="16"/>
        </w:rPr>
        <w:t xml:space="preserve">Durante il periodo della mostra, due appuntamenti della programmazione 2025 di BIOF arricchiranno l’esperienza del pubblico: il 19 febbraio il collettivo </w:t>
      </w:r>
      <w:r w:rsidRPr="000F69E3">
        <w:rPr>
          <w:rFonts w:ascii="Helvetica" w:hAnsi="Helvetica" w:cs="Poppins"/>
          <w:i/>
          <w:iCs/>
          <w:color w:val="000000"/>
          <w:sz w:val="16"/>
          <w:szCs w:val="16"/>
        </w:rPr>
        <w:t>Centrale Termica</w:t>
      </w:r>
      <w:r w:rsidRPr="000F69E3">
        <w:rPr>
          <w:rFonts w:ascii="Helvetica" w:hAnsi="Helvetica" w:cs="Poppins"/>
          <w:color w:val="000000"/>
          <w:sz w:val="16"/>
          <w:szCs w:val="16"/>
        </w:rPr>
        <w:t xml:space="preserve"> realizzerà una jam session e un workshop interattivo; il 23 febbraio, dopo la proiezione dei cortometraggi dell'artista surrealista Maya </w:t>
      </w:r>
      <w:proofErr w:type="spellStart"/>
      <w:r w:rsidRPr="000F69E3">
        <w:rPr>
          <w:rFonts w:ascii="Helvetica" w:hAnsi="Helvetica" w:cs="Poppins"/>
          <w:color w:val="000000"/>
          <w:sz w:val="16"/>
          <w:szCs w:val="16"/>
        </w:rPr>
        <w:t>Deren</w:t>
      </w:r>
      <w:proofErr w:type="spellEnd"/>
      <w:r w:rsidRPr="000F69E3">
        <w:rPr>
          <w:rFonts w:ascii="Helvetica" w:hAnsi="Helvetica" w:cs="Poppins"/>
          <w:color w:val="000000"/>
          <w:sz w:val="16"/>
          <w:szCs w:val="16"/>
        </w:rPr>
        <w:t xml:space="preserve">, parte del programma di cineforum </w:t>
      </w:r>
      <w:r w:rsidRPr="000F69E3">
        <w:rPr>
          <w:rFonts w:ascii="Helvetica" w:hAnsi="Helvetica" w:cs="Poppins"/>
          <w:i/>
          <w:iCs/>
          <w:color w:val="000000"/>
          <w:sz w:val="16"/>
          <w:szCs w:val="16"/>
        </w:rPr>
        <w:t>Cinema Futuro</w:t>
      </w:r>
      <w:r w:rsidRPr="000F69E3">
        <w:rPr>
          <w:rFonts w:ascii="Helvetica" w:hAnsi="Helvetica" w:cs="Poppins"/>
          <w:color w:val="000000"/>
          <w:sz w:val="16"/>
          <w:szCs w:val="16"/>
        </w:rPr>
        <w:t xml:space="preserve">, Alessandra La Marca presenterà i suoi lavori e discuterà della sua pratica artistica in relazione ai temi trattati nel film, esplorando le connessioni tra il suo lavoro e quello di </w:t>
      </w:r>
      <w:proofErr w:type="spellStart"/>
      <w:r w:rsidRPr="000F69E3">
        <w:rPr>
          <w:rFonts w:ascii="Helvetica" w:hAnsi="Helvetica" w:cs="Poppins"/>
          <w:color w:val="000000"/>
          <w:sz w:val="16"/>
          <w:szCs w:val="16"/>
        </w:rPr>
        <w:t>Deren</w:t>
      </w:r>
      <w:proofErr w:type="spellEnd"/>
      <w:r w:rsidRPr="000F69E3">
        <w:rPr>
          <w:rFonts w:ascii="Helvetica" w:hAnsi="Helvetica" w:cs="Poppins"/>
          <w:color w:val="000000"/>
          <w:sz w:val="16"/>
          <w:szCs w:val="16"/>
        </w:rPr>
        <w:t>. La Marca cercherà di mettere in dialogo le sue riflessioni sulle origini della vita con le visioni cinematografiche dell’artista, all’interno di un confronto che avrà come comune denominatore la ricerca di un linguaggio che esplora la trasformazione e l’interconnessione di tutte le forme di vita.</w:t>
      </w:r>
    </w:p>
    <w:p w:rsidR="000F69E3" w:rsidRDefault="000F69E3" w:rsidP="000F69E3">
      <w:pPr>
        <w:pStyle w:val="NormaleWeb"/>
        <w:spacing w:before="0" w:beforeAutospacing="0" w:after="0" w:afterAutospacing="0" w:line="276" w:lineRule="auto"/>
        <w:jc w:val="both"/>
        <w:rPr>
          <w:rFonts w:ascii="Helvetica" w:hAnsi="Helvetica" w:cs="Poppins"/>
          <w:color w:val="000000"/>
          <w:sz w:val="16"/>
          <w:szCs w:val="16"/>
        </w:rPr>
      </w:pPr>
    </w:p>
    <w:p w:rsidR="000F69E3" w:rsidRDefault="000F69E3" w:rsidP="000F69E3">
      <w:pPr>
        <w:pStyle w:val="NormaleWeb"/>
        <w:spacing w:before="0" w:beforeAutospacing="0" w:after="0" w:afterAutospacing="0" w:line="276" w:lineRule="auto"/>
        <w:jc w:val="both"/>
        <w:rPr>
          <w:rFonts w:ascii="Helvetica" w:hAnsi="Helvetica" w:cs="Poppins"/>
          <w:color w:val="000000"/>
          <w:sz w:val="16"/>
          <w:szCs w:val="16"/>
        </w:rPr>
      </w:pPr>
      <w:r>
        <w:rPr>
          <w:rFonts w:ascii="Helvetica" w:hAnsi="Helvetica" w:cs="Poppins"/>
          <w:color w:val="000000"/>
          <w:sz w:val="16"/>
          <w:szCs w:val="16"/>
        </w:rPr>
        <w:t>_</w:t>
      </w:r>
    </w:p>
    <w:p w:rsidR="000F69E3" w:rsidRPr="000F69E3" w:rsidRDefault="000F69E3" w:rsidP="000F69E3">
      <w:pPr>
        <w:pStyle w:val="NormaleWeb"/>
        <w:spacing w:before="0" w:beforeAutospacing="0" w:line="276" w:lineRule="auto"/>
        <w:jc w:val="both"/>
        <w:rPr>
          <w:rFonts w:ascii="Helvetica" w:hAnsi="Helvetica" w:cs="Poppins"/>
          <w:color w:val="000000"/>
          <w:sz w:val="16"/>
          <w:szCs w:val="16"/>
        </w:rPr>
      </w:pPr>
      <w:r w:rsidRPr="000F69E3">
        <w:rPr>
          <w:rFonts w:ascii="Helvetica" w:hAnsi="Helvetica" w:cs="Poppins"/>
          <w:b/>
          <w:bCs/>
          <w:color w:val="000000"/>
          <w:sz w:val="16"/>
          <w:szCs w:val="16"/>
        </w:rPr>
        <w:t>A</w:t>
      </w:r>
      <w:r w:rsidR="00D35682" w:rsidRPr="000F69E3">
        <w:rPr>
          <w:rFonts w:ascii="Helvetica" w:hAnsi="Helvetica" w:cs="Poppins"/>
          <w:b/>
          <w:bCs/>
          <w:color w:val="000000"/>
          <w:sz w:val="15"/>
          <w:szCs w:val="15"/>
        </w:rPr>
        <w:t>lessandra La Marca</w:t>
      </w:r>
      <w:r w:rsidR="00D35682" w:rsidRPr="000F69E3">
        <w:rPr>
          <w:rFonts w:ascii="Helvetica" w:hAnsi="Helvetica" w:cs="Poppins"/>
          <w:color w:val="000000"/>
          <w:sz w:val="15"/>
          <w:szCs w:val="15"/>
        </w:rPr>
        <w:t xml:space="preserve"> (Potenza 1998) è un’artista visiva, laureata in pittura e arti visive e specializzata in arti visive e studi curatoriali presso la Nuova Accademia di Belle Arti NABA di Milano. Attualmente vive e lavora a Milano.</w:t>
      </w:r>
      <w:r w:rsidR="00D35682" w:rsidRPr="000F69E3">
        <w:rPr>
          <w:rFonts w:ascii="Helvetica" w:hAnsi="Helvetica" w:cs="Poppins"/>
          <w:sz w:val="15"/>
          <w:szCs w:val="15"/>
        </w:rPr>
        <w:t xml:space="preserve"> </w:t>
      </w:r>
      <w:r w:rsidR="00D35682" w:rsidRPr="000F69E3">
        <w:rPr>
          <w:rFonts w:ascii="Helvetica" w:hAnsi="Helvetica" w:cs="Poppins"/>
          <w:color w:val="000000"/>
          <w:sz w:val="15"/>
          <w:szCs w:val="15"/>
        </w:rPr>
        <w:t xml:space="preserve">La sua ricerca artistica indaga i funzionamenti biologici del mondo vegetale unendo scienza e filosofia ecologica alla pittura </w:t>
      </w:r>
      <w:proofErr w:type="spellStart"/>
      <w:r w:rsidR="00D35682" w:rsidRPr="000F69E3">
        <w:rPr>
          <w:rFonts w:ascii="Helvetica" w:hAnsi="Helvetica" w:cs="Poppins"/>
          <w:color w:val="000000"/>
          <w:sz w:val="15"/>
          <w:szCs w:val="15"/>
        </w:rPr>
        <w:t>installativa</w:t>
      </w:r>
      <w:proofErr w:type="spellEnd"/>
      <w:r w:rsidR="00D35682" w:rsidRPr="000F69E3">
        <w:rPr>
          <w:rFonts w:ascii="Helvetica" w:hAnsi="Helvetica" w:cs="Poppins"/>
          <w:color w:val="000000"/>
          <w:sz w:val="15"/>
          <w:szCs w:val="15"/>
        </w:rPr>
        <w:t xml:space="preserve"> e alla scrittura. Approfondisce le intricate relazioni di flora e fauna e le modalità in cui soggetti eterogenei possono convivere in uno stato di mescolanza, adattamento e coesione. Tra le sue mostre recenti </w:t>
      </w:r>
      <w:r w:rsidR="00D35682" w:rsidRPr="000F69E3">
        <w:rPr>
          <w:rFonts w:ascii="Helvetica" w:hAnsi="Helvetica" w:cs="Poppins"/>
          <w:i/>
          <w:iCs/>
          <w:color w:val="000000"/>
          <w:sz w:val="15"/>
          <w:szCs w:val="15"/>
        </w:rPr>
        <w:t>Immersione aerosa</w:t>
      </w:r>
      <w:r w:rsidR="00D35682" w:rsidRPr="000F69E3">
        <w:rPr>
          <w:rFonts w:ascii="Helvetica" w:hAnsi="Helvetica" w:cs="Poppins"/>
          <w:color w:val="000000"/>
          <w:sz w:val="15"/>
          <w:szCs w:val="15"/>
        </w:rPr>
        <w:t xml:space="preserve"> mostra personale a cura di Claudia Ponzi presso Art Gallery </w:t>
      </w:r>
      <w:proofErr w:type="spellStart"/>
      <w:r w:rsidR="00D35682" w:rsidRPr="000F69E3">
        <w:rPr>
          <w:rFonts w:ascii="Helvetica" w:hAnsi="Helvetica" w:cs="Poppins"/>
          <w:color w:val="000000"/>
          <w:sz w:val="15"/>
          <w:szCs w:val="15"/>
        </w:rPr>
        <w:t>Finestreria</w:t>
      </w:r>
      <w:proofErr w:type="spellEnd"/>
      <w:r w:rsidR="00D35682" w:rsidRPr="000F69E3">
        <w:rPr>
          <w:rFonts w:ascii="Helvetica" w:hAnsi="Helvetica" w:cs="Poppins"/>
          <w:color w:val="000000"/>
          <w:sz w:val="15"/>
          <w:szCs w:val="15"/>
        </w:rPr>
        <w:t xml:space="preserve">, Milano; </w:t>
      </w:r>
      <w:proofErr w:type="spellStart"/>
      <w:r w:rsidR="00D35682" w:rsidRPr="000F69E3">
        <w:rPr>
          <w:rFonts w:ascii="Helvetica" w:hAnsi="Helvetica" w:cs="Poppins"/>
          <w:i/>
          <w:iCs/>
          <w:color w:val="000000"/>
          <w:sz w:val="15"/>
          <w:szCs w:val="15"/>
        </w:rPr>
        <w:t>Tuttigatti</w:t>
      </w:r>
      <w:proofErr w:type="spellEnd"/>
      <w:r w:rsidR="00D35682" w:rsidRPr="000F69E3">
        <w:rPr>
          <w:rFonts w:ascii="Helvetica" w:hAnsi="Helvetica" w:cs="Poppins"/>
          <w:color w:val="000000"/>
          <w:sz w:val="15"/>
          <w:szCs w:val="15"/>
        </w:rPr>
        <w:t xml:space="preserve"> presso Art Gallery </w:t>
      </w:r>
      <w:proofErr w:type="spellStart"/>
      <w:r w:rsidR="00D35682" w:rsidRPr="000F69E3">
        <w:rPr>
          <w:rFonts w:ascii="Helvetica" w:hAnsi="Helvetica" w:cs="Poppins"/>
          <w:color w:val="000000"/>
          <w:sz w:val="15"/>
          <w:szCs w:val="15"/>
        </w:rPr>
        <w:t>Finestreria</w:t>
      </w:r>
      <w:proofErr w:type="spellEnd"/>
      <w:r w:rsidR="00D35682" w:rsidRPr="000F69E3">
        <w:rPr>
          <w:rFonts w:ascii="Helvetica" w:hAnsi="Helvetica" w:cs="Poppins"/>
          <w:color w:val="000000"/>
          <w:sz w:val="15"/>
          <w:szCs w:val="15"/>
        </w:rPr>
        <w:t xml:space="preserve">, Milano; </w:t>
      </w:r>
      <w:proofErr w:type="spellStart"/>
      <w:r w:rsidR="00D35682" w:rsidRPr="000F69E3">
        <w:rPr>
          <w:rFonts w:ascii="Helvetica" w:hAnsi="Helvetica" w:cs="Poppins"/>
          <w:i/>
          <w:iCs/>
          <w:color w:val="000000"/>
          <w:sz w:val="15"/>
          <w:szCs w:val="15"/>
        </w:rPr>
        <w:t>MiaPhotoFair</w:t>
      </w:r>
      <w:proofErr w:type="spellEnd"/>
      <w:r w:rsidR="00D35682" w:rsidRPr="000F69E3">
        <w:rPr>
          <w:rFonts w:ascii="Helvetica" w:hAnsi="Helvetica" w:cs="Poppins"/>
          <w:i/>
          <w:iCs/>
          <w:color w:val="000000"/>
          <w:sz w:val="15"/>
          <w:szCs w:val="15"/>
        </w:rPr>
        <w:t xml:space="preserve"> - Beyond </w:t>
      </w:r>
      <w:proofErr w:type="spellStart"/>
      <w:r w:rsidR="00D35682" w:rsidRPr="000F69E3">
        <w:rPr>
          <w:rFonts w:ascii="Helvetica" w:hAnsi="Helvetica" w:cs="Poppins"/>
          <w:i/>
          <w:iCs/>
          <w:color w:val="000000"/>
          <w:sz w:val="15"/>
          <w:szCs w:val="15"/>
        </w:rPr>
        <w:t>Photography</w:t>
      </w:r>
      <w:proofErr w:type="spellEnd"/>
      <w:r w:rsidR="00D35682" w:rsidRPr="000F69E3">
        <w:rPr>
          <w:rFonts w:ascii="Helvetica" w:hAnsi="Helvetica" w:cs="Poppins"/>
          <w:color w:val="000000"/>
          <w:sz w:val="15"/>
          <w:szCs w:val="15"/>
        </w:rPr>
        <w:t xml:space="preserve"> a cura di Domenico De Chirico con A.MORE </w:t>
      </w:r>
      <w:proofErr w:type="spellStart"/>
      <w:r w:rsidR="00D35682" w:rsidRPr="000F69E3">
        <w:rPr>
          <w:rFonts w:ascii="Helvetica" w:hAnsi="Helvetica" w:cs="Poppins"/>
          <w:color w:val="000000"/>
          <w:sz w:val="15"/>
          <w:szCs w:val="15"/>
        </w:rPr>
        <w:t>gallery</w:t>
      </w:r>
      <w:proofErr w:type="spellEnd"/>
      <w:r w:rsidR="00D35682" w:rsidRPr="000F69E3">
        <w:rPr>
          <w:rFonts w:ascii="Helvetica" w:hAnsi="Helvetica" w:cs="Poppins"/>
          <w:color w:val="000000"/>
          <w:sz w:val="15"/>
          <w:szCs w:val="15"/>
        </w:rPr>
        <w:t xml:space="preserve">, Milano; </w:t>
      </w:r>
      <w:r w:rsidR="00D35682" w:rsidRPr="000F69E3">
        <w:rPr>
          <w:rFonts w:ascii="Helvetica" w:hAnsi="Helvetica" w:cs="Poppins"/>
          <w:i/>
          <w:iCs/>
          <w:color w:val="000000"/>
          <w:sz w:val="15"/>
          <w:szCs w:val="15"/>
        </w:rPr>
        <w:t>Trasformazioni - Le forme della coesistenza</w:t>
      </w:r>
      <w:r w:rsidR="00D35682" w:rsidRPr="000F69E3">
        <w:rPr>
          <w:rFonts w:ascii="Helvetica" w:hAnsi="Helvetica" w:cs="Poppins"/>
          <w:color w:val="000000"/>
          <w:sz w:val="15"/>
          <w:szCs w:val="15"/>
        </w:rPr>
        <w:t xml:space="preserve"> a cura di Giulia Giglio, Aosta;</w:t>
      </w:r>
      <w:r w:rsidR="00D35682" w:rsidRPr="000F69E3">
        <w:rPr>
          <w:rFonts w:ascii="Helvetica" w:hAnsi="Helvetica" w:cs="Poppins"/>
          <w:i/>
          <w:iCs/>
          <w:color w:val="000000"/>
          <w:sz w:val="15"/>
          <w:szCs w:val="15"/>
        </w:rPr>
        <w:t xml:space="preserve"> Essenziale</w:t>
      </w:r>
      <w:r w:rsidR="00D35682" w:rsidRPr="000F69E3">
        <w:rPr>
          <w:rFonts w:ascii="Helvetica" w:hAnsi="Helvetica" w:cs="Poppins"/>
          <w:color w:val="000000"/>
          <w:sz w:val="15"/>
          <w:szCs w:val="15"/>
        </w:rPr>
        <w:t xml:space="preserve"> a cura di Francesca Canfora e </w:t>
      </w:r>
      <w:proofErr w:type="spellStart"/>
      <w:r w:rsidR="00D35682" w:rsidRPr="000F69E3">
        <w:rPr>
          <w:rFonts w:ascii="Helvetica" w:hAnsi="Helvetica" w:cs="Poppins"/>
          <w:color w:val="000000"/>
          <w:sz w:val="15"/>
          <w:szCs w:val="15"/>
        </w:rPr>
        <w:t>powered</w:t>
      </w:r>
      <w:proofErr w:type="spellEnd"/>
      <w:r w:rsidR="00D35682" w:rsidRPr="000F69E3">
        <w:rPr>
          <w:rFonts w:ascii="Helvetica" w:hAnsi="Helvetica" w:cs="Poppins"/>
          <w:color w:val="000000"/>
          <w:sz w:val="15"/>
          <w:szCs w:val="15"/>
        </w:rPr>
        <w:t xml:space="preserve"> by Paratissima presso Fondazione Bertoni (CN).</w:t>
      </w:r>
    </w:p>
    <w:p w:rsidR="000F69E3" w:rsidRPr="000F69E3" w:rsidRDefault="000F69E3" w:rsidP="000F69E3">
      <w:pPr>
        <w:spacing w:line="276" w:lineRule="auto"/>
        <w:jc w:val="both"/>
        <w:rPr>
          <w:rFonts w:ascii="Helvetica" w:eastAsia="Times New Roman" w:hAnsi="Helvetica" w:cs="Poppins"/>
          <w:kern w:val="0"/>
          <w:sz w:val="15"/>
          <w:szCs w:val="15"/>
          <w:lang w:eastAsia="it-IT"/>
          <w14:ligatures w14:val="none"/>
        </w:rPr>
      </w:pPr>
      <w:r w:rsidRPr="000F69E3">
        <w:rPr>
          <w:rFonts w:ascii="Helvetica" w:eastAsia="Times New Roman" w:hAnsi="Helvetica" w:cs="Poppins"/>
          <w:color w:val="000000"/>
          <w:kern w:val="0"/>
          <w:sz w:val="15"/>
          <w:szCs w:val="15"/>
          <w:shd w:val="clear" w:color="auto" w:fill="FFFFFF"/>
          <w:lang w:eastAsia="it-IT"/>
          <w14:ligatures w14:val="none"/>
        </w:rPr>
        <w:t>–</w:t>
      </w:r>
    </w:p>
    <w:p w:rsidR="000F69E3" w:rsidRPr="000F69E3" w:rsidRDefault="000F69E3" w:rsidP="000F69E3">
      <w:pPr>
        <w:shd w:val="clear" w:color="auto" w:fill="FFFFFF"/>
        <w:spacing w:line="276" w:lineRule="auto"/>
        <w:jc w:val="both"/>
        <w:rPr>
          <w:rFonts w:ascii="Helvetica" w:eastAsia="Times New Roman" w:hAnsi="Helvetica" w:cs="Poppins"/>
          <w:kern w:val="0"/>
          <w:sz w:val="15"/>
          <w:szCs w:val="15"/>
          <w:lang w:eastAsia="it-IT"/>
          <w14:ligatures w14:val="none"/>
        </w:rPr>
      </w:pPr>
      <w:r w:rsidRPr="000F69E3">
        <w:rPr>
          <w:rFonts w:ascii="Helvetica" w:eastAsia="Times New Roman" w:hAnsi="Helvetica" w:cs="Poppins"/>
          <w:b/>
          <w:bCs/>
          <w:color w:val="000000"/>
          <w:kern w:val="0"/>
          <w:sz w:val="15"/>
          <w:szCs w:val="15"/>
          <w:lang w:eastAsia="it-IT"/>
          <w14:ligatures w14:val="none"/>
        </w:rPr>
        <w:t>Informazioni e orari:</w:t>
      </w:r>
    </w:p>
    <w:p w:rsidR="000F69E3" w:rsidRPr="000F69E3" w:rsidRDefault="000F69E3" w:rsidP="000F69E3">
      <w:pPr>
        <w:spacing w:line="276" w:lineRule="auto"/>
        <w:rPr>
          <w:rFonts w:ascii="Helvetica" w:eastAsia="Times New Roman" w:hAnsi="Helvetica" w:cs="Poppins"/>
          <w:color w:val="000000"/>
          <w:kern w:val="0"/>
          <w:sz w:val="15"/>
          <w:szCs w:val="15"/>
          <w:lang w:eastAsia="it-IT"/>
          <w14:ligatures w14:val="none"/>
        </w:rPr>
      </w:pPr>
      <w:r w:rsidRPr="000F69E3">
        <w:rPr>
          <w:rFonts w:ascii="Helvetica" w:eastAsia="Times New Roman" w:hAnsi="Helvetica" w:cs="Poppins"/>
          <w:color w:val="000000"/>
          <w:kern w:val="0"/>
          <w:sz w:val="15"/>
          <w:szCs w:val="15"/>
          <w:lang w:eastAsia="it-IT"/>
          <w14:ligatures w14:val="none"/>
        </w:rPr>
        <w:t xml:space="preserve">A seguito dell’opening la mostra sarà visitabile presso </w:t>
      </w:r>
      <w:r w:rsidRPr="000F69E3">
        <w:rPr>
          <w:rFonts w:ascii="Helvetica" w:eastAsia="Times New Roman" w:hAnsi="Helvetica" w:cs="Poppins"/>
          <w:b/>
          <w:bCs/>
          <w:color w:val="000000"/>
          <w:kern w:val="0"/>
          <w:sz w:val="15"/>
          <w:szCs w:val="15"/>
          <w:shd w:val="clear" w:color="auto" w:fill="FFFFFF"/>
          <w:lang w:eastAsia="it-IT"/>
          <w14:ligatures w14:val="none"/>
        </w:rPr>
        <w:t>BIOF – Blue Institute of Futures</w:t>
      </w:r>
      <w:r w:rsidRPr="000F69E3">
        <w:rPr>
          <w:rFonts w:ascii="Helvetica" w:eastAsia="Times New Roman" w:hAnsi="Helvetica" w:cs="Poppins"/>
          <w:kern w:val="0"/>
          <w:sz w:val="15"/>
          <w:szCs w:val="15"/>
          <w:lang w:eastAsia="it-IT"/>
          <w14:ligatures w14:val="none"/>
        </w:rPr>
        <w:t xml:space="preserve"> </w:t>
      </w:r>
      <w:r w:rsidRPr="000F69E3">
        <w:rPr>
          <w:rFonts w:ascii="Helvetica" w:eastAsia="Times New Roman" w:hAnsi="Helvetica" w:cs="Poppins"/>
          <w:color w:val="000000"/>
          <w:kern w:val="0"/>
          <w:sz w:val="15"/>
          <w:szCs w:val="15"/>
          <w:lang w:eastAsia="it-IT"/>
          <w14:ligatures w14:val="none"/>
        </w:rPr>
        <w:t>su appuntamento dal 20 al 26 febbraio nella fascia oraria 15:00 – 19:00. Gli appuntamenti del 19 febbraio e 23 febbraio richiedono l’accesso con il tesseramento annuale all’</w:t>
      </w:r>
      <w:proofErr w:type="spellStart"/>
      <w:r w:rsidRPr="000F69E3">
        <w:rPr>
          <w:rFonts w:ascii="Helvetica" w:eastAsia="Times New Roman" w:hAnsi="Helvetica" w:cs="Poppins"/>
          <w:color w:val="000000"/>
          <w:kern w:val="0"/>
          <w:sz w:val="15"/>
          <w:szCs w:val="15"/>
          <w:lang w:eastAsia="it-IT"/>
          <w14:ligatures w14:val="none"/>
        </w:rPr>
        <w:t>A.p.s</w:t>
      </w:r>
      <w:proofErr w:type="spellEnd"/>
      <w:r w:rsidRPr="000F69E3">
        <w:rPr>
          <w:rFonts w:ascii="Helvetica" w:eastAsia="Times New Roman" w:hAnsi="Helvetica" w:cs="Poppins"/>
          <w:color w:val="000000"/>
          <w:kern w:val="0"/>
          <w:sz w:val="15"/>
          <w:szCs w:val="15"/>
          <w:lang w:eastAsia="it-IT"/>
          <w14:ligatures w14:val="none"/>
        </w:rPr>
        <w:t>. Zona Blu pari a 5euro in caso di non possesso della tessera, per chi il 23 volesse partecipare unicamente al talk l’accesso sarà gratuito dopo le 19:00 al termine della visione dei film.</w:t>
      </w:r>
    </w:p>
    <w:p w:rsidR="000F69E3" w:rsidRPr="000F69E3" w:rsidRDefault="000F69E3" w:rsidP="000F69E3">
      <w:pPr>
        <w:spacing w:line="276" w:lineRule="auto"/>
        <w:rPr>
          <w:rFonts w:ascii="Helvetica" w:eastAsia="Times New Roman" w:hAnsi="Helvetica" w:cs="Poppins"/>
          <w:kern w:val="0"/>
          <w:sz w:val="15"/>
          <w:szCs w:val="15"/>
          <w:lang w:eastAsia="it-IT"/>
          <w14:ligatures w14:val="none"/>
        </w:rPr>
      </w:pPr>
    </w:p>
    <w:p w:rsidR="000F69E3" w:rsidRPr="000F69E3" w:rsidRDefault="000F69E3" w:rsidP="000F69E3">
      <w:pPr>
        <w:shd w:val="clear" w:color="auto" w:fill="FFFFFF"/>
        <w:spacing w:line="276" w:lineRule="auto"/>
        <w:rPr>
          <w:rFonts w:ascii="Helvetica" w:eastAsia="Times New Roman" w:hAnsi="Helvetica" w:cs="Poppins"/>
          <w:kern w:val="0"/>
          <w:sz w:val="15"/>
          <w:szCs w:val="15"/>
          <w:lang w:eastAsia="it-IT"/>
          <w14:ligatures w14:val="none"/>
        </w:rPr>
      </w:pPr>
      <w:r w:rsidRPr="000F69E3">
        <w:rPr>
          <w:rFonts w:ascii="Helvetica" w:eastAsia="Times New Roman" w:hAnsi="Helvetica" w:cs="Poppins"/>
          <w:b/>
          <w:bCs/>
          <w:color w:val="000000"/>
          <w:kern w:val="0"/>
          <w:sz w:val="15"/>
          <w:szCs w:val="15"/>
          <w:lang w:eastAsia="it-IT"/>
          <w14:ligatures w14:val="none"/>
        </w:rPr>
        <w:t>Per appuntamenti e maggiori informazioni scrivere a:</w:t>
      </w:r>
      <w:r w:rsidRPr="000F69E3">
        <w:rPr>
          <w:rFonts w:ascii="Helvetica" w:eastAsia="Times New Roman" w:hAnsi="Helvetica" w:cs="Poppins"/>
          <w:color w:val="000000"/>
          <w:kern w:val="0"/>
          <w:sz w:val="15"/>
          <w:szCs w:val="15"/>
          <w:lang w:eastAsia="it-IT"/>
          <w14:ligatures w14:val="none"/>
        </w:rPr>
        <w:br/>
      </w:r>
      <w:hyperlink r:id="rId6" w:history="1">
        <w:r w:rsidRPr="000F69E3">
          <w:rPr>
            <w:rFonts w:ascii="Helvetica" w:eastAsia="Times New Roman" w:hAnsi="Helvetica" w:cs="Poppins"/>
            <w:color w:val="1155CC"/>
            <w:kern w:val="0"/>
            <w:sz w:val="15"/>
            <w:szCs w:val="15"/>
            <w:u w:val="single"/>
            <w:lang w:eastAsia="it-IT"/>
            <w14:ligatures w14:val="none"/>
          </w:rPr>
          <w:t>zonabluassociazione@gmail.com</w:t>
        </w:r>
      </w:hyperlink>
    </w:p>
    <w:p w:rsidR="000F69E3" w:rsidRPr="000F69E3" w:rsidRDefault="000F69E3" w:rsidP="000F69E3">
      <w:pPr>
        <w:shd w:val="clear" w:color="auto" w:fill="FFFFFF"/>
        <w:spacing w:line="276" w:lineRule="auto"/>
        <w:jc w:val="both"/>
        <w:rPr>
          <w:rFonts w:ascii="Helvetica" w:eastAsia="Times New Roman" w:hAnsi="Helvetica" w:cs="Poppins"/>
          <w:kern w:val="0"/>
          <w:sz w:val="15"/>
          <w:szCs w:val="15"/>
          <w:lang w:eastAsia="it-IT"/>
          <w14:ligatures w14:val="none"/>
        </w:rPr>
      </w:pPr>
    </w:p>
    <w:p w:rsidR="000F69E3" w:rsidRPr="000F69E3" w:rsidRDefault="000F69E3" w:rsidP="000F69E3">
      <w:pPr>
        <w:shd w:val="clear" w:color="auto" w:fill="FFFFFF"/>
        <w:spacing w:line="276" w:lineRule="auto"/>
        <w:jc w:val="both"/>
        <w:rPr>
          <w:rFonts w:ascii="Helvetica" w:eastAsia="Times New Roman" w:hAnsi="Helvetica" w:cs="Poppins"/>
          <w:kern w:val="0"/>
          <w:sz w:val="15"/>
          <w:szCs w:val="15"/>
          <w:lang w:eastAsia="it-IT"/>
          <w14:ligatures w14:val="none"/>
        </w:rPr>
      </w:pPr>
      <w:r w:rsidRPr="000F69E3">
        <w:rPr>
          <w:rFonts w:ascii="Helvetica" w:eastAsia="Times New Roman" w:hAnsi="Helvetica" w:cs="Poppins"/>
          <w:b/>
          <w:bCs/>
          <w:color w:val="000000"/>
          <w:kern w:val="0"/>
          <w:sz w:val="15"/>
          <w:szCs w:val="15"/>
          <w:lang w:eastAsia="it-IT"/>
          <w14:ligatures w14:val="none"/>
        </w:rPr>
        <w:t>Contatti:</w:t>
      </w:r>
    </w:p>
    <w:p w:rsidR="000F69E3" w:rsidRPr="000F69E3" w:rsidRDefault="000F69E3" w:rsidP="000F69E3">
      <w:pPr>
        <w:shd w:val="clear" w:color="auto" w:fill="FFFFFF"/>
        <w:spacing w:line="276" w:lineRule="auto"/>
        <w:jc w:val="both"/>
        <w:rPr>
          <w:rFonts w:ascii="Helvetica" w:eastAsia="Times New Roman" w:hAnsi="Helvetica" w:cs="Poppins"/>
          <w:b/>
          <w:bCs/>
          <w:kern w:val="0"/>
          <w:sz w:val="15"/>
          <w:szCs w:val="15"/>
          <w:lang w:eastAsia="it-IT"/>
          <w14:ligatures w14:val="none"/>
        </w:rPr>
      </w:pPr>
      <w:r w:rsidRPr="000F69E3">
        <w:rPr>
          <w:rFonts w:ascii="Helvetica" w:eastAsia="Times New Roman" w:hAnsi="Helvetica" w:cs="Poppins"/>
          <w:color w:val="000000"/>
          <w:kern w:val="0"/>
          <w:sz w:val="15"/>
          <w:szCs w:val="15"/>
          <w:lang w:eastAsia="it-IT"/>
          <w14:ligatures w14:val="none"/>
        </w:rPr>
        <w:t>IG: </w:t>
      </w:r>
      <w:proofErr w:type="spellStart"/>
      <w:r w:rsidRPr="000F69E3">
        <w:rPr>
          <w:rFonts w:ascii="Helvetica" w:eastAsia="Times New Roman" w:hAnsi="Helvetica" w:cs="Poppins"/>
          <w:b/>
          <w:bCs/>
          <w:color w:val="000000"/>
          <w:kern w:val="0"/>
          <w:sz w:val="15"/>
          <w:szCs w:val="15"/>
          <w:lang w:eastAsia="it-IT"/>
          <w14:ligatures w14:val="none"/>
        </w:rPr>
        <w:t>alessandra_la_marca</w:t>
      </w:r>
      <w:proofErr w:type="spellEnd"/>
    </w:p>
    <w:p w:rsidR="000F69E3" w:rsidRPr="000F69E3" w:rsidRDefault="000F69E3" w:rsidP="000F69E3">
      <w:pPr>
        <w:rPr>
          <w:rFonts w:ascii="Helvetica" w:eastAsia="Times New Roman" w:hAnsi="Helvetica" w:cs="Poppins"/>
          <w:color w:val="0000FF"/>
          <w:kern w:val="0"/>
          <w:sz w:val="20"/>
          <w:szCs w:val="20"/>
          <w:bdr w:val="none" w:sz="0" w:space="0" w:color="auto" w:frame="1"/>
          <w:shd w:val="clear" w:color="auto" w:fill="FFFFFF"/>
          <w:lang w:val="en-US" w:eastAsia="it-IT"/>
          <w14:ligatures w14:val="none"/>
        </w:rPr>
      </w:pPr>
      <w:r w:rsidRPr="000F69E3">
        <w:rPr>
          <w:rFonts w:ascii="Helvetica" w:eastAsia="Times New Roman" w:hAnsi="Helvetica" w:cs="Poppins"/>
          <w:color w:val="000000"/>
          <w:kern w:val="0"/>
          <w:sz w:val="15"/>
          <w:szCs w:val="15"/>
          <w:lang w:val="en-US" w:eastAsia="it-IT"/>
          <w14:ligatures w14:val="none"/>
        </w:rPr>
        <w:t xml:space="preserve">IG: </w:t>
      </w:r>
      <w:proofErr w:type="spellStart"/>
      <w:r w:rsidRPr="000F69E3">
        <w:rPr>
          <w:rFonts w:ascii="Helvetica" w:eastAsia="Times New Roman" w:hAnsi="Helvetica" w:cs="Poppins"/>
          <w:b/>
          <w:bCs/>
          <w:color w:val="000000"/>
          <w:kern w:val="0"/>
          <w:sz w:val="15"/>
          <w:szCs w:val="15"/>
          <w:lang w:val="en-US" w:eastAsia="it-IT"/>
          <w14:ligatures w14:val="none"/>
        </w:rPr>
        <w:t>biof_blue_institute_of_futures</w:t>
      </w:r>
      <w:proofErr w:type="spellEnd"/>
    </w:p>
    <w:p w:rsidR="000F69E3" w:rsidRDefault="000F69E3" w:rsidP="00CD2CD2">
      <w:pPr>
        <w:spacing w:after="160" w:line="276" w:lineRule="auto"/>
        <w:jc w:val="both"/>
        <w:rPr>
          <w:rFonts w:ascii="Helvetica" w:eastAsia="Times New Roman" w:hAnsi="Helvetica" w:cs="Poppins"/>
          <w:color w:val="000000"/>
          <w:kern w:val="0"/>
          <w:sz w:val="13"/>
          <w:szCs w:val="13"/>
          <w:lang w:eastAsia="it-IT"/>
          <w14:ligatures w14:val="none"/>
        </w:rPr>
      </w:pPr>
    </w:p>
    <w:p w:rsidR="000F69E3" w:rsidRDefault="000F69E3" w:rsidP="00CD2CD2">
      <w:pPr>
        <w:spacing w:after="160" w:line="276" w:lineRule="auto"/>
        <w:jc w:val="both"/>
        <w:rPr>
          <w:rFonts w:ascii="Helvetica" w:eastAsia="Times New Roman" w:hAnsi="Helvetica" w:cs="Poppins"/>
          <w:color w:val="000000"/>
          <w:kern w:val="0"/>
          <w:sz w:val="13"/>
          <w:szCs w:val="13"/>
          <w:lang w:eastAsia="it-IT"/>
          <w14:ligatures w14:val="none"/>
        </w:rPr>
      </w:pPr>
      <w:r>
        <w:rPr>
          <w:rFonts w:ascii="Helvetica" w:eastAsia="Times New Roman" w:hAnsi="Helvetica" w:cs="Poppins"/>
          <w:noProof/>
          <w:color w:val="000000"/>
          <w:kern w:val="0"/>
          <w:sz w:val="13"/>
          <w:szCs w:val="13"/>
          <w:lang w:eastAsia="it-IT"/>
        </w:rPr>
        <w:drawing>
          <wp:inline distT="0" distB="0" distL="0" distR="0">
            <wp:extent cx="4362906" cy="2908453"/>
            <wp:effectExtent l="0" t="0" r="6350" b="0"/>
            <wp:docPr id="100299085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90851" name="Immagine 100299085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76436" cy="2917473"/>
                    </a:xfrm>
                    <a:prstGeom prst="rect">
                      <a:avLst/>
                    </a:prstGeom>
                  </pic:spPr>
                </pic:pic>
              </a:graphicData>
            </a:graphic>
          </wp:inline>
        </w:drawing>
      </w:r>
    </w:p>
    <w:p w:rsidR="000F69E3" w:rsidRPr="000F69E3" w:rsidRDefault="000F69E3" w:rsidP="000F69E3">
      <w:pPr>
        <w:spacing w:after="160"/>
        <w:rPr>
          <w:rFonts w:ascii="Helvetica" w:eastAsia="Times New Roman" w:hAnsi="Helvetica" w:cs="Times New Roman"/>
          <w:kern w:val="0"/>
          <w:sz w:val="16"/>
          <w:szCs w:val="16"/>
          <w:lang w:eastAsia="it-IT"/>
          <w14:ligatures w14:val="none"/>
        </w:rPr>
      </w:pPr>
      <w:r w:rsidRPr="000F69E3">
        <w:rPr>
          <w:rFonts w:ascii="Helvetica" w:eastAsia="Times New Roman" w:hAnsi="Helvetica" w:cs="Times New Roman"/>
          <w:i/>
          <w:iCs/>
          <w:color w:val="000000"/>
          <w:kern w:val="0"/>
          <w:sz w:val="15"/>
          <w:szCs w:val="15"/>
          <w:lang w:eastAsia="it-IT"/>
          <w14:ligatures w14:val="none"/>
        </w:rPr>
        <w:t>Licheni</w:t>
      </w:r>
      <w:r w:rsidRPr="000F69E3">
        <w:rPr>
          <w:rFonts w:ascii="Helvetica" w:eastAsia="Times New Roman" w:hAnsi="Helvetica" w:cs="Times New Roman"/>
          <w:color w:val="000000"/>
          <w:kern w:val="0"/>
          <w:sz w:val="15"/>
          <w:szCs w:val="15"/>
          <w:lang w:eastAsia="it-IT"/>
          <w14:ligatures w14:val="none"/>
        </w:rPr>
        <w:t>, fronte tela, 2025, colore ad olio su tela grezza, legno di abete, cm 95,5 x 78 x 3,5.</w:t>
      </w:r>
    </w:p>
    <w:p w:rsidR="000F69E3" w:rsidRDefault="000F69E3" w:rsidP="00CD2CD2">
      <w:pPr>
        <w:spacing w:after="160" w:line="276" w:lineRule="auto"/>
        <w:jc w:val="both"/>
        <w:rPr>
          <w:rFonts w:ascii="Helvetica" w:eastAsia="Times New Roman" w:hAnsi="Helvetica" w:cs="Poppins"/>
          <w:color w:val="000000"/>
          <w:kern w:val="0"/>
          <w:sz w:val="13"/>
          <w:szCs w:val="13"/>
          <w:lang w:eastAsia="it-IT"/>
          <w14:ligatures w14:val="none"/>
        </w:rPr>
      </w:pPr>
    </w:p>
    <w:p w:rsidR="000F69E3" w:rsidRDefault="000F69E3" w:rsidP="00CD2CD2">
      <w:pPr>
        <w:spacing w:after="160" w:line="276" w:lineRule="auto"/>
        <w:jc w:val="both"/>
        <w:rPr>
          <w:rFonts w:ascii="Helvetica" w:eastAsia="Times New Roman" w:hAnsi="Helvetica" w:cs="Poppins"/>
          <w:color w:val="000000"/>
          <w:kern w:val="0"/>
          <w:sz w:val="13"/>
          <w:szCs w:val="13"/>
          <w:lang w:eastAsia="it-IT"/>
          <w14:ligatures w14:val="none"/>
        </w:rPr>
      </w:pPr>
      <w:r>
        <w:rPr>
          <w:rFonts w:ascii="Helvetica" w:eastAsia="Times New Roman" w:hAnsi="Helvetica" w:cs="Poppins"/>
          <w:noProof/>
          <w:color w:val="000000"/>
          <w:kern w:val="0"/>
          <w:sz w:val="13"/>
          <w:szCs w:val="13"/>
          <w:lang w:eastAsia="it-IT"/>
        </w:rPr>
        <w:drawing>
          <wp:inline distT="0" distB="0" distL="0" distR="0">
            <wp:extent cx="4362450" cy="2908149"/>
            <wp:effectExtent l="0" t="0" r="0" b="635"/>
            <wp:docPr id="42719922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199226" name="Immagine 42719922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0777" cy="2920366"/>
                    </a:xfrm>
                    <a:prstGeom prst="rect">
                      <a:avLst/>
                    </a:prstGeom>
                  </pic:spPr>
                </pic:pic>
              </a:graphicData>
            </a:graphic>
          </wp:inline>
        </w:drawing>
      </w:r>
    </w:p>
    <w:p w:rsidR="000F69E3" w:rsidRPr="000F69E3" w:rsidRDefault="000F69E3" w:rsidP="000F69E3">
      <w:pPr>
        <w:spacing w:after="160"/>
        <w:rPr>
          <w:rFonts w:ascii="Helvetica" w:eastAsia="Times New Roman" w:hAnsi="Helvetica" w:cs="Times New Roman"/>
          <w:color w:val="000000"/>
          <w:kern w:val="0"/>
          <w:sz w:val="15"/>
          <w:szCs w:val="15"/>
          <w:lang w:eastAsia="it-IT"/>
          <w14:ligatures w14:val="none"/>
        </w:rPr>
      </w:pPr>
      <w:r w:rsidRPr="000F69E3">
        <w:rPr>
          <w:rFonts w:ascii="Helvetica" w:eastAsia="Times New Roman" w:hAnsi="Helvetica" w:cs="Times New Roman"/>
          <w:color w:val="000000"/>
          <w:kern w:val="0"/>
          <w:sz w:val="15"/>
          <w:szCs w:val="15"/>
          <w:lang w:eastAsia="it-IT"/>
          <w14:ligatures w14:val="none"/>
        </w:rPr>
        <w:t>Medusa, retro tela, 2023, colore ad olio su tela grezza, legno di abete, cm 95,5 x 78 x 3,5.</w:t>
      </w:r>
    </w:p>
    <w:p w:rsidR="000F69E3" w:rsidRPr="000F69E3" w:rsidRDefault="000F69E3" w:rsidP="00CD2CD2">
      <w:pPr>
        <w:spacing w:after="160" w:line="276" w:lineRule="auto"/>
        <w:jc w:val="both"/>
        <w:rPr>
          <w:rFonts w:ascii="Helvetica" w:eastAsia="Times New Roman" w:hAnsi="Helvetica" w:cs="Poppins"/>
          <w:color w:val="000000"/>
          <w:kern w:val="0"/>
          <w:sz w:val="13"/>
          <w:szCs w:val="13"/>
          <w:lang w:eastAsia="it-IT"/>
          <w14:ligatures w14:val="none"/>
        </w:rPr>
      </w:pPr>
    </w:p>
    <w:p w:rsidR="00D35682" w:rsidRPr="000F69E3" w:rsidRDefault="00D35682" w:rsidP="00CD2CD2">
      <w:pPr>
        <w:spacing w:line="276" w:lineRule="auto"/>
        <w:rPr>
          <w:rFonts w:ascii="Helvetica" w:eastAsia="Times New Roman" w:hAnsi="Helvetica" w:cs="Poppins"/>
          <w:kern w:val="0"/>
          <w:sz w:val="16"/>
          <w:szCs w:val="16"/>
          <w:lang w:val="en-US" w:eastAsia="it-IT"/>
          <w14:ligatures w14:val="none"/>
        </w:rPr>
      </w:pPr>
    </w:p>
    <w:p w:rsidR="00CA0FCA" w:rsidRPr="000F69E3" w:rsidRDefault="00CA0FCA" w:rsidP="00CD2CD2">
      <w:pPr>
        <w:spacing w:line="276" w:lineRule="auto"/>
        <w:rPr>
          <w:rFonts w:ascii="Helvetica" w:hAnsi="Helvetica" w:cs="Poppins"/>
          <w:sz w:val="16"/>
          <w:szCs w:val="16"/>
          <w:lang w:val="en-US"/>
        </w:rPr>
      </w:pPr>
    </w:p>
    <w:sectPr w:rsidR="00CA0FCA" w:rsidRPr="000F69E3" w:rsidSect="00BD4F5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682"/>
    <w:rsid w:val="000C43F3"/>
    <w:rsid w:val="000F69E3"/>
    <w:rsid w:val="001E28D8"/>
    <w:rsid w:val="001F41F8"/>
    <w:rsid w:val="00240FA6"/>
    <w:rsid w:val="00295A6F"/>
    <w:rsid w:val="0029760A"/>
    <w:rsid w:val="002D3FF4"/>
    <w:rsid w:val="002F6BEE"/>
    <w:rsid w:val="003428BF"/>
    <w:rsid w:val="00391728"/>
    <w:rsid w:val="003C475A"/>
    <w:rsid w:val="003F5259"/>
    <w:rsid w:val="00422B1E"/>
    <w:rsid w:val="00444F12"/>
    <w:rsid w:val="0046365A"/>
    <w:rsid w:val="007A427E"/>
    <w:rsid w:val="008B714D"/>
    <w:rsid w:val="008F7341"/>
    <w:rsid w:val="00953222"/>
    <w:rsid w:val="009B30D4"/>
    <w:rsid w:val="00A6282A"/>
    <w:rsid w:val="00B01568"/>
    <w:rsid w:val="00BD4F5D"/>
    <w:rsid w:val="00CA0FCA"/>
    <w:rsid w:val="00CD2CD2"/>
    <w:rsid w:val="00D00AF9"/>
    <w:rsid w:val="00D17C76"/>
    <w:rsid w:val="00D35682"/>
    <w:rsid w:val="00D440D1"/>
    <w:rsid w:val="00DE2839"/>
    <w:rsid w:val="00E20645"/>
    <w:rsid w:val="00F00E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67E2"/>
  <w15:chartTrackingRefBased/>
  <w15:docId w15:val="{D2073460-6580-EF4F-AFE7-6695A7F1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9B30D4"/>
    <w:pPr>
      <w:spacing w:before="100" w:beforeAutospacing="1" w:after="100" w:afterAutospacing="1"/>
      <w:outlineLvl w:val="1"/>
    </w:pPr>
    <w:rPr>
      <w:rFonts w:ascii="Times New Roman" w:eastAsia="Times New Roman" w:hAnsi="Times New Roman" w:cs="Times New Roman"/>
      <w:b/>
      <w:bCs/>
      <w:kern w:val="0"/>
      <w:sz w:val="36"/>
      <w:szCs w:val="3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35682"/>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apple-tab-span">
    <w:name w:val="apple-tab-span"/>
    <w:basedOn w:val="Carpredefinitoparagrafo"/>
    <w:rsid w:val="00D35682"/>
  </w:style>
  <w:style w:type="character" w:styleId="Collegamentoipertestuale">
    <w:name w:val="Hyperlink"/>
    <w:basedOn w:val="Carpredefinitoparagrafo"/>
    <w:uiPriority w:val="99"/>
    <w:semiHidden/>
    <w:unhideWhenUsed/>
    <w:rsid w:val="00D35682"/>
    <w:rPr>
      <w:color w:val="0000FF"/>
      <w:u w:val="single"/>
    </w:rPr>
  </w:style>
  <w:style w:type="character" w:styleId="Enfasicorsivo">
    <w:name w:val="Emphasis"/>
    <w:basedOn w:val="Carpredefinitoparagrafo"/>
    <w:uiPriority w:val="20"/>
    <w:qFormat/>
    <w:rsid w:val="00295A6F"/>
    <w:rPr>
      <w:i/>
      <w:iCs/>
    </w:rPr>
  </w:style>
  <w:style w:type="character" w:customStyle="1" w:styleId="Titolo2Carattere">
    <w:name w:val="Titolo 2 Carattere"/>
    <w:basedOn w:val="Carpredefinitoparagrafo"/>
    <w:link w:val="Titolo2"/>
    <w:uiPriority w:val="9"/>
    <w:rsid w:val="009B30D4"/>
    <w:rPr>
      <w:rFonts w:ascii="Times New Roman" w:eastAsia="Times New Roman" w:hAnsi="Times New Roman" w:cs="Times New Roman"/>
      <w:b/>
      <w:bCs/>
      <w:kern w:val="0"/>
      <w:sz w:val="36"/>
      <w:szCs w:val="36"/>
      <w:lang w:eastAsia="it-IT"/>
      <w14:ligatures w14:val="none"/>
    </w:rPr>
  </w:style>
  <w:style w:type="character" w:customStyle="1" w:styleId="x1lliihq">
    <w:name w:val="x1lliihq"/>
    <w:basedOn w:val="Carpredefinitoparagrafo"/>
    <w:rsid w:val="009B3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2113">
      <w:bodyDiv w:val="1"/>
      <w:marLeft w:val="0"/>
      <w:marRight w:val="0"/>
      <w:marTop w:val="0"/>
      <w:marBottom w:val="0"/>
      <w:divBdr>
        <w:top w:val="none" w:sz="0" w:space="0" w:color="auto"/>
        <w:left w:val="none" w:sz="0" w:space="0" w:color="auto"/>
        <w:bottom w:val="none" w:sz="0" w:space="0" w:color="auto"/>
        <w:right w:val="none" w:sz="0" w:space="0" w:color="auto"/>
      </w:divBdr>
    </w:div>
    <w:div w:id="266279726">
      <w:bodyDiv w:val="1"/>
      <w:marLeft w:val="0"/>
      <w:marRight w:val="0"/>
      <w:marTop w:val="0"/>
      <w:marBottom w:val="0"/>
      <w:divBdr>
        <w:top w:val="none" w:sz="0" w:space="0" w:color="auto"/>
        <w:left w:val="none" w:sz="0" w:space="0" w:color="auto"/>
        <w:bottom w:val="none" w:sz="0" w:space="0" w:color="auto"/>
        <w:right w:val="none" w:sz="0" w:space="0" w:color="auto"/>
      </w:divBdr>
    </w:div>
    <w:div w:id="1051075036">
      <w:bodyDiv w:val="1"/>
      <w:marLeft w:val="0"/>
      <w:marRight w:val="0"/>
      <w:marTop w:val="0"/>
      <w:marBottom w:val="0"/>
      <w:divBdr>
        <w:top w:val="none" w:sz="0" w:space="0" w:color="auto"/>
        <w:left w:val="none" w:sz="0" w:space="0" w:color="auto"/>
        <w:bottom w:val="none" w:sz="0" w:space="0" w:color="auto"/>
        <w:right w:val="none" w:sz="0" w:space="0" w:color="auto"/>
      </w:divBdr>
    </w:div>
    <w:div w:id="1061951441">
      <w:bodyDiv w:val="1"/>
      <w:marLeft w:val="0"/>
      <w:marRight w:val="0"/>
      <w:marTop w:val="0"/>
      <w:marBottom w:val="0"/>
      <w:divBdr>
        <w:top w:val="none" w:sz="0" w:space="0" w:color="auto"/>
        <w:left w:val="none" w:sz="0" w:space="0" w:color="auto"/>
        <w:bottom w:val="none" w:sz="0" w:space="0" w:color="auto"/>
        <w:right w:val="none" w:sz="0" w:space="0" w:color="auto"/>
      </w:divBdr>
    </w:div>
    <w:div w:id="1215853637">
      <w:bodyDiv w:val="1"/>
      <w:marLeft w:val="0"/>
      <w:marRight w:val="0"/>
      <w:marTop w:val="0"/>
      <w:marBottom w:val="0"/>
      <w:divBdr>
        <w:top w:val="none" w:sz="0" w:space="0" w:color="auto"/>
        <w:left w:val="none" w:sz="0" w:space="0" w:color="auto"/>
        <w:bottom w:val="none" w:sz="0" w:space="0" w:color="auto"/>
        <w:right w:val="none" w:sz="0" w:space="0" w:color="auto"/>
      </w:divBdr>
    </w:div>
    <w:div w:id="1474251282">
      <w:bodyDiv w:val="1"/>
      <w:marLeft w:val="0"/>
      <w:marRight w:val="0"/>
      <w:marTop w:val="0"/>
      <w:marBottom w:val="0"/>
      <w:divBdr>
        <w:top w:val="none" w:sz="0" w:space="0" w:color="auto"/>
        <w:left w:val="none" w:sz="0" w:space="0" w:color="auto"/>
        <w:bottom w:val="none" w:sz="0" w:space="0" w:color="auto"/>
        <w:right w:val="none" w:sz="0" w:space="0" w:color="auto"/>
      </w:divBdr>
    </w:div>
    <w:div w:id="1559782931">
      <w:bodyDiv w:val="1"/>
      <w:marLeft w:val="0"/>
      <w:marRight w:val="0"/>
      <w:marTop w:val="0"/>
      <w:marBottom w:val="0"/>
      <w:divBdr>
        <w:top w:val="none" w:sz="0" w:space="0" w:color="auto"/>
        <w:left w:val="none" w:sz="0" w:space="0" w:color="auto"/>
        <w:bottom w:val="none" w:sz="0" w:space="0" w:color="auto"/>
        <w:right w:val="none" w:sz="0" w:space="0" w:color="auto"/>
      </w:divBdr>
    </w:div>
    <w:div w:id="180264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onabluassociazione@gmail.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de chiara</dc:creator>
  <cp:keywords/>
  <dc:description/>
  <cp:lastModifiedBy>francesca de chiara</cp:lastModifiedBy>
  <cp:revision>3</cp:revision>
  <cp:lastPrinted>2025-02-05T20:39:00Z</cp:lastPrinted>
  <dcterms:created xsi:type="dcterms:W3CDTF">2025-02-05T20:39:00Z</dcterms:created>
  <dcterms:modified xsi:type="dcterms:W3CDTF">2025-02-05T20:39:00Z</dcterms:modified>
</cp:coreProperties>
</file>