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111CA0" w:rsidRPr="00B60F9C" w:rsidRDefault="001747F6">
      <w:pPr>
        <w:shd w:val="clear" w:color="auto" w:fill="FFFFFF"/>
        <w:jc w:val="center"/>
        <w:rPr>
          <w:rFonts w:ascii="Calibri" w:eastAsia="Calibri" w:hAnsi="Calibri" w:cs="Calibri"/>
          <w:i/>
          <w:color w:val="222222"/>
          <w:sz w:val="22"/>
          <w:szCs w:val="22"/>
        </w:rPr>
      </w:pPr>
      <w:r w:rsidRPr="00B60F9C">
        <w:rPr>
          <w:rFonts w:ascii="Calibri" w:eastAsia="Calibri" w:hAnsi="Calibri" w:cs="Calibri"/>
          <w:i/>
          <w:color w:val="222222"/>
          <w:sz w:val="22"/>
          <w:szCs w:val="22"/>
        </w:rPr>
        <w:t>Memorie e Visioni Contemporanee.</w:t>
      </w:r>
    </w:p>
    <w:p w14:paraId="00000002" w14:textId="77777777" w:rsidR="00111CA0" w:rsidRPr="00B60F9C" w:rsidRDefault="001747F6">
      <w:pPr>
        <w:shd w:val="clear" w:color="auto" w:fill="FFFFFF"/>
        <w:jc w:val="center"/>
        <w:rPr>
          <w:rFonts w:ascii="Calibri" w:eastAsia="Calibri" w:hAnsi="Calibri" w:cs="Calibri"/>
          <w:i/>
          <w:color w:val="222222"/>
          <w:sz w:val="22"/>
          <w:szCs w:val="22"/>
        </w:rPr>
      </w:pPr>
      <w:r w:rsidRPr="00B60F9C">
        <w:rPr>
          <w:rFonts w:ascii="Calibri" w:eastAsia="Calibri" w:hAnsi="Calibri" w:cs="Calibri"/>
          <w:i/>
          <w:color w:val="222222"/>
          <w:sz w:val="22"/>
          <w:szCs w:val="22"/>
        </w:rPr>
        <w:t>Lo Studio Museo Felice Casorati e Pavarolo dialogano con l’Arte</w:t>
      </w:r>
    </w:p>
    <w:p w14:paraId="00000003" w14:textId="77777777" w:rsidR="00111CA0" w:rsidRPr="00B60F9C" w:rsidRDefault="00111CA0">
      <w:pPr>
        <w:shd w:val="clear" w:color="auto" w:fill="FFFFFF"/>
        <w:jc w:val="center"/>
        <w:rPr>
          <w:rFonts w:ascii="Calibri" w:eastAsia="Calibri" w:hAnsi="Calibri" w:cs="Calibri"/>
          <w:i/>
          <w:color w:val="222222"/>
          <w:sz w:val="22"/>
          <w:szCs w:val="22"/>
        </w:rPr>
      </w:pPr>
    </w:p>
    <w:p w14:paraId="4E52EEA6" w14:textId="77777777" w:rsidR="00EA7362" w:rsidRPr="00B60F9C" w:rsidRDefault="00EA7362" w:rsidP="00B60F9C">
      <w:pPr>
        <w:shd w:val="clear" w:color="auto" w:fill="FFFFFF"/>
        <w:rPr>
          <w:rFonts w:ascii="Calibri" w:eastAsia="Calibri" w:hAnsi="Calibri" w:cs="Calibri"/>
          <w:i/>
          <w:color w:val="222222"/>
          <w:sz w:val="22"/>
          <w:szCs w:val="22"/>
        </w:rPr>
      </w:pPr>
    </w:p>
    <w:p w14:paraId="00000005" w14:textId="77777777" w:rsidR="00111CA0" w:rsidRPr="00B60F9C" w:rsidRDefault="001747F6">
      <w:pPr>
        <w:shd w:val="clear" w:color="auto" w:fill="FFFFFF"/>
        <w:jc w:val="center"/>
        <w:rPr>
          <w:rFonts w:ascii="Calibri" w:eastAsia="Calibri" w:hAnsi="Calibri" w:cs="Calibri"/>
          <w:b/>
          <w:color w:val="222222"/>
        </w:rPr>
      </w:pPr>
      <w:r w:rsidRPr="00B60F9C">
        <w:rPr>
          <w:rFonts w:ascii="Calibri" w:eastAsia="Calibri" w:hAnsi="Calibri" w:cs="Calibri"/>
          <w:b/>
          <w:i/>
          <w:color w:val="222222"/>
        </w:rPr>
        <w:t>DE  RERUM  NATURA</w:t>
      </w:r>
    </w:p>
    <w:p w14:paraId="00000006" w14:textId="77777777" w:rsidR="00111CA0" w:rsidRPr="00B60F9C" w:rsidRDefault="001747F6">
      <w:pPr>
        <w:shd w:val="clear" w:color="auto" w:fill="FFFFFF"/>
        <w:jc w:val="center"/>
        <w:rPr>
          <w:rFonts w:ascii="Calibri" w:eastAsia="Calibri" w:hAnsi="Calibri" w:cs="Calibri"/>
          <w:b/>
        </w:rPr>
      </w:pPr>
      <w:r w:rsidRPr="00B60F9C">
        <w:rPr>
          <w:rFonts w:ascii="Calibri" w:eastAsia="Calibri" w:hAnsi="Calibri" w:cs="Calibri"/>
          <w:b/>
        </w:rPr>
        <w:t xml:space="preserve">Antonietta Raphael  -  Cindy Sherman  -  Kiki Smith </w:t>
      </w:r>
    </w:p>
    <w:p w14:paraId="00000007" w14:textId="77777777" w:rsidR="00111CA0" w:rsidRPr="00B60F9C" w:rsidRDefault="00111CA0">
      <w:pPr>
        <w:shd w:val="clear" w:color="auto" w:fill="FFFFFF"/>
        <w:jc w:val="center"/>
        <w:rPr>
          <w:rFonts w:ascii="Calibri" w:eastAsia="Calibri" w:hAnsi="Calibri" w:cs="Calibri"/>
          <w:b/>
        </w:rPr>
      </w:pPr>
    </w:p>
    <w:p w14:paraId="00000008" w14:textId="77777777" w:rsidR="00111CA0" w:rsidRPr="00B60F9C" w:rsidRDefault="001747F6">
      <w:pPr>
        <w:shd w:val="clear" w:color="auto" w:fill="FFFFFF"/>
        <w:jc w:val="center"/>
        <w:rPr>
          <w:rFonts w:ascii="Calibri" w:eastAsia="Calibri" w:hAnsi="Calibri" w:cs="Calibri"/>
          <w:b/>
        </w:rPr>
      </w:pPr>
      <w:r w:rsidRPr="00B60F9C">
        <w:rPr>
          <w:rFonts w:ascii="Calibri" w:eastAsia="Calibri" w:hAnsi="Calibri" w:cs="Calibri"/>
          <w:b/>
        </w:rPr>
        <w:t>a cura dell’Archivio Casorati e della Collezione Giuseppe Iannaccone</w:t>
      </w:r>
    </w:p>
    <w:p w14:paraId="00000009" w14:textId="77777777" w:rsidR="00111CA0" w:rsidRPr="00B60F9C" w:rsidRDefault="00111CA0">
      <w:pPr>
        <w:shd w:val="clear" w:color="auto" w:fill="FFFFFF"/>
        <w:jc w:val="center"/>
        <w:rPr>
          <w:rFonts w:ascii="Calibri" w:eastAsia="Calibri" w:hAnsi="Calibri" w:cs="Calibri"/>
          <w:b/>
        </w:rPr>
      </w:pPr>
    </w:p>
    <w:p w14:paraId="0000000A" w14:textId="77777777" w:rsidR="00111CA0" w:rsidRPr="00B60F9C" w:rsidRDefault="001747F6">
      <w:pPr>
        <w:shd w:val="clear" w:color="auto" w:fill="FFFFFF"/>
        <w:jc w:val="center"/>
        <w:rPr>
          <w:rFonts w:ascii="Calibri" w:eastAsia="Calibri" w:hAnsi="Calibri" w:cs="Calibri"/>
          <w:b/>
          <w:color w:val="222222"/>
        </w:rPr>
      </w:pPr>
      <w:r w:rsidRPr="00B60F9C">
        <w:rPr>
          <w:rFonts w:ascii="Calibri" w:eastAsia="Calibri" w:hAnsi="Calibri" w:cs="Calibri"/>
          <w:b/>
          <w:color w:val="222222"/>
        </w:rPr>
        <w:t>Studio Museo Felice Casorati</w:t>
      </w:r>
    </w:p>
    <w:p w14:paraId="0000000B" w14:textId="77777777" w:rsidR="00111CA0" w:rsidRPr="00B60F9C" w:rsidRDefault="001747F6">
      <w:pPr>
        <w:shd w:val="clear" w:color="auto" w:fill="FFFFFF"/>
        <w:jc w:val="center"/>
        <w:rPr>
          <w:rFonts w:ascii="Calibri" w:eastAsia="Calibri" w:hAnsi="Calibri" w:cs="Calibri"/>
          <w:b/>
        </w:rPr>
      </w:pPr>
      <w:r w:rsidRPr="00B60F9C">
        <w:rPr>
          <w:rFonts w:ascii="Calibri" w:eastAsia="Calibri" w:hAnsi="Calibri" w:cs="Calibri"/>
          <w:b/>
          <w:color w:val="222222"/>
        </w:rPr>
        <w:t>Pavarolo (Torino)</w:t>
      </w:r>
    </w:p>
    <w:p w14:paraId="0000000C" w14:textId="77777777" w:rsidR="00111CA0" w:rsidRPr="00B60F9C" w:rsidRDefault="00111CA0">
      <w:pPr>
        <w:shd w:val="clear" w:color="auto" w:fill="FFFFFF"/>
        <w:rPr>
          <w:rFonts w:ascii="Calibri" w:eastAsia="Calibri" w:hAnsi="Calibri" w:cs="Calibri"/>
          <w:color w:val="222222"/>
        </w:rPr>
      </w:pPr>
    </w:p>
    <w:p w14:paraId="0000000D" w14:textId="273872E1" w:rsidR="00111CA0" w:rsidRPr="00B60F9C" w:rsidRDefault="001747F6">
      <w:pPr>
        <w:shd w:val="clear" w:color="auto" w:fill="FFFFFF"/>
        <w:jc w:val="center"/>
        <w:rPr>
          <w:rFonts w:ascii="Calibri" w:eastAsia="Calibri" w:hAnsi="Calibri" w:cs="Calibri"/>
          <w:b/>
          <w:color w:val="222222"/>
        </w:rPr>
      </w:pPr>
      <w:r w:rsidRPr="00B60F9C">
        <w:rPr>
          <w:rFonts w:ascii="Calibri" w:eastAsia="Calibri" w:hAnsi="Calibri" w:cs="Calibri"/>
          <w:b/>
          <w:color w:val="222222"/>
        </w:rPr>
        <w:t>1° ottobre / 6 novembre 2022</w:t>
      </w:r>
    </w:p>
    <w:p w14:paraId="0000000E" w14:textId="50F0FA85" w:rsidR="00111CA0" w:rsidRPr="00B60F9C" w:rsidRDefault="001747F6">
      <w:pPr>
        <w:shd w:val="clear" w:color="auto" w:fill="FFFFFF"/>
        <w:jc w:val="center"/>
        <w:rPr>
          <w:rFonts w:ascii="Calibri" w:eastAsia="Calibri" w:hAnsi="Calibri" w:cs="Calibri"/>
          <w:color w:val="222222"/>
        </w:rPr>
      </w:pPr>
      <w:r w:rsidRPr="00B60F9C">
        <w:rPr>
          <w:rFonts w:ascii="Calibri" w:eastAsia="Calibri" w:hAnsi="Calibri" w:cs="Calibri"/>
          <w:color w:val="222222"/>
        </w:rPr>
        <w:t>Inaugurazione 1</w:t>
      </w:r>
      <w:r w:rsidR="00067588" w:rsidRPr="00B60F9C">
        <w:rPr>
          <w:rFonts w:ascii="Calibri" w:eastAsia="Calibri" w:hAnsi="Calibri" w:cs="Calibri"/>
          <w:color w:val="222222"/>
        </w:rPr>
        <w:t>°</w:t>
      </w:r>
      <w:r w:rsidRPr="00B60F9C">
        <w:rPr>
          <w:rFonts w:ascii="Calibri" w:eastAsia="Calibri" w:hAnsi="Calibri" w:cs="Calibri"/>
          <w:color w:val="222222"/>
        </w:rPr>
        <w:t xml:space="preserve"> ottobre </w:t>
      </w:r>
      <w:r w:rsidR="00067588" w:rsidRPr="00B60F9C">
        <w:rPr>
          <w:rFonts w:ascii="Calibri" w:eastAsia="Calibri" w:hAnsi="Calibri" w:cs="Calibri"/>
          <w:color w:val="222222"/>
        </w:rPr>
        <w:t xml:space="preserve">dalle ore </w:t>
      </w:r>
      <w:r w:rsidRPr="00B60F9C">
        <w:rPr>
          <w:rFonts w:ascii="Calibri" w:eastAsia="Calibri" w:hAnsi="Calibri" w:cs="Calibri"/>
          <w:color w:val="222222"/>
        </w:rPr>
        <w:t>16</w:t>
      </w:r>
      <w:r w:rsidR="00067588" w:rsidRPr="00B60F9C">
        <w:rPr>
          <w:rFonts w:ascii="Calibri" w:eastAsia="Calibri" w:hAnsi="Calibri" w:cs="Calibri"/>
          <w:color w:val="222222"/>
        </w:rPr>
        <w:t xml:space="preserve"> alle</w:t>
      </w:r>
      <w:r w:rsidRPr="00B60F9C">
        <w:rPr>
          <w:rFonts w:ascii="Calibri" w:eastAsia="Calibri" w:hAnsi="Calibri" w:cs="Calibri"/>
          <w:color w:val="222222"/>
        </w:rPr>
        <w:t xml:space="preserve"> 20</w:t>
      </w:r>
    </w:p>
    <w:p w14:paraId="0000000F" w14:textId="77777777" w:rsidR="00111CA0" w:rsidRPr="00B60F9C" w:rsidRDefault="00111CA0">
      <w:pPr>
        <w:shd w:val="clear" w:color="auto" w:fill="FFFFFF"/>
        <w:jc w:val="center"/>
        <w:rPr>
          <w:rFonts w:ascii="Calibri" w:eastAsia="Calibri" w:hAnsi="Calibri" w:cs="Calibri"/>
          <w:color w:val="222222"/>
          <w:sz w:val="22"/>
          <w:szCs w:val="22"/>
        </w:rPr>
      </w:pPr>
    </w:p>
    <w:p w14:paraId="00000010" w14:textId="668E8234" w:rsidR="00111CA0" w:rsidRPr="00B60F9C" w:rsidRDefault="001747F6">
      <w:pPr>
        <w:shd w:val="clear" w:color="auto" w:fill="FFFFFF"/>
        <w:jc w:val="both"/>
        <w:rPr>
          <w:rFonts w:ascii="Calibri" w:eastAsia="Calibri" w:hAnsi="Calibri" w:cs="Calibri"/>
          <w:color w:val="222222"/>
          <w:sz w:val="22"/>
          <w:szCs w:val="22"/>
        </w:rPr>
      </w:pPr>
      <w:r w:rsidRPr="00B60F9C">
        <w:rPr>
          <w:rFonts w:ascii="Calibri" w:eastAsia="Calibri" w:hAnsi="Calibri" w:cs="Calibri"/>
          <w:color w:val="222222"/>
          <w:sz w:val="22"/>
          <w:szCs w:val="22"/>
        </w:rPr>
        <w:t xml:space="preserve">Lo </w:t>
      </w:r>
      <w:r w:rsidRPr="00B60F9C">
        <w:rPr>
          <w:rFonts w:ascii="Calibri" w:eastAsia="Calibri" w:hAnsi="Calibri" w:cs="Calibri"/>
          <w:b/>
          <w:color w:val="222222"/>
          <w:sz w:val="22"/>
          <w:szCs w:val="22"/>
        </w:rPr>
        <w:t xml:space="preserve">Studio Museo Felice Casorati </w:t>
      </w:r>
      <w:r w:rsidRPr="00B60F9C">
        <w:rPr>
          <w:rFonts w:ascii="Calibri" w:eastAsia="Calibri" w:hAnsi="Calibri" w:cs="Calibri"/>
          <w:color w:val="222222"/>
          <w:sz w:val="22"/>
          <w:szCs w:val="22"/>
        </w:rPr>
        <w:t>a</w:t>
      </w:r>
      <w:r w:rsidRPr="00B60F9C">
        <w:rPr>
          <w:rFonts w:ascii="Calibri" w:eastAsia="Calibri" w:hAnsi="Calibri" w:cs="Calibri"/>
          <w:b/>
          <w:color w:val="222222"/>
          <w:sz w:val="22"/>
          <w:szCs w:val="22"/>
        </w:rPr>
        <w:t xml:space="preserve"> Pavarolo</w:t>
      </w:r>
      <w:r w:rsidRPr="00B60F9C">
        <w:rPr>
          <w:rFonts w:ascii="Calibri" w:eastAsia="Calibri" w:hAnsi="Calibri" w:cs="Calibri"/>
          <w:color w:val="222222"/>
          <w:sz w:val="22"/>
          <w:szCs w:val="22"/>
        </w:rPr>
        <w:t xml:space="preserve"> inaugura la stagione espositiva autunnale con la mostra </w:t>
      </w:r>
      <w:r w:rsidRPr="00B60F9C">
        <w:rPr>
          <w:rFonts w:ascii="Calibri" w:eastAsia="Calibri" w:hAnsi="Calibri" w:cs="Calibri"/>
          <w:b/>
          <w:i/>
          <w:color w:val="222222"/>
          <w:sz w:val="22"/>
          <w:szCs w:val="22"/>
        </w:rPr>
        <w:t>DE RERUM NATURA</w:t>
      </w:r>
      <w:r w:rsidRPr="00B60F9C">
        <w:rPr>
          <w:rFonts w:ascii="Calibri" w:eastAsia="Calibri" w:hAnsi="Calibri" w:cs="Calibri"/>
          <w:color w:val="222222"/>
          <w:sz w:val="22"/>
          <w:szCs w:val="22"/>
        </w:rPr>
        <w:t xml:space="preserve"> che presenta le opere di tre artiste internazionali:</w:t>
      </w:r>
      <w:r w:rsidRPr="00B60F9C">
        <w:rPr>
          <w:rFonts w:ascii="Calibri" w:eastAsia="Calibri" w:hAnsi="Calibri" w:cs="Calibri"/>
          <w:b/>
          <w:i/>
          <w:color w:val="222222"/>
          <w:sz w:val="22"/>
          <w:szCs w:val="22"/>
        </w:rPr>
        <w:t xml:space="preserve"> </w:t>
      </w:r>
      <w:r w:rsidRPr="00B60F9C">
        <w:rPr>
          <w:rFonts w:ascii="Calibri" w:eastAsia="Calibri" w:hAnsi="Calibri" w:cs="Calibri"/>
          <w:b/>
          <w:color w:val="222222"/>
          <w:sz w:val="22"/>
          <w:szCs w:val="22"/>
        </w:rPr>
        <w:t>Antonietta Raphael</w:t>
      </w:r>
      <w:r w:rsidRPr="00B60F9C">
        <w:rPr>
          <w:rFonts w:ascii="Calibri" w:eastAsia="Calibri" w:hAnsi="Calibri" w:cs="Calibri"/>
          <w:color w:val="222222"/>
          <w:sz w:val="22"/>
          <w:szCs w:val="22"/>
        </w:rPr>
        <w:t xml:space="preserve"> (Kaunas, 1895 - Roma, 1975), </w:t>
      </w:r>
      <w:r w:rsidRPr="00B60F9C">
        <w:rPr>
          <w:rFonts w:ascii="Calibri" w:eastAsia="Calibri" w:hAnsi="Calibri" w:cs="Calibri"/>
          <w:b/>
          <w:color w:val="222222"/>
          <w:sz w:val="22"/>
          <w:szCs w:val="22"/>
        </w:rPr>
        <w:t xml:space="preserve">Kiki Smith </w:t>
      </w:r>
      <w:r w:rsidRPr="00B60F9C">
        <w:rPr>
          <w:rFonts w:ascii="Calibri" w:eastAsia="Calibri" w:hAnsi="Calibri" w:cs="Calibri"/>
          <w:color w:val="222222"/>
          <w:sz w:val="22"/>
          <w:szCs w:val="22"/>
        </w:rPr>
        <w:t xml:space="preserve">(Norimberga, 1954), </w:t>
      </w:r>
      <w:r w:rsidRPr="00B60F9C">
        <w:rPr>
          <w:rFonts w:ascii="Calibri" w:eastAsia="Calibri" w:hAnsi="Calibri" w:cs="Calibri"/>
          <w:b/>
          <w:color w:val="222222"/>
          <w:sz w:val="22"/>
          <w:szCs w:val="22"/>
        </w:rPr>
        <w:t>Cindy Sherman</w:t>
      </w:r>
      <w:r w:rsidRPr="00B60F9C">
        <w:rPr>
          <w:rFonts w:ascii="Calibri" w:eastAsia="Calibri" w:hAnsi="Calibri" w:cs="Calibri"/>
          <w:color w:val="222222"/>
          <w:sz w:val="22"/>
          <w:szCs w:val="22"/>
        </w:rPr>
        <w:t xml:space="preserve"> (Glen Ridge, 1954), che inaugura sabato 1° ottobre </w:t>
      </w:r>
      <w:r w:rsidR="00EA7362" w:rsidRPr="00B60F9C">
        <w:rPr>
          <w:rFonts w:ascii="Calibri" w:eastAsia="Calibri" w:hAnsi="Calibri" w:cs="Calibri"/>
          <w:color w:val="222222"/>
          <w:sz w:val="22"/>
          <w:szCs w:val="22"/>
        </w:rPr>
        <w:t>dalle ore 16 alle 20</w:t>
      </w:r>
      <w:r w:rsidRPr="00B60F9C">
        <w:rPr>
          <w:rFonts w:ascii="Calibri" w:eastAsia="Calibri" w:hAnsi="Calibri" w:cs="Calibri"/>
          <w:color w:val="222222"/>
          <w:sz w:val="22"/>
          <w:szCs w:val="22"/>
        </w:rPr>
        <w:t>. Dal 2 ottobre la mostra sarà aperta tutti i sabati e le domeniche dalle ore 15 alle 18.30.</w:t>
      </w:r>
    </w:p>
    <w:p w14:paraId="00000011" w14:textId="77777777" w:rsidR="00111CA0" w:rsidRPr="00B60F9C" w:rsidRDefault="00111CA0">
      <w:pPr>
        <w:shd w:val="clear" w:color="auto" w:fill="FFFFFF"/>
        <w:jc w:val="both"/>
        <w:rPr>
          <w:rFonts w:ascii="Calibri" w:eastAsia="Calibri" w:hAnsi="Calibri" w:cs="Calibri"/>
          <w:color w:val="222222"/>
          <w:sz w:val="22"/>
          <w:szCs w:val="22"/>
        </w:rPr>
      </w:pPr>
    </w:p>
    <w:p w14:paraId="00000012" w14:textId="77777777" w:rsidR="00111CA0" w:rsidRPr="00B60F9C" w:rsidRDefault="001747F6">
      <w:pPr>
        <w:shd w:val="clear" w:color="auto" w:fill="FFFFFF"/>
        <w:jc w:val="both"/>
        <w:rPr>
          <w:rFonts w:ascii="Calibri" w:eastAsia="Calibri" w:hAnsi="Calibri" w:cs="Calibri"/>
          <w:sz w:val="22"/>
          <w:szCs w:val="22"/>
        </w:rPr>
      </w:pPr>
      <w:r w:rsidRPr="00B60F9C">
        <w:rPr>
          <w:rFonts w:ascii="Calibri" w:eastAsia="Calibri" w:hAnsi="Calibri" w:cs="Calibri"/>
          <w:sz w:val="22"/>
          <w:szCs w:val="22"/>
        </w:rPr>
        <w:t xml:space="preserve">L’esposizione è realizzata dal </w:t>
      </w:r>
      <w:r w:rsidRPr="00B60F9C">
        <w:rPr>
          <w:rFonts w:ascii="Calibri" w:eastAsia="Calibri" w:hAnsi="Calibri" w:cs="Calibri"/>
          <w:b/>
          <w:sz w:val="22"/>
          <w:szCs w:val="22"/>
        </w:rPr>
        <w:t>Comune di Pavarolo</w:t>
      </w:r>
      <w:r w:rsidRPr="00B60F9C">
        <w:rPr>
          <w:rFonts w:ascii="Calibri" w:eastAsia="Calibri" w:hAnsi="Calibri" w:cs="Calibri"/>
          <w:sz w:val="22"/>
          <w:szCs w:val="22"/>
        </w:rPr>
        <w:t xml:space="preserve"> e curata dall’</w:t>
      </w:r>
      <w:r w:rsidRPr="00B60F9C">
        <w:rPr>
          <w:rFonts w:ascii="Calibri" w:eastAsia="Calibri" w:hAnsi="Calibri" w:cs="Calibri"/>
          <w:b/>
          <w:sz w:val="22"/>
          <w:szCs w:val="22"/>
        </w:rPr>
        <w:t xml:space="preserve">Archivio Casorati </w:t>
      </w:r>
      <w:r w:rsidRPr="00B60F9C">
        <w:rPr>
          <w:rFonts w:ascii="Calibri" w:eastAsia="Calibri" w:hAnsi="Calibri" w:cs="Calibri"/>
          <w:sz w:val="22"/>
          <w:szCs w:val="22"/>
        </w:rPr>
        <w:t xml:space="preserve">grazie alla collaborazione con la </w:t>
      </w:r>
      <w:r w:rsidRPr="00B60F9C">
        <w:rPr>
          <w:rFonts w:ascii="Calibri" w:eastAsia="Calibri" w:hAnsi="Calibri" w:cs="Calibri"/>
          <w:b/>
          <w:sz w:val="22"/>
          <w:szCs w:val="22"/>
        </w:rPr>
        <w:t>Collezione Giuseppe Iannaccone</w:t>
      </w:r>
      <w:r w:rsidRPr="00B60F9C">
        <w:rPr>
          <w:rFonts w:ascii="Calibri" w:eastAsia="Calibri" w:hAnsi="Calibri" w:cs="Calibri"/>
          <w:sz w:val="22"/>
          <w:szCs w:val="22"/>
        </w:rPr>
        <w:t>, Milano.</w:t>
      </w:r>
    </w:p>
    <w:p w14:paraId="00000013" w14:textId="77777777" w:rsidR="00111CA0" w:rsidRPr="00B60F9C" w:rsidRDefault="00111CA0">
      <w:pPr>
        <w:shd w:val="clear" w:color="auto" w:fill="FFFFFF"/>
        <w:jc w:val="both"/>
        <w:rPr>
          <w:rFonts w:ascii="Calibri" w:eastAsia="Calibri" w:hAnsi="Calibri" w:cs="Calibri"/>
          <w:color w:val="222222"/>
          <w:sz w:val="22"/>
          <w:szCs w:val="22"/>
        </w:rPr>
      </w:pPr>
    </w:p>
    <w:p w14:paraId="00000014" w14:textId="5F031674" w:rsidR="00111CA0" w:rsidRPr="00B60F9C" w:rsidRDefault="001747F6">
      <w:pPr>
        <w:shd w:val="clear" w:color="auto" w:fill="FFFFFF"/>
        <w:jc w:val="both"/>
        <w:rPr>
          <w:rFonts w:ascii="Calibri" w:eastAsia="Calibri" w:hAnsi="Calibri" w:cs="Calibri"/>
          <w:color w:val="222222"/>
          <w:sz w:val="22"/>
          <w:szCs w:val="22"/>
        </w:rPr>
      </w:pPr>
      <w:r w:rsidRPr="00B60F9C">
        <w:rPr>
          <w:rFonts w:ascii="Calibri" w:eastAsia="Calibri" w:hAnsi="Calibri" w:cs="Calibri"/>
          <w:color w:val="222222"/>
          <w:sz w:val="22"/>
          <w:szCs w:val="22"/>
        </w:rPr>
        <w:t xml:space="preserve">In linea con i progetti realizzati in questi anni, la mostra </w:t>
      </w:r>
      <w:r w:rsidRPr="00B60F9C">
        <w:rPr>
          <w:rFonts w:ascii="Calibri" w:eastAsia="Calibri" w:hAnsi="Calibri" w:cs="Calibri"/>
          <w:i/>
          <w:color w:val="222222"/>
          <w:sz w:val="22"/>
          <w:szCs w:val="22"/>
        </w:rPr>
        <w:t>DE RERUM NATURA</w:t>
      </w:r>
      <w:r w:rsidRPr="00B60F9C">
        <w:rPr>
          <w:rFonts w:ascii="Calibri" w:eastAsia="Calibri" w:hAnsi="Calibri" w:cs="Calibri"/>
          <w:color w:val="222222"/>
          <w:sz w:val="22"/>
          <w:szCs w:val="22"/>
        </w:rPr>
        <w:t xml:space="preserve"> mantiene vivo il dialogo tra presente e passato, tra la memoria dei luoghi in cui ha vissuto e lavorato Felice Casorati e gli sguardi e le ricerche di alcuni artisti contemporanei.</w:t>
      </w:r>
    </w:p>
    <w:p w14:paraId="00000015" w14:textId="77777777" w:rsidR="00111CA0" w:rsidRPr="00B60F9C" w:rsidRDefault="001747F6">
      <w:pPr>
        <w:shd w:val="clear" w:color="auto" w:fill="FFFFFF"/>
        <w:jc w:val="both"/>
        <w:rPr>
          <w:rFonts w:ascii="Calibri" w:eastAsia="Calibri" w:hAnsi="Calibri" w:cs="Calibri"/>
          <w:color w:val="808080"/>
          <w:sz w:val="22"/>
          <w:szCs w:val="22"/>
        </w:rPr>
      </w:pPr>
      <w:r w:rsidRPr="00B60F9C">
        <w:rPr>
          <w:rFonts w:ascii="Calibri" w:eastAsia="Calibri" w:hAnsi="Calibri" w:cs="Calibri"/>
          <w:color w:val="222222"/>
          <w:sz w:val="22"/>
          <w:szCs w:val="22"/>
        </w:rPr>
        <w:t>Il percorso parte dalla dimora di Felice Casorati a Pavarolo, un piccolo e suggestivo paese alle porte di Torino</w:t>
      </w:r>
      <w:r w:rsidRPr="00B60F9C">
        <w:rPr>
          <w:rFonts w:ascii="Calibri" w:eastAsia="Calibri" w:hAnsi="Calibri" w:cs="Calibri"/>
          <w:sz w:val="22"/>
          <w:szCs w:val="22"/>
        </w:rPr>
        <w:t>: in questo luogo l’artista soggiornava durante i periodi estivi con la moglie Daphne Maugham e il figlio Francesco aprendo le porte a diverse figure di artisti ed intellettuali che alimentavano l’energia del luogo.</w:t>
      </w:r>
    </w:p>
    <w:p w14:paraId="00000016" w14:textId="336CCD47" w:rsidR="00111CA0" w:rsidRPr="00B60F9C" w:rsidRDefault="001747F6">
      <w:pPr>
        <w:shd w:val="clear" w:color="auto" w:fill="FFFFFF"/>
        <w:jc w:val="both"/>
        <w:rPr>
          <w:rFonts w:ascii="Calibri" w:eastAsia="Calibri" w:hAnsi="Calibri" w:cs="Calibri"/>
          <w:sz w:val="22"/>
          <w:szCs w:val="22"/>
        </w:rPr>
      </w:pPr>
      <w:r w:rsidRPr="00B60F9C">
        <w:rPr>
          <w:rFonts w:ascii="Calibri" w:eastAsia="Calibri" w:hAnsi="Calibri" w:cs="Calibri"/>
          <w:color w:val="222222"/>
          <w:sz w:val="22"/>
          <w:szCs w:val="22"/>
          <w:highlight w:val="white"/>
        </w:rPr>
        <w:t>“</w:t>
      </w:r>
      <w:r w:rsidRPr="00B60F9C">
        <w:rPr>
          <w:rFonts w:ascii="Calibri" w:eastAsia="Calibri" w:hAnsi="Calibri" w:cs="Calibri"/>
          <w:sz w:val="22"/>
          <w:szCs w:val="22"/>
          <w:highlight w:val="white"/>
        </w:rPr>
        <w:t>È</w:t>
      </w:r>
      <w:r w:rsidRPr="00B60F9C">
        <w:rPr>
          <w:rFonts w:ascii="Calibri" w:eastAsia="Calibri" w:hAnsi="Calibri" w:cs="Calibri"/>
          <w:color w:val="222222"/>
          <w:sz w:val="22"/>
          <w:szCs w:val="22"/>
          <w:highlight w:val="white"/>
        </w:rPr>
        <w:t xml:space="preserve"> proprio da questo decentramento spaziale che nasce l’idea della mostra - afferma Gloria Vergani, co-curatrice della Collezione Giuseppe Iannaccone - che analizza invece una dislocazione più intrinseca, più profonda, che verte al ritorno e al ricongiungimento dell’uomo con la natura e con il mondo interiore. All’interno dello Studio Museo Felice Casorati, si snoda un itinerario che racconta la storia di tre artiste donne, appartenenti ad epoche diverse, che hanno esse stesse storie differenti, ma che narrano nella maniera più autentica tutto ciò che accomuna l’uomo al suo legame profondo e congenito con la </w:t>
      </w:r>
      <w:r w:rsidRPr="00B60F9C">
        <w:rPr>
          <w:rFonts w:ascii="Calibri" w:eastAsia="Calibri" w:hAnsi="Calibri" w:cs="Calibri"/>
          <w:color w:val="222222"/>
          <w:sz w:val="22"/>
          <w:szCs w:val="22"/>
          <w:highlight w:val="white"/>
        </w:rPr>
        <w:lastRenderedPageBreak/>
        <w:t xml:space="preserve">terra, le radici, la natura. </w:t>
      </w:r>
      <w:r w:rsidRPr="00B60F9C">
        <w:rPr>
          <w:rFonts w:ascii="Calibri" w:eastAsia="Calibri" w:hAnsi="Calibri" w:cs="Calibri"/>
          <w:sz w:val="22"/>
          <w:szCs w:val="22"/>
          <w:highlight w:val="white"/>
        </w:rPr>
        <w:t xml:space="preserve">Lungo tutto il percorso della mostra, si snoda un inaspettato itinerario che porta lo spettatore a guardare ad osservare dentro di sé il richiamo alla natura, alla veridicità, al coraggio di essere autentici, privi di sovrastrutture, in un luogo dove non serve forzatamente essere altro se non sé stessi, immersi </w:t>
      </w:r>
      <w:r w:rsidR="003F0F45" w:rsidRPr="00B60F9C">
        <w:rPr>
          <w:rFonts w:ascii="Calibri" w:eastAsia="Calibri" w:hAnsi="Calibri" w:cs="Calibri"/>
          <w:sz w:val="22"/>
          <w:szCs w:val="22"/>
          <w:highlight w:val="white"/>
        </w:rPr>
        <w:t xml:space="preserve">in </w:t>
      </w:r>
      <w:r w:rsidRPr="00B60F9C">
        <w:rPr>
          <w:rFonts w:ascii="Calibri" w:eastAsia="Calibri" w:hAnsi="Calibri" w:cs="Calibri"/>
          <w:sz w:val="22"/>
          <w:szCs w:val="22"/>
          <w:highlight w:val="white"/>
        </w:rPr>
        <w:t xml:space="preserve">uno spazio in cui è importante unicamente </w:t>
      </w:r>
      <w:r w:rsidRPr="00B60F9C">
        <w:rPr>
          <w:rFonts w:ascii="Calibri" w:eastAsia="Calibri" w:hAnsi="Calibri" w:cs="Calibri"/>
          <w:i/>
          <w:sz w:val="22"/>
          <w:szCs w:val="22"/>
          <w:highlight w:val="white"/>
        </w:rPr>
        <w:t>stare</w:t>
      </w:r>
      <w:r w:rsidRPr="00B60F9C">
        <w:rPr>
          <w:rFonts w:ascii="Calibri" w:eastAsia="Calibri" w:hAnsi="Calibri" w:cs="Calibri"/>
          <w:sz w:val="22"/>
          <w:szCs w:val="22"/>
          <w:highlight w:val="white"/>
        </w:rPr>
        <w:t>.</w:t>
      </w:r>
      <w:r w:rsidRPr="00B60F9C">
        <w:rPr>
          <w:rFonts w:ascii="Calibri" w:eastAsia="Calibri" w:hAnsi="Calibri" w:cs="Calibri"/>
          <w:sz w:val="22"/>
          <w:szCs w:val="22"/>
        </w:rPr>
        <w:t>”</w:t>
      </w:r>
    </w:p>
    <w:p w14:paraId="00000017" w14:textId="77777777" w:rsidR="00111CA0" w:rsidRPr="00B60F9C" w:rsidRDefault="00111CA0">
      <w:pPr>
        <w:shd w:val="clear" w:color="auto" w:fill="FFFFFF"/>
        <w:jc w:val="both"/>
        <w:rPr>
          <w:rFonts w:ascii="Calibri" w:eastAsia="Calibri" w:hAnsi="Calibri" w:cs="Calibri"/>
          <w:color w:val="222222"/>
          <w:sz w:val="22"/>
          <w:szCs w:val="22"/>
        </w:rPr>
      </w:pPr>
    </w:p>
    <w:p w14:paraId="00000018" w14:textId="77777777" w:rsidR="00111CA0" w:rsidRPr="00B60F9C" w:rsidRDefault="001747F6">
      <w:pPr>
        <w:shd w:val="clear" w:color="auto" w:fill="FFFFFF"/>
        <w:jc w:val="both"/>
        <w:rPr>
          <w:rFonts w:ascii="Calibri" w:eastAsia="Calibri" w:hAnsi="Calibri" w:cs="Calibri"/>
          <w:sz w:val="22"/>
          <w:szCs w:val="22"/>
        </w:rPr>
      </w:pPr>
      <w:r w:rsidRPr="00B60F9C">
        <w:rPr>
          <w:rFonts w:ascii="Calibri" w:eastAsia="Calibri" w:hAnsi="Calibri" w:cs="Calibri"/>
          <w:sz w:val="22"/>
          <w:szCs w:val="22"/>
        </w:rPr>
        <w:t xml:space="preserve">Nelle opere esposte il </w:t>
      </w:r>
      <w:r w:rsidRPr="00B60F9C">
        <w:rPr>
          <w:rFonts w:ascii="Calibri" w:eastAsia="Calibri" w:hAnsi="Calibri" w:cs="Calibri"/>
          <w:b/>
          <w:sz w:val="22"/>
          <w:szCs w:val="22"/>
        </w:rPr>
        <w:t>rapporto della figura umana con l’elemento naturale ed animale</w:t>
      </w:r>
      <w:r w:rsidRPr="00B60F9C">
        <w:rPr>
          <w:rFonts w:ascii="Calibri" w:eastAsia="Calibri" w:hAnsi="Calibri" w:cs="Calibri"/>
          <w:sz w:val="22"/>
          <w:szCs w:val="22"/>
        </w:rPr>
        <w:t xml:space="preserve"> è indagato nelle sue dimensioni più profonde e viscerali sia da un punto di vista esistenziale che artistico: nella fusione materica e scultorea, nella prossimità fisica e sentimentale o nella visione di un rapporto ambiguo e indefinito.</w:t>
      </w:r>
    </w:p>
    <w:p w14:paraId="00000019" w14:textId="77777777" w:rsidR="00111CA0" w:rsidRPr="00B60F9C" w:rsidRDefault="00111CA0">
      <w:pPr>
        <w:shd w:val="clear" w:color="auto" w:fill="FFFFFF"/>
        <w:jc w:val="both"/>
        <w:rPr>
          <w:rFonts w:ascii="Calibri" w:eastAsia="Calibri" w:hAnsi="Calibri" w:cs="Calibri"/>
          <w:sz w:val="22"/>
          <w:szCs w:val="22"/>
        </w:rPr>
      </w:pPr>
    </w:p>
    <w:p w14:paraId="0000001A" w14:textId="77777777" w:rsidR="00111CA0" w:rsidRPr="00B60F9C" w:rsidRDefault="001747F6">
      <w:pPr>
        <w:jc w:val="both"/>
        <w:rPr>
          <w:rFonts w:ascii="Calibri" w:eastAsia="Calibri" w:hAnsi="Calibri" w:cs="Calibri"/>
          <w:sz w:val="22"/>
          <w:szCs w:val="22"/>
        </w:rPr>
      </w:pPr>
      <w:r w:rsidRPr="00B60F9C">
        <w:rPr>
          <w:rFonts w:ascii="Calibri" w:eastAsia="Calibri" w:hAnsi="Calibri" w:cs="Calibri"/>
          <w:sz w:val="22"/>
          <w:szCs w:val="22"/>
        </w:rPr>
        <w:t>Lo</w:t>
      </w:r>
      <w:r w:rsidRPr="00B60F9C">
        <w:rPr>
          <w:rFonts w:ascii="Calibri" w:eastAsia="Calibri" w:hAnsi="Calibri" w:cs="Calibri"/>
          <w:b/>
          <w:sz w:val="22"/>
          <w:szCs w:val="22"/>
        </w:rPr>
        <w:t xml:space="preserve"> studio</w:t>
      </w:r>
      <w:r w:rsidRPr="00B60F9C">
        <w:rPr>
          <w:rFonts w:ascii="Calibri" w:eastAsia="Calibri" w:hAnsi="Calibri" w:cs="Calibri"/>
          <w:sz w:val="22"/>
          <w:szCs w:val="22"/>
        </w:rPr>
        <w:t xml:space="preserve"> di un artista è il luogo della creazione e della sperimentazione per eccellenza, l’ambiente dove avviene la formazione pura e genuina del proprio io. Per questo motivo accanto allo Studio Museo c’è anche uno ‘spazio satellite’ che comprende gli ambienti del </w:t>
      </w:r>
      <w:r w:rsidRPr="00B60F9C">
        <w:rPr>
          <w:rFonts w:ascii="Calibri" w:eastAsia="Calibri" w:hAnsi="Calibri" w:cs="Calibri"/>
          <w:b/>
          <w:sz w:val="22"/>
          <w:szCs w:val="22"/>
        </w:rPr>
        <w:t>giardino</w:t>
      </w:r>
      <w:r w:rsidRPr="00B60F9C">
        <w:rPr>
          <w:rFonts w:ascii="Calibri" w:eastAsia="Calibri" w:hAnsi="Calibri" w:cs="Calibri"/>
          <w:sz w:val="22"/>
          <w:szCs w:val="22"/>
        </w:rPr>
        <w:t xml:space="preserve"> e della </w:t>
      </w:r>
      <w:r w:rsidRPr="00B60F9C">
        <w:rPr>
          <w:rFonts w:ascii="Calibri" w:eastAsia="Calibri" w:hAnsi="Calibri" w:cs="Calibri"/>
          <w:b/>
          <w:sz w:val="22"/>
          <w:szCs w:val="22"/>
        </w:rPr>
        <w:t>dimora Casorati</w:t>
      </w:r>
      <w:r w:rsidRPr="00B60F9C">
        <w:rPr>
          <w:rFonts w:ascii="Calibri" w:eastAsia="Calibri" w:hAnsi="Calibri" w:cs="Calibri"/>
          <w:sz w:val="22"/>
          <w:szCs w:val="22"/>
        </w:rPr>
        <w:t xml:space="preserve">.  La </w:t>
      </w:r>
      <w:r w:rsidRPr="00B60F9C">
        <w:rPr>
          <w:rFonts w:ascii="Calibri" w:eastAsia="Calibri" w:hAnsi="Calibri" w:cs="Calibri"/>
          <w:b/>
          <w:sz w:val="22"/>
          <w:szCs w:val="22"/>
        </w:rPr>
        <w:t>Collezione Iannaccone</w:t>
      </w:r>
      <w:r w:rsidRPr="00B60F9C">
        <w:rPr>
          <w:rFonts w:ascii="Calibri" w:eastAsia="Calibri" w:hAnsi="Calibri" w:cs="Calibri"/>
          <w:sz w:val="22"/>
          <w:szCs w:val="22"/>
        </w:rPr>
        <w:t>, in collaborazione con</w:t>
      </w:r>
      <w:r w:rsidRPr="00B60F9C">
        <w:rPr>
          <w:rFonts w:ascii="Calibri" w:eastAsia="Calibri" w:hAnsi="Calibri" w:cs="Calibri"/>
          <w:b/>
          <w:sz w:val="22"/>
          <w:szCs w:val="22"/>
        </w:rPr>
        <w:t xml:space="preserve"> Emporium Projects,</w:t>
      </w:r>
      <w:r w:rsidRPr="00B60F9C">
        <w:rPr>
          <w:rFonts w:ascii="Calibri" w:eastAsia="Calibri" w:hAnsi="Calibri" w:cs="Calibri"/>
          <w:sz w:val="22"/>
          <w:szCs w:val="22"/>
        </w:rPr>
        <w:t xml:space="preserve"> presenta qui due giovanissimi artisti contemporanei: </w:t>
      </w:r>
      <w:r w:rsidRPr="00B60F9C">
        <w:rPr>
          <w:rFonts w:ascii="Calibri" w:eastAsia="Calibri" w:hAnsi="Calibri" w:cs="Calibri"/>
          <w:b/>
          <w:sz w:val="22"/>
          <w:szCs w:val="22"/>
        </w:rPr>
        <w:t>Chiara Di Luca</w:t>
      </w:r>
      <w:r w:rsidRPr="00B60F9C">
        <w:rPr>
          <w:rFonts w:ascii="Calibri" w:eastAsia="Calibri" w:hAnsi="Calibri" w:cs="Calibri"/>
          <w:sz w:val="22"/>
          <w:szCs w:val="22"/>
        </w:rPr>
        <w:t xml:space="preserve"> (Milano, 1996) e </w:t>
      </w:r>
      <w:r w:rsidRPr="00B60F9C">
        <w:rPr>
          <w:rFonts w:ascii="Calibri" w:eastAsia="Calibri" w:hAnsi="Calibri" w:cs="Calibri"/>
          <w:b/>
          <w:sz w:val="22"/>
          <w:szCs w:val="22"/>
        </w:rPr>
        <w:t>Aronne Pleuteri</w:t>
      </w:r>
      <w:r w:rsidRPr="00B60F9C">
        <w:rPr>
          <w:rFonts w:ascii="Calibri" w:eastAsia="Calibri" w:hAnsi="Calibri" w:cs="Calibri"/>
          <w:sz w:val="22"/>
          <w:szCs w:val="22"/>
        </w:rPr>
        <w:t xml:space="preserve"> (Erba, 2001), che creano una connessione con il Maestro e con i luoghi prediletti nell'ideazione delle sue opere. Questa unione dà luogo ad una serie di opere che indagano la relazione dei due artisti con la natura incontaminata che circonda Pavarolo e con la sensazione domestica e di quotidianità che si assapora negli spazi dell’abitazione storica di Felice Casorati.</w:t>
      </w:r>
    </w:p>
    <w:p w14:paraId="0000001B" w14:textId="77777777" w:rsidR="00111CA0" w:rsidRPr="00B60F9C" w:rsidRDefault="00111CA0">
      <w:pPr>
        <w:jc w:val="both"/>
        <w:rPr>
          <w:rFonts w:ascii="Calibri" w:eastAsia="Calibri" w:hAnsi="Calibri" w:cs="Calibri"/>
          <w:sz w:val="22"/>
          <w:szCs w:val="22"/>
        </w:rPr>
      </w:pPr>
    </w:p>
    <w:p w14:paraId="15C167E2" w14:textId="37438827" w:rsidR="00EA7362" w:rsidRPr="00B60F9C" w:rsidRDefault="001747F6" w:rsidP="00EA7362">
      <w:pPr>
        <w:jc w:val="both"/>
        <w:rPr>
          <w:rFonts w:ascii="Calibri" w:eastAsia="Calibri" w:hAnsi="Calibri" w:cs="Calibri"/>
          <w:sz w:val="22"/>
          <w:szCs w:val="22"/>
        </w:rPr>
      </w:pPr>
      <w:bookmarkStart w:id="0" w:name="_heading=h.gjdgxs" w:colFirst="0" w:colLast="0"/>
      <w:bookmarkEnd w:id="0"/>
      <w:r w:rsidRPr="00B60F9C">
        <w:rPr>
          <w:rFonts w:ascii="Calibri" w:eastAsia="Calibri" w:hAnsi="Calibri" w:cs="Calibri"/>
          <w:sz w:val="22"/>
          <w:szCs w:val="22"/>
        </w:rPr>
        <w:t xml:space="preserve">Durante la settimana dell'arte a Torino, venerdì </w:t>
      </w:r>
      <w:r w:rsidRPr="00B60F9C">
        <w:rPr>
          <w:rFonts w:ascii="Calibri" w:eastAsia="Calibri" w:hAnsi="Calibri" w:cs="Calibri"/>
          <w:b/>
          <w:sz w:val="22"/>
          <w:szCs w:val="22"/>
        </w:rPr>
        <w:t>4 novembre</w:t>
      </w:r>
      <w:r w:rsidRPr="00B60F9C">
        <w:rPr>
          <w:rFonts w:ascii="Calibri" w:eastAsia="Calibri" w:hAnsi="Calibri" w:cs="Calibri"/>
          <w:sz w:val="22"/>
          <w:szCs w:val="22"/>
        </w:rPr>
        <w:t xml:space="preserve"> alle ore 1</w:t>
      </w:r>
      <w:r w:rsidR="003F0F45" w:rsidRPr="00B60F9C">
        <w:rPr>
          <w:rFonts w:ascii="Calibri" w:eastAsia="Calibri" w:hAnsi="Calibri" w:cs="Calibri"/>
          <w:sz w:val="22"/>
          <w:szCs w:val="22"/>
        </w:rPr>
        <w:t>1,30</w:t>
      </w:r>
      <w:r w:rsidRPr="00B60F9C">
        <w:rPr>
          <w:rFonts w:ascii="Calibri" w:eastAsia="Calibri" w:hAnsi="Calibri" w:cs="Calibri"/>
          <w:sz w:val="22"/>
          <w:szCs w:val="22"/>
        </w:rPr>
        <w:t xml:space="preserve"> </w:t>
      </w:r>
      <w:r w:rsidRPr="00B60F9C">
        <w:rPr>
          <w:rFonts w:ascii="Calibri" w:eastAsia="Calibri" w:hAnsi="Calibri" w:cs="Calibri"/>
          <w:b/>
          <w:sz w:val="22"/>
          <w:szCs w:val="22"/>
        </w:rPr>
        <w:t>Casa Casorati</w:t>
      </w:r>
      <w:r w:rsidRPr="00B60F9C">
        <w:rPr>
          <w:rFonts w:ascii="Calibri" w:eastAsia="Calibri" w:hAnsi="Calibri" w:cs="Calibri"/>
          <w:sz w:val="22"/>
          <w:szCs w:val="22"/>
        </w:rPr>
        <w:t xml:space="preserve"> ospiterà un talk con il collezionista </w:t>
      </w:r>
      <w:r w:rsidRPr="00B60F9C">
        <w:rPr>
          <w:rFonts w:ascii="Calibri" w:eastAsia="Calibri" w:hAnsi="Calibri" w:cs="Calibri"/>
          <w:b/>
          <w:sz w:val="22"/>
          <w:szCs w:val="22"/>
        </w:rPr>
        <w:t>Giuseppe Iannaccone</w:t>
      </w:r>
      <w:r w:rsidRPr="00B60F9C">
        <w:rPr>
          <w:rFonts w:ascii="Calibri" w:eastAsia="Calibri" w:hAnsi="Calibri" w:cs="Calibri"/>
          <w:sz w:val="22"/>
          <w:szCs w:val="22"/>
        </w:rPr>
        <w:t xml:space="preserve"> in dialogo con il direttore della GAM/ Galleria d’Arte Moderna e Contemporanea di Torino</w:t>
      </w:r>
      <w:r w:rsidRPr="00B60F9C">
        <w:rPr>
          <w:rFonts w:ascii="Calibri" w:eastAsia="Calibri" w:hAnsi="Calibri" w:cs="Calibri"/>
          <w:b/>
          <w:sz w:val="22"/>
          <w:szCs w:val="22"/>
        </w:rPr>
        <w:t xml:space="preserve"> Riccardo Passoni</w:t>
      </w:r>
      <w:r w:rsidRPr="00B60F9C">
        <w:rPr>
          <w:rFonts w:ascii="Calibri" w:eastAsia="Calibri" w:hAnsi="Calibri" w:cs="Calibri"/>
          <w:sz w:val="22"/>
          <w:szCs w:val="22"/>
        </w:rPr>
        <w:t>, il direttore della Venaria Reale</w:t>
      </w:r>
      <w:r w:rsidRPr="00B60F9C">
        <w:rPr>
          <w:rFonts w:ascii="Calibri" w:eastAsia="Calibri" w:hAnsi="Calibri" w:cs="Calibri"/>
          <w:b/>
          <w:sz w:val="22"/>
          <w:szCs w:val="22"/>
        </w:rPr>
        <w:t xml:space="preserve"> Guido Curto</w:t>
      </w:r>
      <w:r w:rsidRPr="00B60F9C">
        <w:rPr>
          <w:rFonts w:ascii="Calibri" w:eastAsia="Calibri" w:hAnsi="Calibri" w:cs="Calibri"/>
          <w:sz w:val="22"/>
          <w:szCs w:val="22"/>
        </w:rPr>
        <w:t>, la curatrice e storica dell’arte, co-fondatrice di a.titolo</w:t>
      </w:r>
      <w:r w:rsidRPr="00B60F9C">
        <w:rPr>
          <w:rFonts w:ascii="Calibri" w:eastAsia="Calibri" w:hAnsi="Calibri" w:cs="Calibri"/>
          <w:b/>
          <w:sz w:val="22"/>
          <w:szCs w:val="22"/>
        </w:rPr>
        <w:t xml:space="preserve"> Francesca Comisso</w:t>
      </w:r>
      <w:r w:rsidRPr="00B60F9C">
        <w:rPr>
          <w:rFonts w:ascii="Calibri" w:eastAsia="Calibri" w:hAnsi="Calibri" w:cs="Calibri"/>
          <w:sz w:val="22"/>
          <w:szCs w:val="22"/>
        </w:rPr>
        <w:t>, la storica e critica d’arte</w:t>
      </w:r>
      <w:r w:rsidRPr="00B60F9C">
        <w:rPr>
          <w:rFonts w:ascii="Calibri" w:eastAsia="Calibri" w:hAnsi="Calibri" w:cs="Calibri"/>
          <w:b/>
          <w:sz w:val="22"/>
          <w:szCs w:val="22"/>
        </w:rPr>
        <w:t xml:space="preserve"> Elena Pontiggia</w:t>
      </w:r>
      <w:r w:rsidRPr="00B60F9C">
        <w:rPr>
          <w:rFonts w:ascii="Calibri" w:eastAsia="Calibri" w:hAnsi="Calibri" w:cs="Calibri"/>
          <w:sz w:val="22"/>
          <w:szCs w:val="22"/>
        </w:rPr>
        <w:t>. Il talk ha lo scopo di valorizzare e incrementare le collaborazioni tra importanti realtà museali del territorio e lo Studio Museo Felice Casorati, in particolare tramite il concetto di MEMORIA. Si parlerà delle dinamiche e dei rapporti sempre diversi nel corso degli anni con artisti, gallerie, collezionisti e istituzioni per sviscerare un "capitale umano" di storie e aneddoti molto prezioso e intrigante.</w:t>
      </w:r>
    </w:p>
    <w:p w14:paraId="1E3E8B7F" w14:textId="77777777" w:rsidR="00EA7362" w:rsidRPr="00B60F9C" w:rsidRDefault="00EA7362" w:rsidP="00EA7362">
      <w:pPr>
        <w:jc w:val="both"/>
        <w:rPr>
          <w:rFonts w:ascii="Calibri" w:eastAsia="Calibri" w:hAnsi="Calibri" w:cs="Calibri"/>
          <w:sz w:val="22"/>
          <w:szCs w:val="22"/>
        </w:rPr>
      </w:pPr>
    </w:p>
    <w:p w14:paraId="0000001E" w14:textId="000F32F2" w:rsidR="00111CA0" w:rsidRPr="00B60F9C" w:rsidRDefault="001747F6" w:rsidP="00EA7362">
      <w:pPr>
        <w:jc w:val="both"/>
        <w:rPr>
          <w:rFonts w:ascii="Calibri" w:eastAsia="Calibri" w:hAnsi="Calibri" w:cs="Calibri"/>
          <w:sz w:val="22"/>
          <w:szCs w:val="22"/>
        </w:rPr>
      </w:pPr>
      <w:r w:rsidRPr="00B60F9C">
        <w:rPr>
          <w:rFonts w:ascii="Calibri" w:eastAsia="Calibri" w:hAnsi="Calibri" w:cs="Calibri"/>
          <w:sz w:val="22"/>
          <w:szCs w:val="22"/>
        </w:rPr>
        <w:t xml:space="preserve">L’esposizione è realizzata dal </w:t>
      </w:r>
      <w:r w:rsidRPr="00B60F9C">
        <w:rPr>
          <w:rFonts w:ascii="Calibri" w:eastAsia="Calibri" w:hAnsi="Calibri" w:cs="Calibri"/>
          <w:b/>
          <w:sz w:val="22"/>
          <w:szCs w:val="22"/>
        </w:rPr>
        <w:t xml:space="preserve">Comune di Pavarolo e </w:t>
      </w:r>
      <w:r w:rsidRPr="00B60F9C">
        <w:rPr>
          <w:rFonts w:ascii="Calibri" w:eastAsia="Calibri" w:hAnsi="Calibri" w:cs="Calibri"/>
          <w:sz w:val="22"/>
          <w:szCs w:val="22"/>
        </w:rPr>
        <w:t>curata dall’</w:t>
      </w:r>
      <w:r w:rsidRPr="00B60F9C">
        <w:rPr>
          <w:rFonts w:ascii="Calibri" w:eastAsia="Calibri" w:hAnsi="Calibri" w:cs="Calibri"/>
          <w:b/>
          <w:sz w:val="22"/>
          <w:szCs w:val="22"/>
        </w:rPr>
        <w:t xml:space="preserve">Archivio Casorati </w:t>
      </w:r>
      <w:r w:rsidRPr="00B60F9C">
        <w:rPr>
          <w:rFonts w:ascii="Calibri" w:eastAsia="Calibri" w:hAnsi="Calibri" w:cs="Calibri"/>
          <w:sz w:val="22"/>
          <w:szCs w:val="22"/>
        </w:rPr>
        <w:t xml:space="preserve">e dalla </w:t>
      </w:r>
      <w:r w:rsidRPr="00B60F9C">
        <w:rPr>
          <w:rFonts w:ascii="Calibri" w:eastAsia="Calibri" w:hAnsi="Calibri" w:cs="Calibri"/>
          <w:b/>
          <w:sz w:val="22"/>
          <w:szCs w:val="22"/>
        </w:rPr>
        <w:t>Collezione Giuseppe Iannaccone</w:t>
      </w:r>
      <w:r w:rsidRPr="00B60F9C">
        <w:rPr>
          <w:rFonts w:ascii="Calibri" w:eastAsia="Calibri" w:hAnsi="Calibri" w:cs="Calibri"/>
          <w:sz w:val="22"/>
          <w:szCs w:val="22"/>
        </w:rPr>
        <w:t xml:space="preserve">. I testi della mostra sono di </w:t>
      </w:r>
      <w:r w:rsidRPr="00B60F9C">
        <w:rPr>
          <w:rFonts w:ascii="Calibri" w:eastAsia="Calibri" w:hAnsi="Calibri" w:cs="Calibri"/>
          <w:b/>
          <w:sz w:val="22"/>
          <w:szCs w:val="22"/>
        </w:rPr>
        <w:t xml:space="preserve">Gloria Vergani </w:t>
      </w:r>
      <w:r w:rsidRPr="00B60F9C">
        <w:rPr>
          <w:rFonts w:ascii="Calibri" w:eastAsia="Calibri" w:hAnsi="Calibri" w:cs="Calibri"/>
          <w:sz w:val="22"/>
          <w:szCs w:val="22"/>
        </w:rPr>
        <w:t xml:space="preserve">e </w:t>
      </w:r>
      <w:r w:rsidRPr="00B60F9C">
        <w:rPr>
          <w:rFonts w:ascii="Calibri" w:eastAsia="Calibri" w:hAnsi="Calibri" w:cs="Calibri"/>
          <w:b/>
          <w:sz w:val="22"/>
          <w:szCs w:val="22"/>
        </w:rPr>
        <w:t>Daniele Fenaroli</w:t>
      </w:r>
      <w:r w:rsidRPr="00B60F9C">
        <w:rPr>
          <w:rFonts w:ascii="Calibri" w:eastAsia="Calibri" w:hAnsi="Calibri" w:cs="Calibri"/>
          <w:sz w:val="22"/>
          <w:szCs w:val="22"/>
        </w:rPr>
        <w:t xml:space="preserve">, curatori della Collezione Giuseppe Iannaccone. Il coordinamento della mostra è di </w:t>
      </w:r>
      <w:r w:rsidRPr="00B60F9C">
        <w:rPr>
          <w:rFonts w:ascii="Calibri" w:eastAsia="Calibri" w:hAnsi="Calibri" w:cs="Calibri"/>
          <w:b/>
          <w:sz w:val="22"/>
          <w:szCs w:val="22"/>
        </w:rPr>
        <w:t>Francesca Solero</w:t>
      </w:r>
      <w:r w:rsidRPr="00B60F9C">
        <w:rPr>
          <w:rFonts w:ascii="Calibri" w:eastAsia="Calibri" w:hAnsi="Calibri" w:cs="Calibri"/>
          <w:sz w:val="22"/>
          <w:szCs w:val="22"/>
        </w:rPr>
        <w:t>, co-curatrice dello Studio Museo Casorat</w:t>
      </w:r>
      <w:r w:rsidR="00F270A2" w:rsidRPr="00B60F9C">
        <w:rPr>
          <w:rFonts w:ascii="Calibri" w:eastAsia="Calibri" w:hAnsi="Calibri" w:cs="Calibri"/>
          <w:sz w:val="22"/>
          <w:szCs w:val="22"/>
        </w:rPr>
        <w:t>i, Pavarolo.</w:t>
      </w:r>
    </w:p>
    <w:p w14:paraId="4EC52C93" w14:textId="77777777" w:rsidR="00EA7362" w:rsidRPr="00B60F9C" w:rsidRDefault="00EA7362">
      <w:pPr>
        <w:rPr>
          <w:rFonts w:ascii="Calibri" w:eastAsia="Calibri" w:hAnsi="Calibri" w:cs="Calibri"/>
          <w:sz w:val="22"/>
          <w:szCs w:val="22"/>
        </w:rPr>
      </w:pPr>
    </w:p>
    <w:p w14:paraId="00000023" w14:textId="6CA4B95E" w:rsidR="00111CA0" w:rsidRPr="00B60F9C" w:rsidRDefault="001747F6" w:rsidP="00B60F9C">
      <w:pPr>
        <w:shd w:val="clear" w:color="auto" w:fill="FFFFFF"/>
        <w:rPr>
          <w:rFonts w:ascii="Calibri" w:eastAsia="Calibri" w:hAnsi="Calibri" w:cs="Calibri"/>
          <w:b/>
          <w:sz w:val="22"/>
          <w:szCs w:val="22"/>
        </w:rPr>
      </w:pPr>
      <w:r w:rsidRPr="00B60F9C">
        <w:rPr>
          <w:rFonts w:ascii="Calibri" w:eastAsia="Calibri" w:hAnsi="Calibri" w:cs="Calibri"/>
          <w:b/>
          <w:sz w:val="22"/>
          <w:szCs w:val="22"/>
        </w:rPr>
        <w:t>Orario: sabato e domenica, ore 15,00 - 18,30</w:t>
      </w:r>
      <w:r w:rsidR="00B60F9C">
        <w:rPr>
          <w:rFonts w:ascii="Calibri" w:eastAsia="Calibri" w:hAnsi="Calibri" w:cs="Calibri"/>
          <w:b/>
          <w:sz w:val="22"/>
          <w:szCs w:val="22"/>
        </w:rPr>
        <w:tab/>
      </w:r>
      <w:r w:rsidR="00B60F9C">
        <w:rPr>
          <w:rFonts w:ascii="Calibri" w:eastAsia="Calibri" w:hAnsi="Calibri" w:cs="Calibri"/>
          <w:b/>
          <w:sz w:val="22"/>
          <w:szCs w:val="22"/>
        </w:rPr>
        <w:tab/>
      </w:r>
      <w:r w:rsidRPr="00B60F9C">
        <w:rPr>
          <w:rFonts w:ascii="Calibri" w:eastAsia="Calibri" w:hAnsi="Calibri" w:cs="Calibri"/>
          <w:b/>
          <w:sz w:val="22"/>
          <w:szCs w:val="22"/>
          <w:highlight w:val="white"/>
        </w:rPr>
        <w:t>Ingresso libero</w:t>
      </w:r>
    </w:p>
    <w:p w14:paraId="405F6647" w14:textId="77777777" w:rsidR="00F270A2" w:rsidRPr="00B60F9C" w:rsidRDefault="00F270A2" w:rsidP="00EA7362">
      <w:pPr>
        <w:tabs>
          <w:tab w:val="left" w:pos="567"/>
        </w:tabs>
        <w:rPr>
          <w:rFonts w:ascii="Calibri" w:eastAsia="Calibri" w:hAnsi="Calibri" w:cs="Calibri"/>
          <w:sz w:val="22"/>
          <w:szCs w:val="22"/>
        </w:rPr>
      </w:pPr>
    </w:p>
    <w:p w14:paraId="00000024" w14:textId="1C2C7831" w:rsidR="00111CA0" w:rsidRDefault="001747F6" w:rsidP="00EA7362">
      <w:pPr>
        <w:tabs>
          <w:tab w:val="left" w:pos="567"/>
        </w:tabs>
        <w:rPr>
          <w:rFonts w:ascii="Calibri" w:eastAsia="Calibri" w:hAnsi="Calibri" w:cs="Calibri"/>
          <w:color w:val="1155CC"/>
          <w:sz w:val="22"/>
          <w:szCs w:val="22"/>
          <w:u w:val="single"/>
        </w:rPr>
      </w:pPr>
      <w:r w:rsidRPr="00B60F9C">
        <w:rPr>
          <w:rFonts w:ascii="Calibri" w:eastAsia="Calibri" w:hAnsi="Calibri" w:cs="Calibri"/>
          <w:sz w:val="22"/>
          <w:szCs w:val="22"/>
        </w:rPr>
        <w:t xml:space="preserve">Info: </w:t>
      </w:r>
      <w:r w:rsidR="00EA7362" w:rsidRPr="00B60F9C">
        <w:rPr>
          <w:rFonts w:ascii="Calibri" w:eastAsia="Calibri" w:hAnsi="Calibri" w:cs="Calibri"/>
          <w:sz w:val="22"/>
          <w:szCs w:val="22"/>
        </w:rPr>
        <w:tab/>
      </w:r>
      <w:hyperlink r:id="rId7">
        <w:r w:rsidRPr="00B60F9C">
          <w:rPr>
            <w:rFonts w:ascii="Calibri" w:eastAsia="Calibri" w:hAnsi="Calibri" w:cs="Calibri"/>
            <w:color w:val="0563C1"/>
            <w:sz w:val="22"/>
            <w:szCs w:val="22"/>
            <w:u w:val="single"/>
          </w:rPr>
          <w:t>info@comune.pavarolo.to.it</w:t>
        </w:r>
      </w:hyperlink>
      <w:r w:rsidR="00B60F9C" w:rsidRPr="00B60F9C">
        <w:rPr>
          <w:rFonts w:ascii="Calibri" w:eastAsia="Calibri" w:hAnsi="Calibri" w:cs="Calibri"/>
          <w:color w:val="0563C1"/>
          <w:sz w:val="22"/>
          <w:szCs w:val="22"/>
        </w:rPr>
        <w:t xml:space="preserve">  </w:t>
      </w:r>
      <w:r w:rsidR="00B60F9C" w:rsidRPr="00B60F9C">
        <w:rPr>
          <w:sz w:val="22"/>
          <w:szCs w:val="22"/>
        </w:rPr>
        <w:fldChar w:fldCharType="begin"/>
      </w:r>
      <w:r w:rsidR="00B60F9C" w:rsidRPr="00B60F9C">
        <w:rPr>
          <w:sz w:val="22"/>
          <w:szCs w:val="22"/>
        </w:rPr>
        <w:instrText xml:space="preserve"> HYPERLINK "mailto:museocasoratipavarolo@gmail.com" \h </w:instrText>
      </w:r>
      <w:r w:rsidR="00B60F9C" w:rsidRPr="00B60F9C">
        <w:rPr>
          <w:sz w:val="22"/>
          <w:szCs w:val="22"/>
        </w:rPr>
        <w:fldChar w:fldCharType="separate"/>
      </w:r>
      <w:r w:rsidR="00B60F9C" w:rsidRPr="00B60F9C">
        <w:rPr>
          <w:rFonts w:ascii="Calibri" w:eastAsia="Calibri" w:hAnsi="Calibri" w:cs="Calibri"/>
          <w:color w:val="1155CC"/>
          <w:sz w:val="22"/>
          <w:szCs w:val="22"/>
          <w:u w:val="single"/>
        </w:rPr>
        <w:t>museocasoratipavarolo@gmail.com</w:t>
      </w:r>
      <w:r w:rsidR="00B60F9C" w:rsidRPr="00B60F9C">
        <w:rPr>
          <w:rFonts w:ascii="Calibri" w:eastAsia="Calibri" w:hAnsi="Calibri" w:cs="Calibri"/>
          <w:color w:val="1155CC"/>
          <w:sz w:val="22"/>
          <w:szCs w:val="22"/>
          <w:u w:val="single"/>
        </w:rPr>
        <w:fldChar w:fldCharType="end"/>
      </w:r>
    </w:p>
    <w:p w14:paraId="776968CB" w14:textId="28E87AA3" w:rsidR="0051334A" w:rsidRDefault="005E037D" w:rsidP="00B60F9C">
      <w:pPr>
        <w:rPr>
          <w:rFonts w:ascii="Calibri" w:eastAsia="Calibri" w:hAnsi="Calibri" w:cs="Calibri"/>
          <w:sz w:val="22"/>
          <w:szCs w:val="22"/>
        </w:rPr>
      </w:pPr>
      <w:r>
        <w:rPr>
          <w:rFonts w:ascii="Calibri" w:eastAsia="Calibri" w:hAnsi="Calibri" w:cs="Calibri"/>
          <w:sz w:val="22"/>
          <w:szCs w:val="22"/>
        </w:rPr>
        <w:t xml:space="preserve">            </w:t>
      </w:r>
      <w:hyperlink r:id="rId8" w:history="1">
        <w:r w:rsidRPr="00821548">
          <w:rPr>
            <w:rStyle w:val="Collegamentoipertestuale"/>
            <w:rFonts w:ascii="Calibri" w:eastAsia="Calibri" w:hAnsi="Calibri" w:cs="Calibri"/>
            <w:sz w:val="22"/>
            <w:szCs w:val="22"/>
          </w:rPr>
          <w:t>www.comune.pavarolo.to.it</w:t>
        </w:r>
      </w:hyperlink>
      <w:r w:rsidR="0051334A">
        <w:rPr>
          <w:rFonts w:ascii="Calibri" w:eastAsia="Calibri" w:hAnsi="Calibri" w:cs="Calibri"/>
          <w:sz w:val="22"/>
          <w:szCs w:val="22"/>
        </w:rPr>
        <w:t xml:space="preserve">  </w:t>
      </w:r>
      <w:bookmarkStart w:id="1" w:name="_GoBack"/>
      <w:bookmarkEnd w:id="1"/>
      <w:r w:rsidR="0051334A">
        <w:rPr>
          <w:rFonts w:ascii="Calibri" w:eastAsia="Calibri" w:hAnsi="Calibri" w:cs="Calibri"/>
          <w:sz w:val="22"/>
          <w:szCs w:val="22"/>
        </w:rPr>
        <w:fldChar w:fldCharType="begin"/>
      </w:r>
      <w:r w:rsidR="0051334A">
        <w:rPr>
          <w:rFonts w:ascii="Calibri" w:eastAsia="Calibri" w:hAnsi="Calibri" w:cs="Calibri"/>
          <w:sz w:val="22"/>
          <w:szCs w:val="22"/>
        </w:rPr>
        <w:instrText xml:space="preserve"> HYPERLINK "http://</w:instrText>
      </w:r>
      <w:r w:rsidR="0051334A" w:rsidRPr="0051334A">
        <w:rPr>
          <w:rFonts w:ascii="Calibri" w:eastAsia="Calibri" w:hAnsi="Calibri" w:cs="Calibri"/>
          <w:sz w:val="22"/>
          <w:szCs w:val="22"/>
        </w:rPr>
        <w:instrText>www.pavarolo.casorati.net</w:instrText>
      </w:r>
      <w:r w:rsidR="0051334A">
        <w:rPr>
          <w:rFonts w:ascii="Calibri" w:eastAsia="Calibri" w:hAnsi="Calibri" w:cs="Calibri"/>
          <w:sz w:val="22"/>
          <w:szCs w:val="22"/>
        </w:rPr>
        <w:instrText xml:space="preserve">" </w:instrText>
      </w:r>
      <w:r w:rsidR="0051334A">
        <w:rPr>
          <w:rFonts w:ascii="Calibri" w:eastAsia="Calibri" w:hAnsi="Calibri" w:cs="Calibri"/>
          <w:sz w:val="22"/>
          <w:szCs w:val="22"/>
        </w:rPr>
        <w:fldChar w:fldCharType="separate"/>
      </w:r>
      <w:r w:rsidR="0051334A" w:rsidRPr="00821548">
        <w:rPr>
          <w:rStyle w:val="Collegamentoipertestuale"/>
          <w:rFonts w:ascii="Calibri" w:eastAsia="Calibri" w:hAnsi="Calibri" w:cs="Calibri"/>
          <w:sz w:val="22"/>
          <w:szCs w:val="22"/>
        </w:rPr>
        <w:t>www.pavarolo.casorati.net</w:t>
      </w:r>
      <w:r w:rsidR="0051334A">
        <w:rPr>
          <w:rFonts w:ascii="Calibri" w:eastAsia="Calibri" w:hAnsi="Calibri" w:cs="Calibri"/>
          <w:sz w:val="22"/>
          <w:szCs w:val="22"/>
        </w:rPr>
        <w:fldChar w:fldCharType="end"/>
      </w:r>
    </w:p>
    <w:p w14:paraId="7EC29F2E" w14:textId="487624AA" w:rsidR="00B60F9C" w:rsidRPr="00B60F9C" w:rsidRDefault="00B60F9C" w:rsidP="00B60F9C">
      <w:pPr>
        <w:rPr>
          <w:rFonts w:ascii="Calibri" w:eastAsia="Calibri" w:hAnsi="Calibri" w:cs="Calibri"/>
          <w:sz w:val="22"/>
          <w:szCs w:val="22"/>
        </w:rPr>
      </w:pPr>
      <w:r>
        <w:rPr>
          <w:rFonts w:ascii="Calibri" w:eastAsia="Calibri" w:hAnsi="Calibri" w:cs="Calibri"/>
          <w:sz w:val="22"/>
          <w:szCs w:val="22"/>
        </w:rPr>
        <w:lastRenderedPageBreak/>
        <w:t xml:space="preserve"> </w:t>
      </w:r>
    </w:p>
    <w:p w14:paraId="1299C4F6" w14:textId="77777777" w:rsidR="00B60F9C" w:rsidRPr="00B60F9C" w:rsidRDefault="00B60F9C" w:rsidP="00B60F9C">
      <w:pPr>
        <w:rPr>
          <w:rFonts w:ascii="Calibri" w:eastAsia="Calibri" w:hAnsi="Calibri" w:cs="Calibri"/>
          <w:sz w:val="22"/>
          <w:szCs w:val="22"/>
        </w:rPr>
      </w:pPr>
      <w:r>
        <w:rPr>
          <w:rFonts w:ascii="Calibri" w:eastAsia="Calibri" w:hAnsi="Calibri" w:cs="Calibri"/>
          <w:sz w:val="22"/>
          <w:szCs w:val="22"/>
        </w:rPr>
        <w:t xml:space="preserve">      </w:t>
      </w:r>
    </w:p>
    <w:p w14:paraId="066839D2" w14:textId="3FED6DCA" w:rsidR="00B60F9C" w:rsidRPr="00B60F9C" w:rsidRDefault="00B60F9C" w:rsidP="00B60F9C">
      <w:pPr>
        <w:rPr>
          <w:rFonts w:ascii="Calibri" w:eastAsia="Calibri" w:hAnsi="Calibri" w:cs="Calibri"/>
          <w:sz w:val="22"/>
          <w:szCs w:val="22"/>
        </w:rPr>
      </w:pPr>
    </w:p>
    <w:p w14:paraId="710BB123" w14:textId="77777777" w:rsidR="00B60F9C" w:rsidRDefault="00B60F9C" w:rsidP="00EA7362">
      <w:pPr>
        <w:tabs>
          <w:tab w:val="left" w:pos="567"/>
        </w:tabs>
        <w:rPr>
          <w:rFonts w:ascii="Calibri" w:eastAsia="Calibri" w:hAnsi="Calibri" w:cs="Calibri"/>
          <w:color w:val="1155CC"/>
          <w:sz w:val="22"/>
          <w:szCs w:val="22"/>
          <w:u w:val="single"/>
        </w:rPr>
      </w:pPr>
    </w:p>
    <w:p w14:paraId="1C799EE7" w14:textId="77777777" w:rsidR="00B60F9C" w:rsidRPr="00B60F9C" w:rsidRDefault="00B60F9C" w:rsidP="00EA7362">
      <w:pPr>
        <w:tabs>
          <w:tab w:val="left" w:pos="567"/>
        </w:tabs>
        <w:rPr>
          <w:rFonts w:ascii="Calibri" w:eastAsia="Calibri" w:hAnsi="Calibri" w:cs="Calibri"/>
          <w:sz w:val="22"/>
          <w:szCs w:val="22"/>
        </w:rPr>
      </w:pPr>
    </w:p>
    <w:p w14:paraId="00000025" w14:textId="579C7CCE" w:rsidR="00111CA0" w:rsidRPr="00B60F9C" w:rsidRDefault="00EA7362" w:rsidP="00EA7362">
      <w:pPr>
        <w:tabs>
          <w:tab w:val="left" w:pos="567"/>
        </w:tabs>
        <w:rPr>
          <w:rFonts w:ascii="Calibri" w:eastAsia="Calibri" w:hAnsi="Calibri" w:cs="Calibri"/>
          <w:sz w:val="22"/>
          <w:szCs w:val="22"/>
        </w:rPr>
      </w:pPr>
      <w:r w:rsidRPr="00B60F9C">
        <w:rPr>
          <w:sz w:val="22"/>
          <w:szCs w:val="22"/>
        </w:rPr>
        <w:tab/>
      </w:r>
      <w:r w:rsidR="001747F6" w:rsidRPr="00B60F9C">
        <w:rPr>
          <w:rFonts w:ascii="Calibri" w:eastAsia="Calibri" w:hAnsi="Calibri" w:cs="Calibri"/>
          <w:sz w:val="22"/>
          <w:szCs w:val="22"/>
        </w:rPr>
        <w:t xml:space="preserve"> </w:t>
      </w:r>
    </w:p>
    <w:p w14:paraId="00000028" w14:textId="77777777" w:rsidR="00111CA0" w:rsidRPr="00B60F9C" w:rsidRDefault="00111CA0">
      <w:pPr>
        <w:rPr>
          <w:rFonts w:ascii="Calibri" w:eastAsia="Calibri" w:hAnsi="Calibri" w:cs="Calibri"/>
          <w:sz w:val="22"/>
          <w:szCs w:val="22"/>
        </w:rPr>
      </w:pPr>
    </w:p>
    <w:sectPr w:rsidR="00111CA0" w:rsidRPr="00B60F9C">
      <w:foot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19B06" w14:textId="77777777" w:rsidR="003B72A0" w:rsidRDefault="003B72A0" w:rsidP="00067588">
      <w:r>
        <w:separator/>
      </w:r>
    </w:p>
  </w:endnote>
  <w:endnote w:type="continuationSeparator" w:id="0">
    <w:p w14:paraId="1993DE47" w14:textId="77777777" w:rsidR="003B72A0" w:rsidRDefault="003B72A0" w:rsidP="00067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D2D92" w14:textId="5FC0BE36" w:rsidR="00067588" w:rsidRDefault="00067588">
    <w:pPr>
      <w:pStyle w:val="Pidipagina"/>
    </w:pPr>
    <w:r>
      <w:rPr>
        <w:noProof/>
      </w:rPr>
      <w:drawing>
        <wp:inline distT="0" distB="0" distL="0" distR="0" wp14:anchorId="3547D41E" wp14:editId="03C961FC">
          <wp:extent cx="6106160" cy="2773045"/>
          <wp:effectExtent l="0" t="0" r="0" b="0"/>
          <wp:docPr id="1" name="Immagine 1" descr="Macintosh HD:Users:ruggisan:Downloads:loghi de rerum nat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uggisan:Downloads:loghi de rerum natura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6160" cy="2773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F4AE8" w14:textId="77777777" w:rsidR="003B72A0" w:rsidRDefault="003B72A0" w:rsidP="00067588">
      <w:r>
        <w:separator/>
      </w:r>
    </w:p>
  </w:footnote>
  <w:footnote w:type="continuationSeparator" w:id="0">
    <w:p w14:paraId="018A5B68" w14:textId="77777777" w:rsidR="003B72A0" w:rsidRDefault="003B72A0" w:rsidP="000675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1CA0"/>
    <w:rsid w:val="00067588"/>
    <w:rsid w:val="00111CA0"/>
    <w:rsid w:val="001135E8"/>
    <w:rsid w:val="001747F6"/>
    <w:rsid w:val="003B72A0"/>
    <w:rsid w:val="003F0F45"/>
    <w:rsid w:val="0051334A"/>
    <w:rsid w:val="005E037D"/>
    <w:rsid w:val="00857D49"/>
    <w:rsid w:val="00884113"/>
    <w:rsid w:val="00B60F9C"/>
    <w:rsid w:val="00EA7362"/>
    <w:rsid w:val="00F270A2"/>
    <w:rsid w:val="00F62EF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904D39"/>
  <w15:docId w15:val="{B97B39D6-9D4A-CF46-8D7E-482E63EA2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122DE"/>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basedOn w:val="Carpredefinitoparagrafo"/>
    <w:uiPriority w:val="99"/>
    <w:unhideWhenUsed/>
    <w:rsid w:val="00B90127"/>
    <w:rPr>
      <w:color w:val="0563C1" w:themeColor="hyperlink"/>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Intestazione">
    <w:name w:val="header"/>
    <w:basedOn w:val="Normale"/>
    <w:link w:val="IntestazioneCarattere"/>
    <w:uiPriority w:val="99"/>
    <w:unhideWhenUsed/>
    <w:rsid w:val="00067588"/>
    <w:pPr>
      <w:tabs>
        <w:tab w:val="center" w:pos="4819"/>
        <w:tab w:val="right" w:pos="9638"/>
      </w:tabs>
    </w:pPr>
  </w:style>
  <w:style w:type="character" w:customStyle="1" w:styleId="IntestazioneCarattere">
    <w:name w:val="Intestazione Carattere"/>
    <w:basedOn w:val="Carpredefinitoparagrafo"/>
    <w:link w:val="Intestazione"/>
    <w:uiPriority w:val="99"/>
    <w:rsid w:val="00067588"/>
  </w:style>
  <w:style w:type="paragraph" w:styleId="Pidipagina">
    <w:name w:val="footer"/>
    <w:basedOn w:val="Normale"/>
    <w:link w:val="PidipaginaCarattere"/>
    <w:uiPriority w:val="99"/>
    <w:unhideWhenUsed/>
    <w:rsid w:val="00067588"/>
    <w:pPr>
      <w:tabs>
        <w:tab w:val="center" w:pos="4819"/>
        <w:tab w:val="right" w:pos="9638"/>
      </w:tabs>
    </w:pPr>
  </w:style>
  <w:style w:type="character" w:customStyle="1" w:styleId="PidipaginaCarattere">
    <w:name w:val="Piè di pagina Carattere"/>
    <w:basedOn w:val="Carpredefinitoparagrafo"/>
    <w:link w:val="Pidipagina"/>
    <w:uiPriority w:val="99"/>
    <w:rsid w:val="00067588"/>
  </w:style>
  <w:style w:type="paragraph" w:styleId="Testofumetto">
    <w:name w:val="Balloon Text"/>
    <w:basedOn w:val="Normale"/>
    <w:link w:val="TestofumettoCarattere"/>
    <w:uiPriority w:val="99"/>
    <w:semiHidden/>
    <w:unhideWhenUsed/>
    <w:rsid w:val="0006758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067588"/>
    <w:rPr>
      <w:rFonts w:ascii="Lucida Grande" w:hAnsi="Lucida Grande" w:cs="Lucida Grande"/>
      <w:sz w:val="18"/>
      <w:szCs w:val="18"/>
    </w:rPr>
  </w:style>
  <w:style w:type="character" w:styleId="Menzionenonrisolta">
    <w:name w:val="Unresolved Mention"/>
    <w:basedOn w:val="Carpredefinitoparagrafo"/>
    <w:uiPriority w:val="99"/>
    <w:semiHidden/>
    <w:unhideWhenUsed/>
    <w:rsid w:val="00B60F9C"/>
    <w:rPr>
      <w:color w:val="605E5C"/>
      <w:shd w:val="clear" w:color="auto" w:fill="E1DFDD"/>
    </w:rPr>
  </w:style>
  <w:style w:type="character" w:styleId="Collegamentovisitato">
    <w:name w:val="FollowedHyperlink"/>
    <w:basedOn w:val="Carpredefinitoparagrafo"/>
    <w:uiPriority w:val="99"/>
    <w:semiHidden/>
    <w:unhideWhenUsed/>
    <w:rsid w:val="005E03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omune.pavarolo.to.it" TargetMode="External"/><Relationship Id="rId3" Type="http://schemas.openxmlformats.org/officeDocument/2006/relationships/settings" Target="settings.xml"/><Relationship Id="rId7" Type="http://schemas.openxmlformats.org/officeDocument/2006/relationships/hyperlink" Target="mailto:info@comune.pavarolo.to.i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IEt88UfKpSXuR+8YSCnmTWpUrQ==">AMUW2mWRn47wnOGEwTge2Xy/JsKP/bKcn3F6h93cfXxnskOpZEjQtaCiABqOr6ZZaJ6DZ7oypKGo52/Ej1Zu/OXAIV+U8dmGmpzegt80MKPJRHl2KKcnx2f3E6cwQaL4jbQ8A/J/E+Un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792</Words>
  <Characters>4519</Characters>
  <Application>Microsoft Office Word</Application>
  <DocSecurity>0</DocSecurity>
  <Lines>37</Lines>
  <Paragraphs>10</Paragraphs>
  <ScaleCrop>false</ScaleCrop>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 Microsoft</dc:creator>
  <cp:lastModifiedBy>Microsoft Office User</cp:lastModifiedBy>
  <cp:revision>9</cp:revision>
  <dcterms:created xsi:type="dcterms:W3CDTF">2022-09-07T15:04:00Z</dcterms:created>
  <dcterms:modified xsi:type="dcterms:W3CDTF">2022-09-08T07:09:00Z</dcterms:modified>
</cp:coreProperties>
</file>