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C77" w:rsidRDefault="001E4C77" w:rsidP="001E4C77">
      <w:pPr>
        <w:pStyle w:val="Normale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8"/>
          <w:szCs w:val="28"/>
          <w:u w:val="single"/>
          <w:shd w:val="clear" w:color="auto" w:fill="FDFDFD"/>
        </w:rPr>
        <w:t>COMUNICATO STAMPA</w:t>
      </w:r>
    </w:p>
    <w:p w:rsidR="001E4C77" w:rsidRDefault="001E4C77" w:rsidP="001E4C77">
      <w:pPr>
        <w:pStyle w:val="NormaleWeb"/>
        <w:spacing w:before="0" w:beforeAutospacing="0" w:after="240" w:afterAutospacing="0"/>
        <w:jc w:val="center"/>
        <w:rPr>
          <w:rFonts w:ascii="Calibri" w:hAnsi="Calibri"/>
          <w:b/>
          <w:bCs/>
          <w:color w:val="1F497D"/>
          <w:sz w:val="22"/>
          <w:szCs w:val="22"/>
          <w:shd w:val="clear" w:color="auto" w:fill="FDFDFD"/>
        </w:rPr>
      </w:pPr>
    </w:p>
    <w:p w:rsidR="001E4C77" w:rsidRDefault="001E4C77" w:rsidP="001E4C77">
      <w:pPr>
        <w:pStyle w:val="Normale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DFDFD"/>
        </w:rPr>
        <w:t>Roma Visiva 2021</w:t>
      </w:r>
    </w:p>
    <w:p w:rsidR="001E4C77" w:rsidRDefault="001E4C77" w:rsidP="001E4C77">
      <w:pPr>
        <w:pStyle w:val="NormaleWeb"/>
        <w:spacing w:before="0" w:beforeAutospacing="0" w:after="24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8"/>
          <w:szCs w:val="28"/>
          <w:u w:val="single"/>
          <w:shd w:val="clear" w:color="auto" w:fill="FDFDFD"/>
        </w:rPr>
        <w:t>Alla Casa del Cinema storie di talenti al femminile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u w:val="single"/>
          <w:shd w:val="clear" w:color="auto" w:fill="FDFDFD"/>
        </w:rPr>
        <w:t>Dall’8 al 10 settembre, in programma conferenze, talk, seminari, proiezioni, incontri tra arte, fotografia, video, performance</w:t>
      </w:r>
    </w:p>
    <w:p w:rsidR="001E4C77" w:rsidRDefault="001E4C77" w:rsidP="001E4C77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shd w:val="clear" w:color="auto" w:fill="FDFDFD"/>
        </w:rPr>
      </w:pP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DFDFD"/>
        </w:rPr>
        <w:t> 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i/>
          <w:iCs/>
          <w:color w:val="000000"/>
          <w:sz w:val="28"/>
          <w:szCs w:val="28"/>
          <w:shd w:val="clear" w:color="auto" w:fill="FDFDFD"/>
        </w:rPr>
        <w:t>Roma, </w:t>
      </w:r>
      <w:r>
        <w:rPr>
          <w:rStyle w:val="object"/>
          <w:rFonts w:ascii="Arial" w:hAnsi="Arial" w:cs="Arial"/>
          <w:i/>
          <w:iCs/>
          <w:color w:val="000000" w:themeColor="text1"/>
          <w:sz w:val="28"/>
          <w:szCs w:val="28"/>
          <w:shd w:val="clear" w:color="auto" w:fill="FDFDFD"/>
        </w:rPr>
        <w:t xml:space="preserve">6 settembre </w:t>
      </w:r>
      <w:r>
        <w:rPr>
          <w:rStyle w:val="object"/>
          <w:rFonts w:ascii="Arial" w:hAnsi="Arial" w:cs="Arial"/>
          <w:i/>
          <w:iCs/>
          <w:color w:val="000000"/>
          <w:sz w:val="28"/>
          <w:szCs w:val="28"/>
          <w:shd w:val="clear" w:color="auto" w:fill="FDFDFD"/>
        </w:rPr>
        <w:t>2020</w:t>
      </w:r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> - Dimenticati o non adeguatamente indagati e celebrati, oppure emergenti: sono talenti femminili che hanno operato nel mondo dell'arte visiva, dall'Ottocento a </w:t>
      </w:r>
      <w:r>
        <w:rPr>
          <w:rStyle w:val="object"/>
          <w:rFonts w:ascii="Arial" w:hAnsi="Arial" w:cs="Arial"/>
          <w:color w:val="000000"/>
          <w:sz w:val="28"/>
          <w:szCs w:val="28"/>
          <w:shd w:val="clear" w:color="auto" w:fill="FDFDFD"/>
        </w:rPr>
        <w:t>oggi</w:t>
      </w:r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>, mantenendo vivo il legame con la città e la sua storia, ad essere protagonisti di Roma Visiva 2021, rassegna che, dall'8 al 10 </w:t>
      </w:r>
      <w:r>
        <w:rPr>
          <w:rStyle w:val="object"/>
          <w:rFonts w:ascii="Arial" w:hAnsi="Arial" w:cs="Arial"/>
          <w:color w:val="000000"/>
          <w:sz w:val="28"/>
          <w:szCs w:val="28"/>
          <w:shd w:val="clear" w:color="auto" w:fill="FDFDFD"/>
        </w:rPr>
        <w:t>settembre </w:t>
      </w:r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>alla Casa del Cinema, accenderà i riflettori su sguardi e voci di artiste nel loro rapporto con l’Urbe. Per tre giorni, vite e ricerche, opere e visione di più autrici saranno illustrate, omaggiate, investigate. Obiettivo è scoprire o riscoprire questa produzione artistica al femminile, contribuendo così ad offrire nuovi punti di vista su Roma, tra passato e presente, per guardare in modo nuovo anche al futuro.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>Nata su impulso dell’Assessorato alla Crescita culturale, la rassegna ha il suo cuore nella call, che si è conclusa lo scorso 18 agosto, promossa da Roma Culture con la collaborazione di Casa del Cinema e Zètema Progetto Cultura. Storici e storiche dell'arte, curatori e curatrici, artisti e artiste, giornalisti e giornaliste, studenti e studentesse di Belle Arti, di Cinema e in generale studiosi e studiose di qualsiasi età, genere e nazionalità, sono stati invitati ad approfondire pagine di storia delle artiste a Roma, spaziando tra fotografia, video-arte, attività performative riprodotte, arte figurativa e plastica.</w:t>
      </w:r>
      <w:r>
        <w:rPr>
          <w:rFonts w:ascii="Arial" w:hAnsi="Arial" w:cs="Arial"/>
          <w:color w:val="000000"/>
          <w:sz w:val="28"/>
          <w:szCs w:val="28"/>
        </w:rPr>
        <w:br/>
      </w:r>
    </w:p>
    <w:p w:rsidR="001E4C77" w:rsidRDefault="001E4C77" w:rsidP="001E4C77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shd w:val="clear" w:color="auto" w:fill="FDFDFD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>I progetti così selezionati si affiancano a interventi di esperti e personalità istituzionali in un articolato programma di talk, conferenze, presentazioni, seminari, proiezioni. Il calendario aggiornato è disponibile sul sito Roma Culture e sui social con l'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>hashtag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 xml:space="preserve"> #RomaVisiva2021.</w:t>
      </w:r>
    </w:p>
    <w:p w:rsidR="001E4C77" w:rsidRDefault="001E4C77" w:rsidP="001E4C77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shd w:val="clear" w:color="auto" w:fill="FDFDFD"/>
        </w:rPr>
      </w:pP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>Ad aprire la rassegna, mercoledì 8, alle 15, dopo i saluti istituzionali, sarà la proiezione di alcune puntate prodotte da Rai Documentari de “La prima donna che”, pillole di tre minuti che attraverso materiali d'archivio e voci di giovani testimonial raccontano le storie di donne pioniere in tutti i campi contro gli stereotipi femminili.</w:t>
      </w:r>
    </w:p>
    <w:p w:rsidR="001E4C77" w:rsidRDefault="001E4C77" w:rsidP="001E4C77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shd w:val="clear" w:color="auto" w:fill="FDFDFD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 xml:space="preserve">Ad illustrare il progetto e la collaborazione tra Roma Capitale e Rai, l’Assessora alla Crescita Culturale Lorenza Fruci, il Direttore Documentari Duilio Giammaria, l’ideatrice Alessandra Di Michele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>Bragadin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 xml:space="preserve"> e due delle voci narranti delle pillole,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>Annaflavia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 xml:space="preserve"> Merluzzi, studentessa di Filosofia, e Laura De Luca, studentessa di Scienze dell’Educazione. Grazie a Rai Teche nei giorni successivi della rassegna verranno proposte altre venticinque pillole (durata: 2’ ciascuna) de “La prima donna che”.</w:t>
      </w:r>
    </w:p>
    <w:p w:rsidR="001E4C77" w:rsidRDefault="001E4C77" w:rsidP="001E4C77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shd w:val="clear" w:color="auto" w:fill="FDFDFD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lastRenderedPageBreak/>
        <w:t>Seguirà l’intervento della Direttrice Rai Fiction Maria Pia Ammirati sul rapporto tra la rappresentazione femminile e l’immaginario televisivo.</w:t>
      </w:r>
    </w:p>
    <w:p w:rsidR="001E4C77" w:rsidRDefault="001E4C77" w:rsidP="001E4C77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shd w:val="clear" w:color="auto" w:fill="FDFDFD"/>
        </w:rPr>
      </w:pP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 xml:space="preserve">Alle 16,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>Piersandra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 xml:space="preserve"> Di Matteo, docente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>Iuav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 xml:space="preserve"> di arti performative e curatrice, affronterà il tema “Cura e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>performatività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 xml:space="preserve"> come agire politico”, mentre Anna Bisogno, Professore Associato di Cinema Radio Televisione presso l'Università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>Mercatorum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>, parlerà di “Immagini e immaginario. La Roma di Raffaella Carrà”.</w:t>
      </w:r>
    </w:p>
    <w:p w:rsidR="001E4C77" w:rsidRDefault="001E4C77" w:rsidP="001E4C77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shd w:val="clear" w:color="auto" w:fill="FDFDFD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 xml:space="preserve">Alle 17, Maria Vittoria Marini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>Clarelli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 xml:space="preserve">, Sovrintendente Capitolina ai Beni Culturali, proporrà un intervento dal titolo “Gallerie d’arte in rosa”. A seguire lo storico dell’arte Costantino D'Orazio presenterà il suo libro “Vite di artiste eccellenti” e l’autrice Enza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>Plotino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>, in video, chiuderà con la presentazione del suo volume “Percorsi femminili a Roma”.</w:t>
      </w:r>
    </w:p>
    <w:p w:rsidR="001E4C77" w:rsidRDefault="001E4C77" w:rsidP="001E4C77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 xml:space="preserve">Sarà Clara Tosi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>Pamphili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 xml:space="preserve"> ad introdurre i vari ospiti e a dialogare con loro, conducendo il programma della giornata dell’8 settembre. Al termine del pomeriggio di appuntamenti, sarà proiettata la puntata della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>docuserie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 xml:space="preserve"> del 2018 “Illuminate” dedicata a Palma Bucarelli (durata: 60’), diretta da Elisa Amoruso.</w:t>
      </w:r>
    </w:p>
    <w:p w:rsidR="001E4C77" w:rsidRDefault="001E4C77" w:rsidP="001E4C77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shd w:val="clear" w:color="auto" w:fill="FDFDFD"/>
        </w:rPr>
      </w:pPr>
    </w:p>
    <w:p w:rsidR="001E4C77" w:rsidRDefault="001E4C77" w:rsidP="001E4C77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shd w:val="clear" w:color="auto" w:fill="FDFDFD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>Nelle giornate successive, l'attenzione sarà incentrata sui progetti selezionati nell'ambito della call.</w:t>
      </w:r>
    </w:p>
    <w:p w:rsidR="001E4C77" w:rsidRDefault="001E4C77" w:rsidP="001E4C77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shd w:val="clear" w:color="auto" w:fill="FDFDFD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>Giovedì 9, alle 10.30, la scena sarà per l'incontro “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>Topazia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>Alliata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 xml:space="preserve">, una donna del Novecento, un’artista eclettica” a cura di Silvia Lamia, Maria Luisa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>Maricchiolo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 xml:space="preserve">, Chiara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>Pasanisi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 xml:space="preserve">, sulla figura di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>Topazia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>Alliata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 xml:space="preserve"> (Palermo 1913 - Roma 2015), artista d’avanguardia che, nel 1959, ha fondato a Roma la Galleria Trastevere, esponendo opere di talenti misconosciuti e pittori d'avanguardia, nazionali e internazionali.</w:t>
      </w:r>
    </w:p>
    <w:p w:rsidR="001E4C77" w:rsidRDefault="001E4C77" w:rsidP="001E4C77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shd w:val="clear" w:color="auto" w:fill="FDFDFD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 xml:space="preserve">Alle 11.30, in programma “Elisa Magri: artista, gallerista e scrittrice”, a cura di Elisa Francesconi, che presenta i primi risultati di una ricerca in corso presso il neo costituito Archivio Mario Carbone e Elisa Magri su Elisa Magri  (Milano 1933 - Roma 2018), artista, documentarista, gallerista e scrittrice, evidenziando la posizione centrale nella promozione dell'arte a Roma, nelle vesti di direttrice della Galleria CIAK, e il dialogo con le pittrici Antonietta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>Raphael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 xml:space="preserve"> e Titina Maselli, la scultrice e gallerista Rita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>Cimara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>.</w:t>
      </w:r>
    </w:p>
    <w:p w:rsidR="001E4C77" w:rsidRDefault="001E4C77" w:rsidP="001E4C77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shd w:val="clear" w:color="auto" w:fill="FDFDFD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>Nel pomeriggio, alle 15.30, gli incontri riprenderanno con Gabriella Romano: sguardi e parole di donne, a cura di NOIDONNE, che indaga il lavoro della scrittrice, regista e documentarista, da sempre impegnata a raccontare il femminile. Saranno presentati estratti di documentari realizzati da Gabriella Romano, commentati dall’autrice con esperte di NOIDONNE.</w:t>
      </w:r>
    </w:p>
    <w:p w:rsidR="001E4C77" w:rsidRDefault="001E4C77" w:rsidP="001E4C77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shd w:val="clear" w:color="auto" w:fill="FDFDFD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>Alle 16.</w:t>
      </w:r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 xml:space="preserve">30 Cornelia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>Mittendorfer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 xml:space="preserve"> presenterà il libro “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>Wisse</w:t>
      </w:r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>n.sapere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 xml:space="preserve">”, </w:t>
      </w:r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 xml:space="preserve">peregrinare fotografico, frutto del legame che ha con Roma da oltre quarant'anni. Parteciperà la giornalista Christina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>Höfferer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>.</w:t>
      </w:r>
    </w:p>
    <w:p w:rsidR="001E4C77" w:rsidRDefault="001E4C77" w:rsidP="001E4C77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shd w:val="clear" w:color="auto" w:fill="FDFDFD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 xml:space="preserve">“È Street art: arte da uomini?” il titolo dell'intervento a cura di Livia Fabiani, alle 17.30: il racconto dell’attività delle protagoniste dell'arte urbana a Roma consentirà di meditare sull’arte al femminile open air, rileggendo la storia della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>street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 xml:space="preserve"> art.</w:t>
      </w:r>
    </w:p>
    <w:p w:rsidR="001E4C77" w:rsidRDefault="001E4C77" w:rsidP="001E4C77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shd w:val="clear" w:color="auto" w:fill="FDFDFD"/>
        </w:rPr>
      </w:pPr>
      <w:r>
        <w:rPr>
          <w:rFonts w:ascii="Arial" w:hAnsi="Arial" w:cs="Arial"/>
          <w:color w:val="000000"/>
        </w:rPr>
        <w:lastRenderedPageBreak/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>Ricco anche il programma di venerdì 10 settembre. Alle 10.30, Greta Boldorini con il focus “Agnese De Donato. Da libraria a fotografa nella Roma degli anni '60 e '70”, teso a ricostruire l’attività di Agnese De Donato nella Roma degli anni Sessanta, con l'apertura della libreria “Al ferro di cavallo”, punto di incontro e riferimento per letteratura, fotografia e arte.</w:t>
      </w:r>
    </w:p>
    <w:p w:rsidR="001E4C77" w:rsidRPr="001E4C77" w:rsidRDefault="001E4C77" w:rsidP="001E4C77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shd w:val="clear" w:color="auto" w:fill="FDFDFD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 xml:space="preserve">“Sguardi sul contemporaneo”, alle 11.30, con Sophie Chiarello nell’intervento “La pandemia ombra e gli Esquilini possibili”, progetto d’installazione fotografica nato durante il primo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>lockdown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 xml:space="preserve">, nel quartiere Esquilino, incentrato su volti di donne alle finestre e persiane chiuse. Con Pangea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>Onlus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 xml:space="preserve"> e in partnership con la rete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>Reama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>, un messaggio contro la violenza domestica.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 xml:space="preserve">Ultimo intervento della mattina, alle 12.30, “Mater Asilo” di Maria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>Crispal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>, con la supervisione di Laura Cherubini e la partecipazione di Raffaella Perna e Paola Ugolini: il ruolo di madre è la chiave per rileggere il tema della donna, con focus sulle azioni artistiche svoltesi nella storia contemporanea in rapporto con la Capitale.</w:t>
      </w:r>
    </w:p>
    <w:p w:rsidR="001E4C77" w:rsidRDefault="001E4C77" w:rsidP="001E4C77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shd w:val="clear" w:color="auto" w:fill="FDFDFD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 xml:space="preserve">Alle 15.30, il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>Women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 xml:space="preserve"> Visual Artists Database tributa le figure di Mimì Quilici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>Buzzacchi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 xml:space="preserve"> e Laura Grisi a Roma: Laura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>VdF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 xml:space="preserve"> Facchini, artista visiva e fondatrice dell’Associazione Culturale Wind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>Mill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 xml:space="preserve">, presenterà il progetto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>Women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 xml:space="preserve"> Visual Artists Database per tutte le artiste di genere femminile del XX e XXI secolo. Previste pure la proiezione del video “Art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>is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 xml:space="preserve"> in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>your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>hands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 xml:space="preserve">”, la presentazione delle figure di Mimi Quilici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>Buzzacchi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 xml:space="preserve"> e Laura Grisi, nonché l’azione artistica “Florilegio” di Facchini.</w:t>
      </w:r>
    </w:p>
    <w:p w:rsidR="001E4C77" w:rsidRDefault="001E4C77" w:rsidP="001E4C77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shd w:val="clear" w:color="auto" w:fill="FDFDFD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 xml:space="preserve">Seguirà, alle 16.30, “Ritratti Romani: lo sguardo fotosensibile di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>Ghitta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>Carell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 xml:space="preserve">” a cura di Lidia Giusto. A Cavallo degli anni Trenta e Quaranta del Novecento, la fotografa ungherese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>Ghitta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>Carell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 xml:space="preserve"> decise di aprire uno studio a piazza del Popolo e fu considerata l'interprete ufficiale del potere del periodo, eseguendo, tra i tanti, i ritratti di Pio XII, Mussolini,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>Sarfatti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>.</w:t>
      </w:r>
    </w:p>
    <w:p w:rsidR="001E4C77" w:rsidRPr="001E4C77" w:rsidRDefault="001E4C77" w:rsidP="001E4C77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shd w:val="clear" w:color="auto" w:fill="FDFDFD"/>
        </w:rPr>
      </w:pPr>
      <w:bookmarkStart w:id="0" w:name="_GoBack"/>
      <w:bookmarkEnd w:id="0"/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>L'ultimo appuntamento di giornata e rassegna, alle 17.30, sarà dedicato alla mostra multimediale “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>Mujeres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>argentinas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 xml:space="preserve"> (si) raccontano - Artiste dietro le quinte” a cura di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>Inés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>Grión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 xml:space="preserve">, Leticia Marrone e Marina Rivera, che documenta il percorso artistico e di vita di sette donne argentine migrate a Roma: Karina Filomena (ballerina), Silvana Chiozza (pittrice), Irma Carolina Di Monte (attrice),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>Marcela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>Szurkalo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 xml:space="preserve"> (cantante e ballerina),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>Yanina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 xml:space="preserve"> Lombardi (musicista), Yamila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>Suárez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 xml:space="preserve"> (attrice) e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>Sofía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>Karakachoff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 xml:space="preserve"> (videomaker e musicista).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>L'ingresso agli eventi è gratuito fino ad esaurimento posti. Per informazioni </w:t>
      </w:r>
      <w:hyperlink r:id="rId5" w:tgtFrame="_blank" w:history="1">
        <w:r>
          <w:rPr>
            <w:rStyle w:val="Collegamentoipertestuale"/>
            <w:rFonts w:ascii="Arial" w:hAnsi="Arial" w:cs="Arial"/>
            <w:color w:val="000000"/>
            <w:sz w:val="28"/>
            <w:szCs w:val="28"/>
            <w:u w:val="none"/>
            <w:shd w:val="clear" w:color="auto" w:fill="FDFDFD"/>
          </w:rPr>
          <w:t>www.culture.roma.it</w:t>
        </w:r>
      </w:hyperlink>
      <w:r>
        <w:rPr>
          <w:rFonts w:ascii="Arial" w:hAnsi="Arial" w:cs="Arial"/>
          <w:color w:val="000000"/>
          <w:sz w:val="28"/>
          <w:szCs w:val="28"/>
          <w:shd w:val="clear" w:color="auto" w:fill="FDFDFD"/>
        </w:rPr>
        <w:t>.</w:t>
      </w:r>
    </w:p>
    <w:p w:rsidR="00D74B74" w:rsidRDefault="00D74B74"/>
    <w:sectPr w:rsidR="00D74B74" w:rsidSect="001E4C7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77"/>
    <w:rsid w:val="000640AB"/>
    <w:rsid w:val="00095648"/>
    <w:rsid w:val="001E4C77"/>
    <w:rsid w:val="00432E2D"/>
    <w:rsid w:val="00B13AD8"/>
    <w:rsid w:val="00BE2DBF"/>
    <w:rsid w:val="00D7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E4C77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E4C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1E4C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E4C77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E4C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1E4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5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ulture.roma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1248</Words>
  <Characters>7115</Characters>
  <Application>Microsoft Office Word</Application>
  <DocSecurity>0</DocSecurity>
  <Lines>59</Lines>
  <Paragraphs>16</Paragraphs>
  <ScaleCrop>false</ScaleCrop>
  <Company>Microsoft</Company>
  <LinksUpToDate>false</LinksUpToDate>
  <CharactersWithSpaces>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Vincenti</dc:creator>
  <cp:lastModifiedBy>Lorenzo Vincenti</cp:lastModifiedBy>
  <cp:revision>1</cp:revision>
  <dcterms:created xsi:type="dcterms:W3CDTF">2021-09-06T09:07:00Z</dcterms:created>
  <dcterms:modified xsi:type="dcterms:W3CDTF">2021-09-06T09:11:00Z</dcterms:modified>
</cp:coreProperties>
</file>