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40F9C" w14:textId="77777777" w:rsidR="005F39D3" w:rsidRDefault="005F39D3" w:rsidP="005F39D3">
      <w:pPr>
        <w:snapToGrid w:val="0"/>
        <w:spacing w:before="100" w:beforeAutospacing="1" w:after="100" w:afterAutospacing="1"/>
        <w:contextualSpacing/>
        <w:rPr>
          <w:rFonts w:ascii="Garamond" w:eastAsia="Times New Roman" w:hAnsi="Garamond"/>
          <w:b/>
          <w:bCs/>
          <w:sz w:val="23"/>
          <w:szCs w:val="23"/>
          <w:lang w:eastAsia="it-IT"/>
        </w:rPr>
      </w:pPr>
      <w:r>
        <w:rPr>
          <w:rFonts w:ascii="Garamond" w:eastAsia="Times New Roman" w:hAnsi="Garamond"/>
          <w:b/>
          <w:bCs/>
          <w:sz w:val="23"/>
          <w:szCs w:val="23"/>
          <w:lang w:eastAsia="it-IT"/>
        </w:rPr>
        <w:t>FIORI E FERRO</w:t>
      </w:r>
    </w:p>
    <w:p w14:paraId="3CE44D4B" w14:textId="52B1DD2B" w:rsidR="00B66A63" w:rsidRPr="00012520" w:rsidRDefault="005F39D3" w:rsidP="005F39D3">
      <w:pPr>
        <w:snapToGrid w:val="0"/>
        <w:spacing w:before="100" w:beforeAutospacing="1" w:after="100" w:afterAutospacing="1"/>
        <w:contextualSpacing/>
        <w:rPr>
          <w:rFonts w:ascii="Garamond" w:eastAsia="Times New Roman" w:hAnsi="Garamond"/>
          <w:b/>
          <w:bCs/>
          <w:sz w:val="23"/>
          <w:szCs w:val="23"/>
          <w:lang w:eastAsia="it-IT"/>
        </w:rPr>
      </w:pPr>
      <w:r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 </w:t>
      </w:r>
      <w:r w:rsidR="00B66A63" w:rsidRPr="00B66A63">
        <w:rPr>
          <w:rFonts w:ascii="Garamond" w:eastAsia="Times New Roman" w:hAnsi="Garamond"/>
          <w:i/>
          <w:iCs/>
          <w:sz w:val="23"/>
          <w:szCs w:val="23"/>
          <w:lang w:eastAsia="it-IT"/>
        </w:rPr>
        <w:t>A cura di Maria Vittoria Baravelli</w:t>
      </w:r>
    </w:p>
    <w:p w14:paraId="226DC366" w14:textId="40740961" w:rsidR="00012520" w:rsidRPr="007E3939" w:rsidRDefault="00012520" w:rsidP="00B66A63">
      <w:pPr>
        <w:spacing w:before="100" w:beforeAutospacing="1" w:after="100" w:afterAutospacing="1"/>
        <w:rPr>
          <w:rFonts w:ascii="Garamond" w:eastAsia="Times New Roman" w:hAnsi="Garamond"/>
          <w:b/>
          <w:color w:val="9BBB59" w:themeColor="accent3"/>
          <w:sz w:val="23"/>
          <w:szCs w:val="23"/>
          <w:lang w:eastAsia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E3939">
        <w:rPr>
          <w:rFonts w:ascii="Garamond" w:eastAsia="Times New Roman" w:hAnsi="Garamond"/>
          <w:b/>
          <w:color w:val="9BBB59" w:themeColor="accent3"/>
          <w:sz w:val="23"/>
          <w:szCs w:val="23"/>
          <w:lang w:eastAsia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LUCIANO ZANONI e IVAN ZANONI</w:t>
      </w:r>
    </w:p>
    <w:p w14:paraId="521D6FD4" w14:textId="15B9A3CE" w:rsidR="007E3939" w:rsidRPr="007E3939" w:rsidRDefault="00012520" w:rsidP="00B66A63">
      <w:pPr>
        <w:spacing w:before="100" w:beforeAutospacing="1" w:after="100" w:afterAutospacing="1"/>
        <w:rPr>
          <w:rFonts w:ascii="Garamond" w:eastAsia="Times New Roman" w:hAnsi="Garamond"/>
          <w:sz w:val="23"/>
          <w:szCs w:val="23"/>
          <w:lang w:eastAsia="it-IT"/>
        </w:rPr>
      </w:pPr>
      <w:r>
        <w:rPr>
          <w:rFonts w:ascii="Garamond" w:eastAsia="Times New Roman" w:hAnsi="Garamond"/>
          <w:sz w:val="23"/>
          <w:szCs w:val="23"/>
          <w:lang w:eastAsia="it-IT"/>
        </w:rPr>
        <w:t xml:space="preserve">In occasione di </w:t>
      </w:r>
      <w:r w:rsidRPr="00197C9F">
        <w:rPr>
          <w:rFonts w:ascii="Garamond" w:eastAsia="Times New Roman" w:hAnsi="Garamond"/>
          <w:b/>
          <w:bCs/>
          <w:sz w:val="23"/>
          <w:szCs w:val="23"/>
          <w:lang w:eastAsia="it-IT"/>
        </w:rPr>
        <w:t>Fuori Orticola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 2025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br/>
        <w:t xml:space="preserve">Dal </w:t>
      </w:r>
      <w:r w:rsidR="00197C9F" w:rsidRPr="005F39D3">
        <w:rPr>
          <w:rFonts w:ascii="Garamond" w:eastAsia="Times New Roman" w:hAnsi="Garamond"/>
          <w:sz w:val="23"/>
          <w:szCs w:val="23"/>
          <w:lang w:eastAsia="it-IT"/>
        </w:rPr>
        <w:t xml:space="preserve">29 </w:t>
      </w:r>
      <w:r w:rsidR="005F39D3">
        <w:rPr>
          <w:rFonts w:ascii="Garamond" w:eastAsia="Times New Roman" w:hAnsi="Garamond"/>
          <w:sz w:val="23"/>
          <w:szCs w:val="23"/>
          <w:lang w:eastAsia="it-IT"/>
        </w:rPr>
        <w:t xml:space="preserve">aprile al 23 maggio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 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br/>
        <w:t>Salamon Fine Art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br/>
        <w:t>Milano – Via San Damiano, 2</w:t>
      </w:r>
      <w:r w:rsidR="005F39D3">
        <w:rPr>
          <w:rFonts w:ascii="Garamond" w:eastAsia="Times New Roman" w:hAnsi="Garamond"/>
          <w:sz w:val="23"/>
          <w:szCs w:val="23"/>
          <w:lang w:eastAsia="it-IT"/>
        </w:rPr>
        <w:t xml:space="preserve">            </w:t>
      </w:r>
    </w:p>
    <w:p w14:paraId="3E2F0A6D" w14:textId="3D005DDB" w:rsidR="00012520" w:rsidRPr="00012520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Fabbri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di nascita, artisti per evoluzione,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>Luciano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 e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>Ivan Zanoni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, padre e figlio, </w:t>
      </w:r>
      <w:r w:rsidR="00197C9F" w:rsidRPr="00197C9F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forgiano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il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>ferro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 per ricreare il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mondo animale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>e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 vegetale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>. Il padre dà vita ai suoi alberi memorabili, che furono scoperti negli anni '70 da Giovanni Testori e oggi fanno parte di prestigiose collezioni private, tra cui quella di Bill Gates.</w:t>
      </w:r>
    </w:p>
    <w:p w14:paraId="2DAFC0BB" w14:textId="77777777" w:rsidR="00012520" w:rsidRPr="00012520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Il figlio, invece, ha iniziato con la forgiatura di animali in ferro battuto, sviluppando un linguaggio che si bilancia tra realtà e fantasia. Negli ultimi anni, il suo lavoro si è evoluto, includendo anche elementi vegetali, come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arbusti 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>e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 fiori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,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>protagonisti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 xml:space="preserve"> della nuova mostra alla </w:t>
      </w:r>
      <w:r w:rsidRPr="00012520">
        <w:rPr>
          <w:rFonts w:ascii="Garamond" w:eastAsia="Times New Roman" w:hAnsi="Garamond"/>
          <w:b/>
          <w:bCs/>
          <w:sz w:val="23"/>
          <w:szCs w:val="23"/>
          <w:lang w:eastAsia="it-IT"/>
        </w:rPr>
        <w:t>Salamon Fine Art</w:t>
      </w:r>
      <w:r w:rsidRPr="00012520">
        <w:rPr>
          <w:rFonts w:ascii="Garamond" w:eastAsia="Times New Roman" w:hAnsi="Garamond"/>
          <w:sz w:val="23"/>
          <w:szCs w:val="23"/>
          <w:lang w:eastAsia="it-IT"/>
        </w:rPr>
        <w:t>, che tratta entrambi gli artisti in esclusiva.</w:t>
      </w:r>
    </w:p>
    <w:p w14:paraId="4A818433" w14:textId="77777777" w:rsidR="00012520" w:rsidRPr="00012520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sz w:val="23"/>
          <w:szCs w:val="23"/>
          <w:lang w:eastAsia="it-IT"/>
        </w:rPr>
        <w:t>L’allestimento è stato realizzato appositamente per l’edizione 2025 del Fuori Orticola, creando un’atmosfera suggestiva.</w:t>
      </w:r>
    </w:p>
    <w:p w14:paraId="1D3703A2" w14:textId="72CBA19D" w:rsidR="007E3939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sz w:val="23"/>
          <w:szCs w:val="23"/>
          <w:lang w:eastAsia="it-IT"/>
        </w:rPr>
        <w:t>L’approccio formale e il virtuosismo degli Zanoni affondano le radici nella tradizione del primo Novecento, ispirandosi ai maestri ferrai Alessandro Mazzucotelli e Carlo Rizzarda, e successivamente al mistico Alberto Gerardi. Questi, insieme a Diego Giacometti, fratello minore del celebre Alberto, hanno mantenuto viva l'attenzione verso questa tecnica creativa rara, in cui artigianato e poesia si fondono.</w:t>
      </w:r>
    </w:p>
    <w:p w14:paraId="0B1C08DD" w14:textId="60203524" w:rsidR="00B66A63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sz w:val="23"/>
          <w:szCs w:val="23"/>
          <w:lang w:eastAsia="it-IT"/>
        </w:rPr>
        <w:t>Accedendo alla galleria Salamon, si entrerà in un mondo silente dalle sfumature antracite. Dall’ulivo svettante alle zolle di erbe selvatiche e fiori sbocciati, l’idea è quella di immergersi in un giardino fuori dal tempo, eterno.</w:t>
      </w:r>
    </w:p>
    <w:p w14:paraId="02ABD0BE" w14:textId="31C26EA9" w:rsidR="00DD4823" w:rsidRDefault="00012520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 w:rsidRPr="00012520">
        <w:rPr>
          <w:rFonts w:ascii="Garamond" w:eastAsia="Times New Roman" w:hAnsi="Garamond"/>
          <w:sz w:val="23"/>
          <w:szCs w:val="23"/>
          <w:lang w:eastAsia="it-IT"/>
        </w:rPr>
        <w:t>Con l’esposizione delle sculture di Luciano e Ivan Zanoni, lo spazio stesso sembra trasportare il visitatore in una dimensione lontana, popolata da una vita vegetale e animale immobile. La natura antracite prende vita nella nostra percezione, mentre lo sguardo si posa sulle forme fisse delle loro sculture, dal carattere solido e ferreo, dove la figura umana è assente.</w:t>
      </w:r>
    </w:p>
    <w:p w14:paraId="47FAE66E" w14:textId="21816540" w:rsidR="008E772F" w:rsidRPr="00112EB0" w:rsidRDefault="00DD4823" w:rsidP="00012520">
      <w:pPr>
        <w:spacing w:before="100" w:beforeAutospacing="1" w:after="100" w:afterAutospacing="1"/>
        <w:jc w:val="both"/>
        <w:rPr>
          <w:rFonts w:ascii="Garamond" w:eastAsia="Times New Roman" w:hAnsi="Garamond"/>
          <w:sz w:val="23"/>
          <w:szCs w:val="23"/>
          <w:lang w:eastAsia="it-IT"/>
        </w:rPr>
      </w:pPr>
      <w:r>
        <w:rPr>
          <w:rFonts w:ascii="Garamond" w:eastAsia="Times New Roman" w:hAnsi="Garamond"/>
          <w:sz w:val="23"/>
          <w:szCs w:val="23"/>
          <w:lang w:eastAsia="it-IT"/>
        </w:rPr>
        <w:t xml:space="preserve">In esposizione numerose sculture, animali e vegetali, forgiate in ferro battuto, </w:t>
      </w:r>
      <w:r w:rsidR="00B66A63">
        <w:rPr>
          <w:rFonts w:ascii="Garamond" w:eastAsia="Times New Roman" w:hAnsi="Garamond"/>
          <w:sz w:val="23"/>
          <w:szCs w:val="23"/>
          <w:lang w:eastAsia="it-IT"/>
        </w:rPr>
        <w:t xml:space="preserve">tutti </w:t>
      </w:r>
      <w:r>
        <w:rPr>
          <w:rFonts w:ascii="Garamond" w:eastAsia="Times New Roman" w:hAnsi="Garamond"/>
          <w:sz w:val="23"/>
          <w:szCs w:val="23"/>
          <w:lang w:eastAsia="it-IT"/>
        </w:rPr>
        <w:t xml:space="preserve">pezzi unici. </w:t>
      </w:r>
      <w:r w:rsidR="008E772F" w:rsidRPr="008E772F">
        <w:rPr>
          <w:rFonts w:ascii="Garamond" w:eastAsia="Times New Roman" w:hAnsi="Garamond"/>
          <w:b/>
          <w:bCs/>
          <w:sz w:val="23"/>
          <w:szCs w:val="23"/>
          <w:lang w:eastAsia="it-IT"/>
        </w:rPr>
        <w:t xml:space="preserve">Tutte le basi sono state progettate, costruite e sponsorizzate da Studio Rufus, </w:t>
      </w:r>
      <w:r w:rsidR="008E772F" w:rsidRPr="008E772F">
        <w:rPr>
          <w:rFonts w:ascii="Garamond" w:eastAsia="Times New Roman" w:hAnsi="Garamond"/>
          <w:b/>
          <w:bCs/>
          <w:i/>
          <w:iCs/>
          <w:sz w:val="23"/>
          <w:szCs w:val="23"/>
          <w:lang w:eastAsia="it-IT"/>
        </w:rPr>
        <w:t>frame, art, design</w:t>
      </w:r>
      <w:r w:rsidR="008E772F">
        <w:rPr>
          <w:rFonts w:ascii="Garamond" w:eastAsia="Times New Roman" w:hAnsi="Garamond"/>
          <w:b/>
          <w:bCs/>
          <w:sz w:val="23"/>
          <w:szCs w:val="23"/>
          <w:lang w:eastAsia="it-IT"/>
        </w:rPr>
        <w:t>.</w:t>
      </w:r>
    </w:p>
    <w:p w14:paraId="366B8FF3" w14:textId="1E6A4D11" w:rsidR="00E445AD" w:rsidRPr="00012520" w:rsidRDefault="00E445AD" w:rsidP="00FA74EE">
      <w:pPr>
        <w:spacing w:line="276" w:lineRule="auto"/>
        <w:jc w:val="both"/>
        <w:rPr>
          <w:rFonts w:ascii="Garamond" w:hAnsi="Garamond"/>
          <w:b/>
          <w:bCs/>
          <w:sz w:val="23"/>
          <w:szCs w:val="23"/>
        </w:rPr>
      </w:pPr>
      <w:r w:rsidRPr="00012520">
        <w:rPr>
          <w:rFonts w:ascii="Garamond" w:hAnsi="Garamond"/>
          <w:b/>
          <w:bCs/>
          <w:sz w:val="23"/>
          <w:szCs w:val="23"/>
        </w:rPr>
        <w:t xml:space="preserve">Orario mostra </w:t>
      </w:r>
    </w:p>
    <w:p w14:paraId="0652C290" w14:textId="67FBB40D" w:rsidR="00E445AD" w:rsidRPr="00012520" w:rsidRDefault="00E445AD" w:rsidP="00FA74EE">
      <w:pPr>
        <w:spacing w:line="276" w:lineRule="auto"/>
        <w:jc w:val="both"/>
        <w:rPr>
          <w:rFonts w:ascii="Garamond" w:hAnsi="Garamond"/>
          <w:sz w:val="23"/>
          <w:szCs w:val="23"/>
        </w:rPr>
      </w:pPr>
      <w:r w:rsidRPr="00012520">
        <w:rPr>
          <w:rFonts w:ascii="Garamond" w:hAnsi="Garamond"/>
          <w:sz w:val="23"/>
          <w:szCs w:val="23"/>
        </w:rPr>
        <w:t>Da lunedì a venerdì</w:t>
      </w:r>
    </w:p>
    <w:p w14:paraId="4BC12FFF" w14:textId="2C692554" w:rsidR="00E445AD" w:rsidRPr="00012520" w:rsidRDefault="00302492" w:rsidP="00FA74EE">
      <w:pPr>
        <w:spacing w:line="276" w:lineRule="auto"/>
        <w:jc w:val="both"/>
        <w:rPr>
          <w:rFonts w:ascii="Garamond" w:hAnsi="Garamond"/>
          <w:sz w:val="23"/>
          <w:szCs w:val="23"/>
        </w:rPr>
      </w:pPr>
      <w:r w:rsidRPr="00012520">
        <w:rPr>
          <w:rFonts w:ascii="Garamond" w:hAnsi="Garamond"/>
          <w:sz w:val="23"/>
          <w:szCs w:val="23"/>
        </w:rPr>
        <w:t>dalle 15</w:t>
      </w:r>
      <w:r w:rsidR="00E445AD" w:rsidRPr="00012520">
        <w:rPr>
          <w:rFonts w:ascii="Garamond" w:hAnsi="Garamond"/>
          <w:sz w:val="23"/>
          <w:szCs w:val="23"/>
        </w:rPr>
        <w:t xml:space="preserve"> alle 19 </w:t>
      </w:r>
    </w:p>
    <w:p w14:paraId="26E4A775" w14:textId="2DB97CE2" w:rsidR="00E445AD" w:rsidRPr="00012520" w:rsidRDefault="00E445AD" w:rsidP="00FA74EE">
      <w:pPr>
        <w:spacing w:line="276" w:lineRule="auto"/>
        <w:jc w:val="both"/>
        <w:rPr>
          <w:rFonts w:ascii="Garamond" w:hAnsi="Garamond"/>
          <w:sz w:val="23"/>
          <w:szCs w:val="23"/>
        </w:rPr>
      </w:pPr>
      <w:r w:rsidRPr="00012520">
        <w:rPr>
          <w:rFonts w:ascii="Garamond" w:hAnsi="Garamond"/>
          <w:sz w:val="23"/>
          <w:szCs w:val="23"/>
        </w:rPr>
        <w:t>oppure su appuntamento</w:t>
      </w:r>
    </w:p>
    <w:p w14:paraId="194D6BD6" w14:textId="1A4F97D3" w:rsidR="007E3939" w:rsidRDefault="00E445AD" w:rsidP="00FA74EE">
      <w:pPr>
        <w:spacing w:line="276" w:lineRule="auto"/>
        <w:jc w:val="both"/>
        <w:rPr>
          <w:rFonts w:ascii="Garamond" w:hAnsi="Garamond"/>
          <w:sz w:val="23"/>
          <w:szCs w:val="23"/>
        </w:rPr>
      </w:pPr>
      <w:r w:rsidRPr="00012520">
        <w:rPr>
          <w:rFonts w:ascii="Garamond" w:hAnsi="Garamond"/>
          <w:sz w:val="23"/>
          <w:szCs w:val="23"/>
        </w:rPr>
        <w:t>T. 335 5894 218 –</w:t>
      </w:r>
      <w:r w:rsidR="007E3939">
        <w:rPr>
          <w:rFonts w:ascii="Garamond" w:hAnsi="Garamond"/>
          <w:sz w:val="23"/>
          <w:szCs w:val="23"/>
        </w:rPr>
        <w:t xml:space="preserve"> </w:t>
      </w:r>
      <w:hyperlink r:id="rId8" w:history="1">
        <w:r w:rsidR="007E3939" w:rsidRPr="00426CDB">
          <w:rPr>
            <w:rStyle w:val="Collegamentoipertestuale"/>
            <w:rFonts w:ascii="Garamond" w:hAnsi="Garamond"/>
            <w:sz w:val="23"/>
            <w:szCs w:val="23"/>
          </w:rPr>
          <w:t>gallery@salamonfineart.com</w:t>
        </w:r>
      </w:hyperlink>
    </w:p>
    <w:p w14:paraId="2FCD5FAD" w14:textId="48AD8289" w:rsidR="00FA74EE" w:rsidRDefault="007E3939" w:rsidP="00FA74EE">
      <w:pPr>
        <w:spacing w:line="276" w:lineRule="auto"/>
        <w:jc w:val="both"/>
        <w:rPr>
          <w:rFonts w:ascii="Copperplate Gothic Bold" w:hAnsi="Copperplate Gothic Bold"/>
          <w:sz w:val="18"/>
          <w:szCs w:val="18"/>
        </w:rPr>
      </w:pPr>
      <w:r w:rsidRPr="007E3939">
        <w:rPr>
          <w:rFonts w:ascii="Copperplate Gothic Bold" w:hAnsi="Copperplate Gothic Bold"/>
          <w:sz w:val="18"/>
          <w:szCs w:val="18"/>
        </w:rPr>
        <w:t>Salamonfineart.com</w:t>
      </w:r>
    </w:p>
    <w:p w14:paraId="091F934B" w14:textId="77777777" w:rsidR="00112EB0" w:rsidRDefault="00112EB0" w:rsidP="00FA74EE">
      <w:pPr>
        <w:spacing w:line="276" w:lineRule="auto"/>
        <w:jc w:val="both"/>
        <w:rPr>
          <w:rFonts w:ascii="Copperplate Gothic Bold" w:hAnsi="Copperplate Gothic Bold"/>
          <w:sz w:val="18"/>
          <w:szCs w:val="18"/>
        </w:rPr>
        <w:sectPr w:rsidR="00112EB0" w:rsidSect="00112EB0">
          <w:headerReference w:type="default" r:id="rId9"/>
          <w:footerReference w:type="default" r:id="rId10"/>
          <w:type w:val="continuous"/>
          <w:pgSz w:w="11900" w:h="16840"/>
          <w:pgMar w:top="2410" w:right="843" w:bottom="2410" w:left="1134" w:header="851" w:footer="261" w:gutter="0"/>
          <w:cols w:space="708"/>
        </w:sectPr>
      </w:pPr>
    </w:p>
    <w:p w14:paraId="4B6F5F32" w14:textId="77777777" w:rsidR="00112EB0" w:rsidRDefault="00112EB0" w:rsidP="00FA74EE">
      <w:pPr>
        <w:spacing w:line="276" w:lineRule="auto"/>
        <w:jc w:val="both"/>
        <w:rPr>
          <w:rFonts w:ascii="Copperplate Gothic Bold" w:hAnsi="Copperplate Gothic Bold"/>
          <w:sz w:val="18"/>
          <w:szCs w:val="18"/>
        </w:rPr>
      </w:pPr>
    </w:p>
    <w:p w14:paraId="19792C3F" w14:textId="77777777" w:rsidR="00112EB0" w:rsidRPr="00012520" w:rsidRDefault="00112EB0" w:rsidP="00FA74EE">
      <w:pPr>
        <w:spacing w:line="276" w:lineRule="auto"/>
        <w:jc w:val="both"/>
        <w:rPr>
          <w:rFonts w:ascii="Garamond" w:hAnsi="Garamond"/>
          <w:sz w:val="23"/>
          <w:szCs w:val="23"/>
        </w:rPr>
      </w:pPr>
    </w:p>
    <w:p w14:paraId="0E1AC18E" w14:textId="55A91E27" w:rsidR="007E3939" w:rsidRDefault="007E3939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br w:type="page"/>
      </w:r>
    </w:p>
    <w:p w14:paraId="53F6AEC9" w14:textId="77777777" w:rsidR="007E3939" w:rsidRDefault="007E3939" w:rsidP="00FE3D19">
      <w:pPr>
        <w:rPr>
          <w:rFonts w:ascii="Garamond" w:hAnsi="Garamond"/>
          <w:sz w:val="23"/>
          <w:szCs w:val="23"/>
        </w:rPr>
      </w:pPr>
    </w:p>
    <w:p w14:paraId="6D9063B9" w14:textId="5F603BF6" w:rsidR="00364F0A" w:rsidRDefault="00364F0A" w:rsidP="00FE3D19">
      <w:pPr>
        <w:rPr>
          <w:rFonts w:ascii="Garamond" w:hAnsi="Garamond"/>
          <w:sz w:val="23"/>
          <w:szCs w:val="23"/>
        </w:rPr>
      </w:pPr>
    </w:p>
    <w:p w14:paraId="26711405" w14:textId="77777777" w:rsidR="00E6757F" w:rsidRDefault="00E6757F" w:rsidP="00FE3D19">
      <w:pPr>
        <w:rPr>
          <w:rFonts w:ascii="Garamond" w:hAnsi="Garamond"/>
          <w:sz w:val="23"/>
          <w:szCs w:val="23"/>
        </w:rPr>
      </w:pPr>
    </w:p>
    <w:p w14:paraId="0673D495" w14:textId="77777777" w:rsidR="00E6757F" w:rsidRDefault="00E6757F" w:rsidP="00FE3D19">
      <w:pPr>
        <w:rPr>
          <w:rFonts w:ascii="Garamond" w:hAnsi="Garamond"/>
          <w:sz w:val="23"/>
          <w:szCs w:val="23"/>
        </w:rPr>
      </w:pPr>
    </w:p>
    <w:p w14:paraId="06615732" w14:textId="77777777" w:rsidR="000B0E82" w:rsidRDefault="000B0E82" w:rsidP="00FE3D19">
      <w:pPr>
        <w:rPr>
          <w:rFonts w:ascii="Garamond" w:hAnsi="Garamond"/>
          <w:sz w:val="23"/>
          <w:szCs w:val="23"/>
        </w:rPr>
        <w:sectPr w:rsidR="000B0E82" w:rsidSect="008E772F">
          <w:type w:val="continuous"/>
          <w:pgSz w:w="11900" w:h="16840"/>
          <w:pgMar w:top="2410" w:right="843" w:bottom="2410" w:left="1134" w:header="851" w:footer="261" w:gutter="0"/>
          <w:cols w:num="2" w:space="708"/>
        </w:sectPr>
      </w:pPr>
    </w:p>
    <w:p w14:paraId="5F5AC299" w14:textId="77777777" w:rsidR="000B0E82" w:rsidRDefault="004446DE" w:rsidP="00FE3D19">
      <w:pPr>
        <w:rPr>
          <w:rFonts w:ascii="Garamond" w:hAnsi="Garamond"/>
          <w:sz w:val="23"/>
          <w:szCs w:val="23"/>
        </w:rPr>
        <w:sectPr w:rsidR="000B0E82" w:rsidSect="000B0E82">
          <w:type w:val="continuous"/>
          <w:pgSz w:w="11900" w:h="16840"/>
          <w:pgMar w:top="2410" w:right="843" w:bottom="2410" w:left="1134" w:header="851" w:footer="261" w:gutter="0"/>
          <w:cols w:space="708"/>
        </w:sectPr>
      </w:pPr>
      <w:r>
        <w:rPr>
          <w:rFonts w:ascii="Garamond" w:hAnsi="Garamond"/>
          <w:noProof/>
          <w:sz w:val="23"/>
          <w:szCs w:val="23"/>
        </w:rPr>
        <w:drawing>
          <wp:inline distT="0" distB="0" distL="0" distR="0" wp14:anchorId="6C6D81B4" wp14:editId="0A2E960B">
            <wp:extent cx="4064854" cy="5407747"/>
            <wp:effectExtent l="0" t="0" r="0" b="2540"/>
            <wp:docPr id="16219304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30465" name="Immagine 16219304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5964" cy="543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9F7F" w14:textId="5B19C3A7" w:rsidR="00197C9F" w:rsidRDefault="00197C9F" w:rsidP="00FE3D19">
      <w:pPr>
        <w:rPr>
          <w:rFonts w:ascii="Garamond" w:hAnsi="Garamond"/>
          <w:sz w:val="23"/>
          <w:szCs w:val="23"/>
        </w:rPr>
      </w:pPr>
    </w:p>
    <w:p w14:paraId="5F331F3D" w14:textId="77777777" w:rsidR="004446DE" w:rsidRDefault="004446DE" w:rsidP="00FE3D19">
      <w:pPr>
        <w:rPr>
          <w:rFonts w:ascii="Garamond" w:hAnsi="Garamond"/>
          <w:sz w:val="23"/>
          <w:szCs w:val="23"/>
        </w:rPr>
      </w:pPr>
    </w:p>
    <w:p w14:paraId="40831CB2" w14:textId="383EE064" w:rsidR="00197C9F" w:rsidRDefault="00197C9F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>Ivan Zanoni, 2024, Ulivo, ferro battuto (esemplare unico), cm h 180 x 170 x 100</w:t>
      </w:r>
    </w:p>
    <w:p w14:paraId="41497D6C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0A361CDB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16B440FF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34FDCA95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5F632AE2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5F983186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5829F488" w14:textId="25832897" w:rsidR="008E772F" w:rsidRDefault="008E772F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br w:type="page"/>
      </w:r>
    </w:p>
    <w:p w14:paraId="073E6826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5E4D52D8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012C0A52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4186FCC1" w14:textId="258D5AC6" w:rsidR="008E772F" w:rsidRDefault="0004193B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noProof/>
          <w:sz w:val="23"/>
          <w:szCs w:val="23"/>
        </w:rPr>
        <w:drawing>
          <wp:inline distT="0" distB="0" distL="0" distR="0" wp14:anchorId="3AE01EBE" wp14:editId="0DEE96BA">
            <wp:extent cx="2925445" cy="3900805"/>
            <wp:effectExtent l="0" t="0" r="0" b="0"/>
            <wp:docPr id="10453443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44313" name="Immagine 10453443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5AE5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4B1135E8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1C6C89EE" w14:textId="6E7F6752" w:rsidR="008E772F" w:rsidRDefault="004446DE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Ivan Zanoni, </w:t>
      </w:r>
      <w:r w:rsidR="00BB405B">
        <w:rPr>
          <w:rFonts w:ascii="Garamond" w:hAnsi="Garamond"/>
          <w:sz w:val="23"/>
          <w:szCs w:val="23"/>
        </w:rPr>
        <w:t>Gigli e Mantide Religiosa</w:t>
      </w:r>
      <w:r w:rsidR="008E772F">
        <w:rPr>
          <w:rFonts w:ascii="Garamond" w:hAnsi="Garamond"/>
          <w:sz w:val="23"/>
          <w:szCs w:val="23"/>
        </w:rPr>
        <w:t xml:space="preserve">, ferro battuto, misura naturale </w:t>
      </w:r>
    </w:p>
    <w:p w14:paraId="7163AC58" w14:textId="5D4E35A3" w:rsidR="008E772F" w:rsidRDefault="008E772F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br w:type="column"/>
      </w:r>
    </w:p>
    <w:p w14:paraId="4687D615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214E2EB6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33B8FFD9" w14:textId="426A41F2" w:rsidR="008E772F" w:rsidRDefault="0004193B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noProof/>
          <w:sz w:val="23"/>
          <w:szCs w:val="23"/>
        </w:rPr>
        <w:drawing>
          <wp:inline distT="0" distB="0" distL="0" distR="0" wp14:anchorId="0170B104" wp14:editId="3B99FA7A">
            <wp:extent cx="2925445" cy="3900805"/>
            <wp:effectExtent l="0" t="0" r="0" b="0"/>
            <wp:docPr id="1209757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5764" name="Immagine 1209757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0D22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7E220C59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7D44758C" w14:textId="421DD0AB" w:rsidR="008E772F" w:rsidRDefault="004446DE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Ivan Zanoni, </w:t>
      </w:r>
      <w:r w:rsidR="00BB405B">
        <w:rPr>
          <w:rFonts w:ascii="Garamond" w:hAnsi="Garamond"/>
          <w:sz w:val="23"/>
          <w:szCs w:val="23"/>
        </w:rPr>
        <w:t>Iris e Libellula</w:t>
      </w:r>
      <w:r w:rsidR="008E772F">
        <w:rPr>
          <w:rFonts w:ascii="Garamond" w:hAnsi="Garamond"/>
          <w:sz w:val="23"/>
          <w:szCs w:val="23"/>
        </w:rPr>
        <w:t xml:space="preserve">, ferro battuto, misura naturale </w:t>
      </w:r>
    </w:p>
    <w:p w14:paraId="0F0C1354" w14:textId="6C6F52F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13FB5765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11DFFEEA" w14:textId="1701227F" w:rsidR="008E772F" w:rsidRDefault="008E772F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br w:type="page"/>
      </w:r>
    </w:p>
    <w:p w14:paraId="42F46AFE" w14:textId="77777777" w:rsidR="008826B6" w:rsidRDefault="008826B6" w:rsidP="00FE3D19">
      <w:pPr>
        <w:rPr>
          <w:rFonts w:ascii="Garamond" w:hAnsi="Garamond"/>
          <w:sz w:val="23"/>
          <w:szCs w:val="23"/>
        </w:rPr>
        <w:sectPr w:rsidR="008826B6" w:rsidSect="008E772F">
          <w:type w:val="continuous"/>
          <w:pgSz w:w="11900" w:h="16840"/>
          <w:pgMar w:top="2410" w:right="843" w:bottom="2410" w:left="1134" w:header="851" w:footer="261" w:gutter="0"/>
          <w:cols w:num="2" w:space="708"/>
        </w:sectPr>
      </w:pPr>
    </w:p>
    <w:p w14:paraId="35F57AE3" w14:textId="16E185A7" w:rsidR="008E772F" w:rsidRDefault="00126B31" w:rsidP="00FE3D19">
      <w:pPr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lastRenderedPageBreak/>
        <w:t>Lo Sponsor</w:t>
      </w:r>
    </w:p>
    <w:p w14:paraId="0FECA214" w14:textId="77777777" w:rsidR="008E772F" w:rsidRDefault="008E772F" w:rsidP="00FE3D19">
      <w:pPr>
        <w:rPr>
          <w:rFonts w:ascii="Garamond" w:hAnsi="Garamond"/>
          <w:sz w:val="23"/>
          <w:szCs w:val="23"/>
        </w:rPr>
      </w:pPr>
    </w:p>
    <w:p w14:paraId="4A0C2B51" w14:textId="77777777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</w:p>
    <w:p w14:paraId="5E02A2FE" w14:textId="77777777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</w:p>
    <w:p w14:paraId="2E0AFAC6" w14:textId="05B72524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  <w:r>
        <w:rPr>
          <w:rFonts w:ascii="Garamond" w:hAnsi="Garamond"/>
          <w:noProof/>
          <w:sz w:val="23"/>
          <w:szCs w:val="23"/>
        </w:rPr>
        <w:drawing>
          <wp:inline distT="0" distB="0" distL="0" distR="0" wp14:anchorId="5E18837C" wp14:editId="348A8A65">
            <wp:extent cx="3186083" cy="875979"/>
            <wp:effectExtent l="0" t="0" r="1905" b="635"/>
            <wp:docPr id="3295010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0106" name="Immagine 329501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1493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8FBA" w14:textId="77777777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</w:p>
    <w:p w14:paraId="657D2BF5" w14:textId="77777777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</w:p>
    <w:p w14:paraId="0693EC20" w14:textId="77777777" w:rsidR="007F60C0" w:rsidRDefault="007F60C0" w:rsidP="007F60C0">
      <w:pPr>
        <w:jc w:val="both"/>
        <w:rPr>
          <w:rFonts w:ascii="Garamond" w:hAnsi="Garamond"/>
          <w:sz w:val="23"/>
          <w:szCs w:val="23"/>
        </w:rPr>
      </w:pPr>
    </w:p>
    <w:p w14:paraId="672DBE24" w14:textId="2E2B5EF4" w:rsidR="007F60C0" w:rsidRPr="007F60C0" w:rsidRDefault="005F39D3" w:rsidP="005F39D3">
      <w:pPr>
        <w:jc w:val="both"/>
        <w:rPr>
          <w:rFonts w:ascii="Garamond" w:hAnsi="Garamond"/>
          <w:sz w:val="23"/>
          <w:szCs w:val="23"/>
        </w:rPr>
      </w:pPr>
      <w:r>
        <w:rPr>
          <w:rFonts w:ascii="Garamond" w:hAnsi="Garamond"/>
          <w:sz w:val="23"/>
          <w:szCs w:val="23"/>
        </w:rPr>
        <w:t xml:space="preserve">La galleria </w:t>
      </w:r>
      <w:r w:rsidR="008E772F">
        <w:rPr>
          <w:rFonts w:ascii="Garamond" w:hAnsi="Garamond"/>
          <w:sz w:val="23"/>
          <w:szCs w:val="23"/>
        </w:rPr>
        <w:t xml:space="preserve">Salamon Fine Art e lo Studio Rufus </w:t>
      </w:r>
      <w:r>
        <w:rPr>
          <w:rFonts w:ascii="Garamond" w:hAnsi="Garamond"/>
          <w:sz w:val="23"/>
          <w:szCs w:val="23"/>
        </w:rPr>
        <w:t xml:space="preserve">collaborano da oltre vent’anni, un sodalizio che nel corso degli ultimi li ha portati a sviluppare progetti nel campo della decorazione ed esposizione; convinti, entrambi, </w:t>
      </w:r>
      <w:r w:rsidR="007F60C0" w:rsidRPr="007F60C0">
        <w:rPr>
          <w:rFonts w:ascii="Garamond" w:hAnsi="Garamond"/>
          <w:sz w:val="23"/>
          <w:szCs w:val="23"/>
        </w:rPr>
        <w:t>dell’importanza di valorizzare le opere in modo efficace, naturale, moderno e solido.</w:t>
      </w:r>
    </w:p>
    <w:p w14:paraId="60E45686" w14:textId="763A7849" w:rsidR="007F60C0" w:rsidRPr="007F60C0" w:rsidRDefault="007F60C0" w:rsidP="007F60C0">
      <w:pPr>
        <w:pStyle w:val="NormaleWeb"/>
        <w:rPr>
          <w:rFonts w:ascii="Garamond" w:hAnsi="Garamond"/>
          <w:sz w:val="23"/>
          <w:szCs w:val="23"/>
        </w:rPr>
      </w:pPr>
      <w:r w:rsidRPr="007F60C0">
        <w:rPr>
          <w:rFonts w:ascii="Garamond" w:hAnsi="Garamond"/>
          <w:sz w:val="23"/>
          <w:szCs w:val="23"/>
        </w:rPr>
        <w:t xml:space="preserve">A partire da questa ricerca, negli ultimi mesi, lo </w:t>
      </w:r>
      <w:r w:rsidR="005F39D3">
        <w:rPr>
          <w:rFonts w:ascii="Garamond" w:hAnsi="Garamond"/>
          <w:sz w:val="23"/>
          <w:szCs w:val="23"/>
        </w:rPr>
        <w:t>Studio Rufus</w:t>
      </w:r>
      <w:r w:rsidRPr="007F60C0">
        <w:rPr>
          <w:rFonts w:ascii="Garamond" w:hAnsi="Garamond"/>
          <w:sz w:val="23"/>
          <w:szCs w:val="23"/>
        </w:rPr>
        <w:t xml:space="preserve"> ha creato una serie di modelli e basi per esaltare la bellezza delle piccole sculture. Si tratta di un metodo flessibile e adattabile che consente di esporre oggetti e sculture anche sulle pareti, con grande semplicità.</w:t>
      </w:r>
    </w:p>
    <w:p w14:paraId="32D83EA7" w14:textId="77777777" w:rsidR="007F60C0" w:rsidRPr="007F60C0" w:rsidRDefault="007F60C0" w:rsidP="007F60C0">
      <w:pPr>
        <w:pStyle w:val="NormaleWeb"/>
        <w:rPr>
          <w:rFonts w:ascii="Garamond" w:hAnsi="Garamond"/>
          <w:sz w:val="23"/>
          <w:szCs w:val="23"/>
        </w:rPr>
      </w:pPr>
      <w:r w:rsidRPr="007F60C0">
        <w:rPr>
          <w:rFonts w:ascii="Garamond" w:hAnsi="Garamond"/>
          <w:sz w:val="23"/>
          <w:szCs w:val="23"/>
        </w:rPr>
        <w:t>L’utilizzo di essenze lignee nobili e un design contemporaneo si uniscono ai fiori in ferro battuto di Ivan Zanoni, già protagonisti di un’importante iniziativa istituzionale alla Galassia del Mart di Rovereto, che ha riscosso grande successo e che contiamo di replicare a Milano.</w:t>
      </w:r>
    </w:p>
    <w:p w14:paraId="24FA7613" w14:textId="1F99B7D2" w:rsidR="007E3939" w:rsidRPr="00012520" w:rsidRDefault="007E3939" w:rsidP="007F60C0">
      <w:pPr>
        <w:jc w:val="both"/>
        <w:rPr>
          <w:rFonts w:ascii="Garamond" w:hAnsi="Garamond"/>
          <w:sz w:val="23"/>
          <w:szCs w:val="23"/>
        </w:rPr>
      </w:pPr>
    </w:p>
    <w:sectPr w:rsidR="007E3939" w:rsidRPr="00012520" w:rsidSect="008826B6">
      <w:type w:val="continuous"/>
      <w:pgSz w:w="11900" w:h="16840"/>
      <w:pgMar w:top="2410" w:right="843" w:bottom="2410" w:left="1134" w:header="851" w:footer="2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D40B6" w14:textId="77777777" w:rsidR="00D36209" w:rsidRDefault="00D36209" w:rsidP="00EF7481">
      <w:r>
        <w:separator/>
      </w:r>
    </w:p>
  </w:endnote>
  <w:endnote w:type="continuationSeparator" w:id="0">
    <w:p w14:paraId="6E7A5647" w14:textId="77777777" w:rsidR="00D36209" w:rsidRDefault="00D36209" w:rsidP="00EF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674CF" w14:textId="5797272D" w:rsidR="00A939E0" w:rsidRPr="006D2FFD" w:rsidRDefault="00A939E0" w:rsidP="00A4057B">
    <w:pPr>
      <w:ind w:left="5955" w:firstLine="708"/>
      <w:rPr>
        <w:rFonts w:ascii="Calisto MT" w:hAnsi="Calisto MT"/>
        <w:color w:val="94000B"/>
        <w:spacing w:val="12"/>
        <w:sz w:val="20"/>
        <w:szCs w:val="20"/>
      </w:rPr>
    </w:pPr>
    <w:r w:rsidRPr="006D2FFD">
      <w:rPr>
        <w:rFonts w:ascii="Calisto MT" w:hAnsi="Calisto MT"/>
        <w:color w:val="94000B"/>
        <w:spacing w:val="12"/>
        <w:sz w:val="20"/>
        <w:szCs w:val="20"/>
      </w:rPr>
      <w:t xml:space="preserve">Via San Damiano, 2 </w:t>
    </w:r>
  </w:p>
  <w:p w14:paraId="0E3BF195" w14:textId="77777777" w:rsidR="00A939E0" w:rsidRPr="006D2FFD" w:rsidRDefault="00A939E0" w:rsidP="00063511">
    <w:pPr>
      <w:tabs>
        <w:tab w:val="left" w:pos="6237"/>
        <w:tab w:val="left" w:pos="7088"/>
      </w:tabs>
      <w:spacing w:line="14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  <w:r w:rsidRPr="006D2FFD">
      <w:rPr>
        <w:rFonts w:ascii="Calisto MT" w:hAnsi="Calisto MT"/>
        <w:color w:val="94000B"/>
        <w:spacing w:val="12"/>
        <w:sz w:val="20"/>
        <w:szCs w:val="20"/>
      </w:rPr>
      <w:t xml:space="preserve">20122 Milano </w:t>
    </w:r>
  </w:p>
  <w:p w14:paraId="2CAFA670" w14:textId="77777777" w:rsidR="00A939E0" w:rsidRPr="006D2FFD" w:rsidRDefault="00A939E0" w:rsidP="00063511">
    <w:pPr>
      <w:tabs>
        <w:tab w:val="left" w:pos="6237"/>
        <w:tab w:val="left" w:pos="7088"/>
      </w:tabs>
      <w:spacing w:line="14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</w:p>
  <w:p w14:paraId="6990F133" w14:textId="77777777" w:rsidR="00A939E0" w:rsidRPr="006D2FFD" w:rsidRDefault="00A939E0" w:rsidP="00063511">
    <w:pPr>
      <w:tabs>
        <w:tab w:val="left" w:pos="6237"/>
        <w:tab w:val="left" w:pos="7088"/>
      </w:tabs>
      <w:spacing w:line="14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  <w:r w:rsidRPr="006D2FFD">
      <w:rPr>
        <w:rFonts w:ascii="Calisto MT" w:hAnsi="Calisto MT"/>
        <w:color w:val="94000B"/>
        <w:spacing w:val="12"/>
        <w:sz w:val="20"/>
        <w:szCs w:val="20"/>
      </w:rPr>
      <w:t xml:space="preserve">T. +39 02 7601 3142 </w:t>
    </w:r>
  </w:p>
  <w:p w14:paraId="78821B8C" w14:textId="77777777" w:rsidR="00A939E0" w:rsidRPr="006D2FFD" w:rsidRDefault="00A939E0" w:rsidP="00063511">
    <w:pPr>
      <w:tabs>
        <w:tab w:val="left" w:pos="6237"/>
        <w:tab w:val="left" w:pos="7088"/>
      </w:tabs>
      <w:spacing w:line="14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  <w:r w:rsidRPr="006D2FFD">
      <w:rPr>
        <w:rFonts w:ascii="Calisto MT" w:hAnsi="Calisto MT"/>
        <w:color w:val="94000B"/>
        <w:spacing w:val="12"/>
        <w:sz w:val="20"/>
        <w:szCs w:val="20"/>
      </w:rPr>
      <w:t>M. +39 335 589 4218</w:t>
    </w:r>
  </w:p>
  <w:p w14:paraId="3267CAE3" w14:textId="77777777" w:rsidR="00A939E0" w:rsidRPr="006D2FFD" w:rsidRDefault="00A939E0" w:rsidP="00063511">
    <w:pPr>
      <w:tabs>
        <w:tab w:val="left" w:pos="6237"/>
        <w:tab w:val="left" w:pos="7088"/>
      </w:tabs>
      <w:spacing w:line="14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</w:p>
  <w:p w14:paraId="52DF3836" w14:textId="77777777" w:rsidR="00A939E0" w:rsidRPr="006D2FFD" w:rsidRDefault="00A939E0" w:rsidP="00063511">
    <w:pPr>
      <w:widowControl w:val="0"/>
      <w:tabs>
        <w:tab w:val="left" w:pos="6237"/>
        <w:tab w:val="left" w:pos="7088"/>
      </w:tabs>
      <w:spacing w:line="20" w:lineRule="atLeast"/>
      <w:ind w:left="6237" w:firstLine="426"/>
      <w:rPr>
        <w:rFonts w:ascii="Calisto MT" w:hAnsi="Calisto MT"/>
        <w:color w:val="94000B"/>
        <w:spacing w:val="12"/>
        <w:sz w:val="20"/>
        <w:szCs w:val="20"/>
      </w:rPr>
    </w:pPr>
    <w:hyperlink r:id="rId1" w:history="1">
      <w:r w:rsidRPr="006D2FFD">
        <w:rPr>
          <w:rStyle w:val="Collegamentoipertestuale"/>
          <w:rFonts w:ascii="Calisto MT" w:hAnsi="Calisto MT"/>
          <w:color w:val="94000B"/>
          <w:spacing w:val="12"/>
          <w:sz w:val="20"/>
          <w:szCs w:val="20"/>
          <w:u w:val="none"/>
        </w:rPr>
        <w:t>www.salamon</w:t>
      </w:r>
    </w:hyperlink>
    <w:r w:rsidRPr="006D2FFD">
      <w:rPr>
        <w:rFonts w:ascii="Calisto MT" w:hAnsi="Calisto MT"/>
        <w:color w:val="94000B"/>
        <w:spacing w:val="12"/>
        <w:sz w:val="20"/>
        <w:szCs w:val="20"/>
      </w:rPr>
      <w:t>fineart.it</w:t>
    </w:r>
  </w:p>
  <w:p w14:paraId="587C4FF9" w14:textId="77777777" w:rsidR="00A939E0" w:rsidRPr="006D2FFD" w:rsidRDefault="00A939E0" w:rsidP="00063511">
    <w:pPr>
      <w:tabs>
        <w:tab w:val="left" w:pos="6237"/>
        <w:tab w:val="left" w:pos="7088"/>
      </w:tabs>
      <w:ind w:left="6237" w:firstLine="426"/>
      <w:rPr>
        <w:rFonts w:ascii="Calisto MT" w:hAnsi="Calisto MT"/>
      </w:rPr>
    </w:pPr>
    <w:hyperlink r:id="rId2" w:history="1">
      <w:r w:rsidRPr="006D2FFD">
        <w:rPr>
          <w:rStyle w:val="Collegamentoipertestuale"/>
          <w:rFonts w:ascii="Calisto MT" w:hAnsi="Calisto MT"/>
          <w:color w:val="94000B"/>
          <w:spacing w:val="12"/>
          <w:sz w:val="20"/>
          <w:szCs w:val="20"/>
          <w:u w:val="none"/>
        </w:rPr>
        <w:t>lorenza.salamon@</w:t>
      </w:r>
      <w:r w:rsidRPr="006D2FFD">
        <w:rPr>
          <w:rStyle w:val="Collegamentoipertestuale"/>
          <w:rFonts w:ascii="Calisto MT" w:hAnsi="Calisto MT"/>
          <w:i/>
          <w:color w:val="94000B"/>
          <w:spacing w:val="12"/>
          <w:sz w:val="20"/>
          <w:szCs w:val="20"/>
          <w:u w:val="none"/>
        </w:rPr>
        <w:t>gmail.com</w:t>
      </w:r>
    </w:hyperlink>
  </w:p>
  <w:p w14:paraId="6BADA04B" w14:textId="77777777" w:rsidR="00A939E0" w:rsidRDefault="00A939E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5EEC0" w14:textId="77777777" w:rsidR="00D36209" w:rsidRDefault="00D36209" w:rsidP="00EF7481">
      <w:r>
        <w:separator/>
      </w:r>
    </w:p>
  </w:footnote>
  <w:footnote w:type="continuationSeparator" w:id="0">
    <w:p w14:paraId="65B21166" w14:textId="77777777" w:rsidR="00D36209" w:rsidRDefault="00D36209" w:rsidP="00EF7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2DBB" w14:textId="77777777" w:rsidR="00A939E0" w:rsidRDefault="00A939E0" w:rsidP="004B6DB2">
    <w:pPr>
      <w:pStyle w:val="Intestazione"/>
      <w:ind w:left="6237" w:firstLine="567"/>
    </w:pPr>
    <w:r>
      <w:rPr>
        <w:noProof/>
      </w:rPr>
      <w:drawing>
        <wp:inline distT="0" distB="0" distL="0" distR="0" wp14:anchorId="2915CAAC" wp14:editId="440CFA62">
          <wp:extent cx="1591216" cy="540385"/>
          <wp:effectExtent l="0" t="0" r="9525" b="0"/>
          <wp:docPr id="1485637736" name="Immagine 1485637736" descr="Macintosh HD:Users:lorenza:Desktop:Salamon Esecutivo Color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orenza:Desktop:Salamon Esecutivo Colori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23" cy="542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85082"/>
    <w:multiLevelType w:val="hybridMultilevel"/>
    <w:tmpl w:val="ABCEA3F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77FA6"/>
    <w:multiLevelType w:val="hybridMultilevel"/>
    <w:tmpl w:val="C2FEFA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A6C70"/>
    <w:multiLevelType w:val="hybridMultilevel"/>
    <w:tmpl w:val="AA2E58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E3E39"/>
    <w:multiLevelType w:val="hybridMultilevel"/>
    <w:tmpl w:val="B406CA0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C071C"/>
    <w:multiLevelType w:val="hybridMultilevel"/>
    <w:tmpl w:val="C01A53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E4B9F"/>
    <w:multiLevelType w:val="hybridMultilevel"/>
    <w:tmpl w:val="C6D8CF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20C86"/>
    <w:multiLevelType w:val="hybridMultilevel"/>
    <w:tmpl w:val="C92C5242"/>
    <w:lvl w:ilvl="0" w:tplc="D4E872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34786753">
    <w:abstractNumId w:val="6"/>
  </w:num>
  <w:num w:numId="2" w16cid:durableId="156269757">
    <w:abstractNumId w:val="1"/>
  </w:num>
  <w:num w:numId="3" w16cid:durableId="853036610">
    <w:abstractNumId w:val="0"/>
  </w:num>
  <w:num w:numId="4" w16cid:durableId="1219054327">
    <w:abstractNumId w:val="3"/>
  </w:num>
  <w:num w:numId="5" w16cid:durableId="555512680">
    <w:abstractNumId w:val="4"/>
  </w:num>
  <w:num w:numId="6" w16cid:durableId="204564413">
    <w:abstractNumId w:val="5"/>
  </w:num>
  <w:num w:numId="7" w16cid:durableId="1955207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68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F98"/>
    <w:rsid w:val="000070CE"/>
    <w:rsid w:val="00012520"/>
    <w:rsid w:val="00013DC1"/>
    <w:rsid w:val="00035CEA"/>
    <w:rsid w:val="0004193B"/>
    <w:rsid w:val="00051B35"/>
    <w:rsid w:val="00063511"/>
    <w:rsid w:val="0006434E"/>
    <w:rsid w:val="000711AA"/>
    <w:rsid w:val="000B0E82"/>
    <w:rsid w:val="000D1745"/>
    <w:rsid w:val="000D7FC7"/>
    <w:rsid w:val="00112D04"/>
    <w:rsid w:val="00112EB0"/>
    <w:rsid w:val="001141A3"/>
    <w:rsid w:val="00126B31"/>
    <w:rsid w:val="00143CB3"/>
    <w:rsid w:val="00182039"/>
    <w:rsid w:val="00197C9F"/>
    <w:rsid w:val="001A7CA1"/>
    <w:rsid w:val="001B21C8"/>
    <w:rsid w:val="001B46FD"/>
    <w:rsid w:val="001D1E89"/>
    <w:rsid w:val="001E239D"/>
    <w:rsid w:val="001E272A"/>
    <w:rsid w:val="001F7087"/>
    <w:rsid w:val="00200071"/>
    <w:rsid w:val="0025050F"/>
    <w:rsid w:val="002533B3"/>
    <w:rsid w:val="002542F0"/>
    <w:rsid w:val="00257047"/>
    <w:rsid w:val="002603AD"/>
    <w:rsid w:val="00260903"/>
    <w:rsid w:val="00296E3E"/>
    <w:rsid w:val="002A47A1"/>
    <w:rsid w:val="002B1DC5"/>
    <w:rsid w:val="002C422E"/>
    <w:rsid w:val="002D0C52"/>
    <w:rsid w:val="002E4582"/>
    <w:rsid w:val="002F262D"/>
    <w:rsid w:val="00302492"/>
    <w:rsid w:val="00310772"/>
    <w:rsid w:val="00320E16"/>
    <w:rsid w:val="00327F07"/>
    <w:rsid w:val="00363027"/>
    <w:rsid w:val="00364F0A"/>
    <w:rsid w:val="00385618"/>
    <w:rsid w:val="0039309A"/>
    <w:rsid w:val="003958F7"/>
    <w:rsid w:val="003A0D3F"/>
    <w:rsid w:val="003A48AC"/>
    <w:rsid w:val="003D4CD5"/>
    <w:rsid w:val="003D7F98"/>
    <w:rsid w:val="003E035F"/>
    <w:rsid w:val="003F45EC"/>
    <w:rsid w:val="003F52B6"/>
    <w:rsid w:val="00400E74"/>
    <w:rsid w:val="0042158D"/>
    <w:rsid w:val="004446DE"/>
    <w:rsid w:val="00454EA7"/>
    <w:rsid w:val="00465796"/>
    <w:rsid w:val="004A086D"/>
    <w:rsid w:val="004A0DA3"/>
    <w:rsid w:val="004A1C54"/>
    <w:rsid w:val="004B6DB2"/>
    <w:rsid w:val="004D073B"/>
    <w:rsid w:val="00520FB2"/>
    <w:rsid w:val="005377A1"/>
    <w:rsid w:val="00584013"/>
    <w:rsid w:val="00593C9E"/>
    <w:rsid w:val="00593EA1"/>
    <w:rsid w:val="005C546D"/>
    <w:rsid w:val="005F39D3"/>
    <w:rsid w:val="00613F2C"/>
    <w:rsid w:val="00621F00"/>
    <w:rsid w:val="00646B99"/>
    <w:rsid w:val="0065045B"/>
    <w:rsid w:val="00657EB0"/>
    <w:rsid w:val="0067364F"/>
    <w:rsid w:val="006843CE"/>
    <w:rsid w:val="006B4CC2"/>
    <w:rsid w:val="006C3E3F"/>
    <w:rsid w:val="006E7F26"/>
    <w:rsid w:val="00702EC1"/>
    <w:rsid w:val="007176C5"/>
    <w:rsid w:val="0074239F"/>
    <w:rsid w:val="00755FB8"/>
    <w:rsid w:val="00756B84"/>
    <w:rsid w:val="007B02D8"/>
    <w:rsid w:val="007B3A0E"/>
    <w:rsid w:val="007D31A6"/>
    <w:rsid w:val="007E3650"/>
    <w:rsid w:val="007E3939"/>
    <w:rsid w:val="007F60C0"/>
    <w:rsid w:val="00816A6A"/>
    <w:rsid w:val="00831CA8"/>
    <w:rsid w:val="00834003"/>
    <w:rsid w:val="00834385"/>
    <w:rsid w:val="00875CEB"/>
    <w:rsid w:val="008826B6"/>
    <w:rsid w:val="008E2E7A"/>
    <w:rsid w:val="008E772F"/>
    <w:rsid w:val="008F77BF"/>
    <w:rsid w:val="00924B76"/>
    <w:rsid w:val="009A1B73"/>
    <w:rsid w:val="009B2E79"/>
    <w:rsid w:val="009B58B9"/>
    <w:rsid w:val="009B5A50"/>
    <w:rsid w:val="009C2FED"/>
    <w:rsid w:val="009D3EA5"/>
    <w:rsid w:val="009D5E1C"/>
    <w:rsid w:val="009E319A"/>
    <w:rsid w:val="00A21296"/>
    <w:rsid w:val="00A248D7"/>
    <w:rsid w:val="00A4057B"/>
    <w:rsid w:val="00A641E5"/>
    <w:rsid w:val="00A66CD7"/>
    <w:rsid w:val="00A72B16"/>
    <w:rsid w:val="00A84D15"/>
    <w:rsid w:val="00A91A46"/>
    <w:rsid w:val="00A939E0"/>
    <w:rsid w:val="00AC6D3D"/>
    <w:rsid w:val="00AD13D4"/>
    <w:rsid w:val="00AD17E3"/>
    <w:rsid w:val="00B270E3"/>
    <w:rsid w:val="00B32202"/>
    <w:rsid w:val="00B3699A"/>
    <w:rsid w:val="00B66A63"/>
    <w:rsid w:val="00BB405B"/>
    <w:rsid w:val="00BC76AE"/>
    <w:rsid w:val="00BD5F30"/>
    <w:rsid w:val="00BD6D29"/>
    <w:rsid w:val="00BF6BAA"/>
    <w:rsid w:val="00C024F5"/>
    <w:rsid w:val="00C114E3"/>
    <w:rsid w:val="00C159E2"/>
    <w:rsid w:val="00C65958"/>
    <w:rsid w:val="00CA2085"/>
    <w:rsid w:val="00CA4047"/>
    <w:rsid w:val="00CD09DE"/>
    <w:rsid w:val="00D044A4"/>
    <w:rsid w:val="00D04F03"/>
    <w:rsid w:val="00D14E82"/>
    <w:rsid w:val="00D1768C"/>
    <w:rsid w:val="00D36209"/>
    <w:rsid w:val="00D44D88"/>
    <w:rsid w:val="00D476E3"/>
    <w:rsid w:val="00D5241A"/>
    <w:rsid w:val="00D57DA7"/>
    <w:rsid w:val="00D9016B"/>
    <w:rsid w:val="00D92254"/>
    <w:rsid w:val="00DD06C5"/>
    <w:rsid w:val="00DD4823"/>
    <w:rsid w:val="00DE60EF"/>
    <w:rsid w:val="00E014B3"/>
    <w:rsid w:val="00E131D0"/>
    <w:rsid w:val="00E21238"/>
    <w:rsid w:val="00E2758D"/>
    <w:rsid w:val="00E409F4"/>
    <w:rsid w:val="00E42A62"/>
    <w:rsid w:val="00E445AD"/>
    <w:rsid w:val="00E44B5D"/>
    <w:rsid w:val="00E6757F"/>
    <w:rsid w:val="00E9249A"/>
    <w:rsid w:val="00EB1714"/>
    <w:rsid w:val="00EF7481"/>
    <w:rsid w:val="00F0152B"/>
    <w:rsid w:val="00F03F97"/>
    <w:rsid w:val="00F12AFA"/>
    <w:rsid w:val="00F137C5"/>
    <w:rsid w:val="00F20998"/>
    <w:rsid w:val="00F7134D"/>
    <w:rsid w:val="00F74E9F"/>
    <w:rsid w:val="00F92F8C"/>
    <w:rsid w:val="00F93357"/>
    <w:rsid w:val="00FA74EE"/>
    <w:rsid w:val="00FB02C7"/>
    <w:rsid w:val="00FD62E2"/>
    <w:rsid w:val="00FE3D19"/>
    <w:rsid w:val="00FF5A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87CEA2"/>
  <w15:docId w15:val="{40E3646A-DAB8-DD45-9A0D-FE1CBFB8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0D3F"/>
    <w:rPr>
      <w:rFonts w:ascii="Cambria" w:eastAsia="Cambria" w:hAnsi="Cambria" w:cs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98"/>
    <w:rPr>
      <w:rFonts w:ascii="Lucida Grande" w:eastAsiaTheme="minorEastAsia" w:hAnsi="Lucida Grande" w:cstheme="minorBidi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98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D7F9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F7481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481"/>
  </w:style>
  <w:style w:type="paragraph" w:styleId="Pidipagina">
    <w:name w:val="footer"/>
    <w:basedOn w:val="Normale"/>
    <w:link w:val="PidipaginaCarattere"/>
    <w:uiPriority w:val="99"/>
    <w:unhideWhenUsed/>
    <w:rsid w:val="00EF7481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481"/>
  </w:style>
  <w:style w:type="paragraph" w:styleId="NormaleWeb">
    <w:name w:val="Normal (Web)"/>
    <w:basedOn w:val="Normale"/>
    <w:uiPriority w:val="99"/>
    <w:rsid w:val="004B6DB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style21">
    <w:name w:val="style21"/>
    <w:rsid w:val="004B6DB2"/>
    <w:rPr>
      <w:b/>
      <w:bCs/>
      <w:sz w:val="21"/>
      <w:szCs w:val="21"/>
    </w:rPr>
  </w:style>
  <w:style w:type="paragraph" w:styleId="Paragrafoelenco">
    <w:name w:val="List Paragraph"/>
    <w:basedOn w:val="Normale"/>
    <w:uiPriority w:val="34"/>
    <w:qFormat/>
    <w:rsid w:val="0065045B"/>
    <w:pPr>
      <w:ind w:left="720"/>
      <w:contextualSpacing/>
    </w:pPr>
  </w:style>
  <w:style w:type="paragraph" w:customStyle="1" w:styleId="p3">
    <w:name w:val="p3"/>
    <w:basedOn w:val="Normale"/>
    <w:rsid w:val="00FF5ADC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eastAsia="it-IT"/>
    </w:rPr>
  </w:style>
  <w:style w:type="character" w:customStyle="1" w:styleId="s1">
    <w:name w:val="s1"/>
    <w:basedOn w:val="Carpredefinitoparagrafo"/>
    <w:rsid w:val="00FF5ADC"/>
  </w:style>
  <w:style w:type="paragraph" w:customStyle="1" w:styleId="p2">
    <w:name w:val="p2"/>
    <w:basedOn w:val="Normale"/>
    <w:rsid w:val="00FF5ADC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FF5ADC"/>
  </w:style>
  <w:style w:type="paragraph" w:styleId="Revisione">
    <w:name w:val="Revision"/>
    <w:hidden/>
    <w:uiPriority w:val="99"/>
    <w:semiHidden/>
    <w:rsid w:val="00C65958"/>
    <w:rPr>
      <w:rFonts w:ascii="Cambria" w:eastAsia="Cambria" w:hAnsi="Cambria" w:cs="Times New Roman"/>
      <w:lang w:eastAsia="en-US"/>
    </w:rPr>
  </w:style>
  <w:style w:type="character" w:styleId="Enfasigrassetto">
    <w:name w:val="Strong"/>
    <w:basedOn w:val="Carpredefinitoparagrafo"/>
    <w:uiPriority w:val="22"/>
    <w:qFormat/>
    <w:rsid w:val="00454EA7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C15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lery@salamonfineart.com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orenza.salamon@gmail.com" TargetMode="External"/><Relationship Id="rId1" Type="http://schemas.openxmlformats.org/officeDocument/2006/relationships/hyperlink" Target="http://www.salam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41E63-5D39-E540-A3E4-689A5CD2E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Salamon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Lorenza</dc:creator>
  <cp:keywords/>
  <dc:description/>
  <cp:lastModifiedBy>Segreteria</cp:lastModifiedBy>
  <cp:revision>14</cp:revision>
  <cp:lastPrinted>2023-03-20T17:33:00Z</cp:lastPrinted>
  <dcterms:created xsi:type="dcterms:W3CDTF">2025-03-11T15:28:00Z</dcterms:created>
  <dcterms:modified xsi:type="dcterms:W3CDTF">2025-03-28T17:24:00Z</dcterms:modified>
</cp:coreProperties>
</file>