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30" w:rsidRPr="00E25EA3" w:rsidRDefault="007F79AC" w:rsidP="00E25E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it"/>
        </w:rPr>
      </w:pPr>
      <w:bookmarkStart w:id="0" w:name="_GoBack"/>
      <w:bookmarkEnd w:id="0"/>
      <w:r w:rsidRPr="007F79AC">
        <w:rPr>
          <w:rStyle w:val="A5"/>
          <w:rFonts w:ascii="Calibri" w:hAnsi="Calibri" w:cs="Calibri"/>
          <w:i w:val="0"/>
          <w:noProof/>
          <w:sz w:val="28"/>
          <w:szCs w:val="28"/>
        </w:rPr>
        <w:drawing>
          <wp:inline distT="0" distB="0" distL="0" distR="0">
            <wp:extent cx="1495425" cy="1495425"/>
            <wp:effectExtent l="0" t="0" r="0" b="0"/>
            <wp:docPr id="1" name="Immagine 1" descr="HUBBAST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UBBASTAN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B30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lang w:val="it"/>
        </w:rPr>
      </w:pPr>
    </w:p>
    <w:p w:rsidR="00AC1B30" w:rsidRPr="009A2808" w:rsidRDefault="00AC1B3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  <w:lang w:val="it"/>
        </w:rPr>
      </w:pPr>
      <w:r w:rsidRPr="009A2808">
        <w:rPr>
          <w:rFonts w:ascii="Calibri" w:hAnsi="Calibri" w:cs="Calibri"/>
          <w:b/>
          <w:sz w:val="28"/>
          <w:szCs w:val="28"/>
          <w:lang w:val="it"/>
        </w:rPr>
        <w:t>FOTOGRAFIA: IN MOSTRA ALL’HUBBASTANZA “RITMO IN BIANCO E NERO”,</w:t>
      </w:r>
    </w:p>
    <w:p w:rsidR="00AC1B30" w:rsidRPr="009A2808" w:rsidRDefault="00AC1B3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  <w:lang w:val="it"/>
        </w:rPr>
      </w:pPr>
      <w:r w:rsidRPr="009A2808">
        <w:rPr>
          <w:rFonts w:ascii="Calibri" w:hAnsi="Calibri" w:cs="Calibri"/>
          <w:b/>
          <w:sz w:val="28"/>
          <w:szCs w:val="28"/>
          <w:lang w:val="it"/>
        </w:rPr>
        <w:t>L’ARMONIA DEL MOVIMENTO SECONDO FRANCESCO MION</w:t>
      </w:r>
    </w:p>
    <w:p w:rsidR="00AC1B30" w:rsidRDefault="00AC1B30" w:rsidP="009A28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8"/>
          <w:szCs w:val="28"/>
          <w:lang w:val="it"/>
        </w:rPr>
      </w:pPr>
      <w:r>
        <w:rPr>
          <w:rFonts w:ascii="Calibri" w:hAnsi="Calibri" w:cs="Calibri"/>
          <w:i/>
          <w:iCs/>
          <w:sz w:val="28"/>
          <w:szCs w:val="28"/>
          <w:lang w:val="it"/>
        </w:rPr>
        <w:t>La personale del fotografo di origine veneziana inaugura giovedì 16 maggio</w:t>
      </w:r>
    </w:p>
    <w:p w:rsidR="00AC1B30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b/>
          <w:bCs/>
          <w:sz w:val="28"/>
          <w:szCs w:val="28"/>
          <w:lang w:val="it"/>
        </w:rPr>
        <w:t xml:space="preserve">Milano, </w:t>
      </w:r>
      <w:r w:rsidR="009A2808">
        <w:rPr>
          <w:rFonts w:ascii="Calibri" w:hAnsi="Calibri" w:cs="Calibri"/>
          <w:b/>
          <w:bCs/>
          <w:sz w:val="28"/>
          <w:szCs w:val="28"/>
          <w:lang w:val="it"/>
        </w:rPr>
        <w:t xml:space="preserve">13 </w:t>
      </w:r>
      <w:r>
        <w:rPr>
          <w:rFonts w:ascii="Calibri" w:hAnsi="Calibri" w:cs="Calibri"/>
          <w:b/>
          <w:bCs/>
          <w:sz w:val="28"/>
          <w:szCs w:val="28"/>
          <w:lang w:val="it"/>
        </w:rPr>
        <w:t xml:space="preserve">maggio 2019 </w:t>
      </w:r>
      <w:r>
        <w:rPr>
          <w:rFonts w:ascii="Calibri" w:hAnsi="Calibri" w:cs="Calibri"/>
          <w:sz w:val="28"/>
          <w:szCs w:val="28"/>
          <w:lang w:val="it"/>
        </w:rPr>
        <w:t>– Venti scatti che immortalano atleti, danzatori, artisti,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it"/>
        </w:rPr>
        <w:t xml:space="preserve">performer, fissando la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plasticità dei loro corpi e l’armonia dei loro gesti</w:t>
      </w:r>
      <w:r>
        <w:rPr>
          <w:rFonts w:ascii="Calibri" w:hAnsi="Calibri" w:cs="Calibri"/>
          <w:sz w:val="28"/>
          <w:szCs w:val="28"/>
          <w:lang w:val="it"/>
        </w:rPr>
        <w:t xml:space="preserve">: questo il risultato dell’ultimo lavoro di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Francesco Mion</w:t>
      </w:r>
      <w:r w:rsidR="009A2808">
        <w:rPr>
          <w:rFonts w:ascii="Calibri" w:hAnsi="Calibri" w:cs="Calibri"/>
          <w:sz w:val="28"/>
          <w:szCs w:val="28"/>
          <w:lang w:val="it"/>
        </w:rPr>
        <w:t xml:space="preserve">, </w:t>
      </w:r>
      <w:r>
        <w:rPr>
          <w:rFonts w:ascii="Calibri" w:hAnsi="Calibri" w:cs="Calibri"/>
          <w:sz w:val="28"/>
          <w:szCs w:val="28"/>
          <w:lang w:val="it"/>
        </w:rPr>
        <w:t xml:space="preserve">fotografo veneziano d’origine e milanese di adozione, oggetto di una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mostra</w:t>
      </w:r>
      <w:r>
        <w:rPr>
          <w:rFonts w:ascii="Calibri" w:hAnsi="Calibri" w:cs="Calibri"/>
          <w:sz w:val="28"/>
          <w:szCs w:val="28"/>
          <w:lang w:val="it"/>
        </w:rPr>
        <w:t xml:space="preserve"> in programma presso lo spazio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Hubbastanza, in Via Mac Mahon 30, il 16 e il 18 maggio</w:t>
      </w:r>
      <w:r>
        <w:rPr>
          <w:rFonts w:ascii="Calibri" w:hAnsi="Calibri" w:cs="Calibri"/>
          <w:sz w:val="28"/>
          <w:szCs w:val="28"/>
          <w:lang w:val="it"/>
        </w:rPr>
        <w:t>.</w:t>
      </w:r>
    </w:p>
    <w:p w:rsidR="00AC1B30" w:rsidRPr="006E706B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 xml:space="preserve">Proprio nei giorni in cui la città, grazie a Piano City Milano, si trasforma in una immensa sala da concerto, Mion si sofferma sul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ritmo e sulla musicalità del movimento</w:t>
      </w:r>
      <w:r>
        <w:rPr>
          <w:rFonts w:ascii="Calibri" w:hAnsi="Calibri" w:cs="Calibri"/>
          <w:sz w:val="28"/>
          <w:szCs w:val="28"/>
          <w:lang w:val="it"/>
        </w:rPr>
        <w:t xml:space="preserve">: e lo fa con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fotografie in bianco e nero</w:t>
      </w:r>
      <w:r w:rsidR="009A2808" w:rsidRPr="009A2808">
        <w:rPr>
          <w:rFonts w:ascii="Calibri" w:hAnsi="Calibri" w:cs="Calibri"/>
          <w:b/>
          <w:sz w:val="28"/>
          <w:szCs w:val="28"/>
          <w:lang w:val="it"/>
        </w:rPr>
        <w:t>, proprio come i tasti di un pianoforte</w:t>
      </w:r>
      <w:r>
        <w:rPr>
          <w:rFonts w:ascii="Calibri" w:hAnsi="Calibri" w:cs="Calibri"/>
          <w:sz w:val="28"/>
          <w:szCs w:val="28"/>
          <w:lang w:val="it"/>
        </w:rPr>
        <w:t xml:space="preserve">. La sua scelta </w:t>
      </w:r>
      <w:r w:rsidRPr="000D0B34">
        <w:rPr>
          <w:rFonts w:ascii="Calibri" w:hAnsi="Calibri" w:cs="Calibri"/>
          <w:sz w:val="28"/>
          <w:szCs w:val="28"/>
          <w:lang w:val="it"/>
        </w:rPr>
        <w:t>nasce</w:t>
      </w:r>
      <w:r w:rsidR="006E706B" w:rsidRPr="000D0B34">
        <w:rPr>
          <w:rFonts w:ascii="Calibri" w:hAnsi="Calibri" w:cs="Calibri"/>
          <w:sz w:val="28"/>
          <w:szCs w:val="28"/>
          <w:lang w:val="it"/>
        </w:rPr>
        <w:t xml:space="preserve"> </w:t>
      </w:r>
      <w:r w:rsidR="006E706B" w:rsidRPr="000D0B34">
        <w:rPr>
          <w:rFonts w:ascii="Calibri" w:hAnsi="Calibri" w:cs="Calibri"/>
          <w:b/>
          <w:sz w:val="28"/>
          <w:szCs w:val="28"/>
          <w:lang w:val="it"/>
        </w:rPr>
        <w:t xml:space="preserve">dalla convinzione che non soltanto il ballo, ma anche altre forme di movimento abbiano sempre una “colonna sonora” </w:t>
      </w:r>
      <w:r w:rsidR="006E706B" w:rsidRPr="000D0B34">
        <w:rPr>
          <w:rFonts w:ascii="Calibri" w:hAnsi="Calibri" w:cs="Calibri"/>
          <w:sz w:val="28"/>
          <w:szCs w:val="28"/>
          <w:lang w:val="it"/>
        </w:rPr>
        <w:t>che fa loro da sfondo</w:t>
      </w:r>
      <w:r w:rsidR="006E706B" w:rsidRPr="006E706B">
        <w:rPr>
          <w:rFonts w:ascii="Calibri" w:hAnsi="Calibri" w:cs="Calibri"/>
          <w:sz w:val="28"/>
          <w:szCs w:val="28"/>
          <w:lang w:val="it"/>
        </w:rPr>
        <w:t>;</w:t>
      </w:r>
      <w:r w:rsidR="006E706B">
        <w:rPr>
          <w:rFonts w:ascii="Calibri" w:hAnsi="Calibri" w:cs="Calibri"/>
          <w:b/>
          <w:sz w:val="28"/>
          <w:szCs w:val="28"/>
          <w:lang w:val="it"/>
        </w:rPr>
        <w:t xml:space="preserve"> e dunque</w:t>
      </w:r>
      <w:r>
        <w:rPr>
          <w:rFonts w:ascii="Calibri" w:hAnsi="Calibri" w:cs="Calibri"/>
          <w:sz w:val="28"/>
          <w:szCs w:val="28"/>
          <w:lang w:val="it"/>
        </w:rPr>
        <w:t xml:space="preserve"> dalla volontà di far riflettere sulle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 xml:space="preserve">“partiture” </w:t>
      </w:r>
      <w:r>
        <w:rPr>
          <w:rFonts w:ascii="Calibri" w:hAnsi="Calibri" w:cs="Calibri"/>
          <w:sz w:val="28"/>
          <w:szCs w:val="28"/>
          <w:lang w:val="it"/>
        </w:rPr>
        <w:t xml:space="preserve">che possono idealmente disegnare un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 xml:space="preserve">passo di danza, un asana di yoga, una figura </w:t>
      </w:r>
      <w:r w:rsidR="006E706B">
        <w:rPr>
          <w:rFonts w:ascii="Calibri" w:hAnsi="Calibri" w:cs="Calibri"/>
          <w:b/>
          <w:sz w:val="28"/>
          <w:szCs w:val="28"/>
          <w:lang w:val="it"/>
        </w:rPr>
        <w:t xml:space="preserve">di tango, </w:t>
      </w:r>
      <w:r w:rsidR="006E706B" w:rsidRPr="000D0B34">
        <w:rPr>
          <w:rFonts w:ascii="Calibri" w:hAnsi="Calibri" w:cs="Calibri"/>
          <w:sz w:val="28"/>
          <w:szCs w:val="28"/>
          <w:lang w:val="it"/>
        </w:rPr>
        <w:t>oltre che</w:t>
      </w:r>
      <w:r>
        <w:rPr>
          <w:rFonts w:ascii="Calibri" w:hAnsi="Calibri" w:cs="Calibri"/>
          <w:sz w:val="28"/>
          <w:szCs w:val="28"/>
          <w:lang w:val="it"/>
        </w:rPr>
        <w:t xml:space="preserve"> </w:t>
      </w:r>
      <w:r w:rsidR="006E706B">
        <w:rPr>
          <w:rFonts w:ascii="Calibri" w:hAnsi="Calibri" w:cs="Calibri"/>
          <w:sz w:val="28"/>
          <w:szCs w:val="28"/>
          <w:lang w:val="it"/>
        </w:rPr>
        <w:t>d</w:t>
      </w:r>
      <w:r>
        <w:rPr>
          <w:rFonts w:ascii="Calibri" w:hAnsi="Calibri" w:cs="Calibri"/>
          <w:sz w:val="28"/>
          <w:szCs w:val="28"/>
          <w:lang w:val="it"/>
        </w:rPr>
        <w:t xml:space="preserve">alla spiccata predilezione per il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ritratto come forma espressiva</w:t>
      </w:r>
      <w:r>
        <w:rPr>
          <w:rFonts w:ascii="Calibri" w:hAnsi="Calibri" w:cs="Calibri"/>
          <w:sz w:val="28"/>
          <w:szCs w:val="28"/>
          <w:lang w:val="it"/>
        </w:rPr>
        <w:t>.</w:t>
      </w:r>
    </w:p>
    <w:p w:rsidR="00AC1B30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 xml:space="preserve">Francesco Mion, 43 anni, inizia ad approfondire la passione per la fotografia, che coltiva sin da bambino, nei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primissimi anni Duemila</w:t>
      </w:r>
      <w:r>
        <w:rPr>
          <w:rFonts w:ascii="Calibri" w:hAnsi="Calibri" w:cs="Calibri"/>
          <w:sz w:val="28"/>
          <w:szCs w:val="28"/>
          <w:lang w:val="it"/>
        </w:rPr>
        <w:t xml:space="preserve">, e frequenta dal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2006 al 2008 l’Istituto Italiano di Fotografia a Milano</w:t>
      </w:r>
      <w:r>
        <w:rPr>
          <w:rFonts w:ascii="Calibri" w:hAnsi="Calibri" w:cs="Calibri"/>
          <w:sz w:val="28"/>
          <w:szCs w:val="28"/>
          <w:lang w:val="it"/>
        </w:rPr>
        <w:t xml:space="preserve">, cominciando sin dal primo anno anche a lavorare come fotografo di opere per le gallerie d’arte. Nel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 xml:space="preserve">2009 </w:t>
      </w:r>
      <w:r>
        <w:rPr>
          <w:rFonts w:ascii="Calibri" w:hAnsi="Calibri" w:cs="Calibri"/>
          <w:sz w:val="28"/>
          <w:szCs w:val="28"/>
          <w:lang w:val="it"/>
        </w:rPr>
        <w:t xml:space="preserve">si iscrive a un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workshop</w:t>
      </w:r>
      <w:r>
        <w:rPr>
          <w:rFonts w:ascii="Calibri" w:hAnsi="Calibri" w:cs="Calibri"/>
          <w:sz w:val="28"/>
          <w:szCs w:val="28"/>
          <w:lang w:val="it"/>
        </w:rPr>
        <w:t xml:space="preserve"> tenuto dal fotografo di reportage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Ivo Saglietti</w:t>
      </w:r>
      <w:r>
        <w:rPr>
          <w:rFonts w:ascii="Calibri" w:hAnsi="Calibri" w:cs="Calibri"/>
          <w:sz w:val="28"/>
          <w:szCs w:val="28"/>
          <w:lang w:val="it"/>
        </w:rPr>
        <w:t xml:space="preserve"> con cui condividerà altri viaggi: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fotografa i campi di concentramento in Polonia</w:t>
      </w:r>
      <w:r>
        <w:rPr>
          <w:rFonts w:ascii="Calibri" w:hAnsi="Calibri" w:cs="Calibri"/>
          <w:sz w:val="28"/>
          <w:szCs w:val="28"/>
          <w:lang w:val="it"/>
        </w:rPr>
        <w:t xml:space="preserve">, quindi il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monastero di Mar Musa in Siria</w:t>
      </w:r>
      <w:r>
        <w:rPr>
          <w:rFonts w:ascii="Calibri" w:hAnsi="Calibri" w:cs="Calibri"/>
          <w:sz w:val="28"/>
          <w:szCs w:val="28"/>
          <w:lang w:val="it"/>
        </w:rPr>
        <w:t xml:space="preserve">. Nel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2011 si reca in Bosnia</w:t>
      </w:r>
      <w:r>
        <w:rPr>
          <w:rFonts w:ascii="Calibri" w:hAnsi="Calibri" w:cs="Calibri"/>
          <w:sz w:val="28"/>
          <w:szCs w:val="28"/>
          <w:lang w:val="it"/>
        </w:rPr>
        <w:t xml:space="preserve">, in occasione dell’anniversario della strage di Srebrenica, e nello stesso anno </w:t>
      </w:r>
      <w:r>
        <w:rPr>
          <w:rFonts w:ascii="Calibri" w:hAnsi="Calibri" w:cs="Calibri"/>
          <w:sz w:val="28"/>
          <w:szCs w:val="28"/>
          <w:lang w:val="it"/>
        </w:rPr>
        <w:lastRenderedPageBreak/>
        <w:t xml:space="preserve">in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Palestina</w:t>
      </w:r>
      <w:r>
        <w:rPr>
          <w:rFonts w:ascii="Calibri" w:hAnsi="Calibri" w:cs="Calibri"/>
          <w:sz w:val="28"/>
          <w:szCs w:val="28"/>
          <w:lang w:val="it"/>
        </w:rPr>
        <w:t xml:space="preserve">. </w:t>
      </w:r>
    </w:p>
    <w:p w:rsidR="00AC1B30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 xml:space="preserve">Nel 2013 si trasferisce a </w:t>
      </w:r>
      <w:r>
        <w:rPr>
          <w:rFonts w:ascii="Calibri" w:hAnsi="Calibri" w:cs="Calibri"/>
          <w:b/>
          <w:bCs/>
          <w:sz w:val="28"/>
          <w:szCs w:val="28"/>
          <w:lang w:val="it"/>
        </w:rPr>
        <w:t xml:space="preserve">Barcellona </w:t>
      </w:r>
      <w:r>
        <w:rPr>
          <w:rFonts w:ascii="Calibri" w:hAnsi="Calibri" w:cs="Calibri"/>
          <w:sz w:val="28"/>
          <w:szCs w:val="28"/>
          <w:lang w:val="it"/>
        </w:rPr>
        <w:t xml:space="preserve">dove in collaborazione con la fotografa </w:t>
      </w:r>
      <w:r w:rsidRPr="000D0B34">
        <w:rPr>
          <w:rFonts w:ascii="Calibri" w:hAnsi="Calibri" w:cs="Calibri"/>
          <w:bCs/>
          <w:sz w:val="28"/>
          <w:szCs w:val="28"/>
          <w:lang w:val="it"/>
        </w:rPr>
        <w:t xml:space="preserve">Diambra Mariani </w:t>
      </w:r>
      <w:r>
        <w:rPr>
          <w:rFonts w:ascii="Calibri" w:hAnsi="Calibri" w:cs="Calibri"/>
          <w:sz w:val="28"/>
          <w:szCs w:val="28"/>
          <w:lang w:val="it"/>
        </w:rPr>
        <w:t>conf</w:t>
      </w:r>
      <w:r w:rsidR="009A2808">
        <w:rPr>
          <w:rFonts w:ascii="Calibri" w:hAnsi="Calibri" w:cs="Calibri"/>
          <w:sz w:val="28"/>
          <w:szCs w:val="28"/>
          <w:lang w:val="it"/>
        </w:rPr>
        <w:t xml:space="preserve">eziona una serie di reportage: </w:t>
      </w:r>
      <w:r>
        <w:rPr>
          <w:rFonts w:ascii="Calibri" w:hAnsi="Calibri" w:cs="Calibri"/>
          <w:i/>
          <w:iCs/>
          <w:sz w:val="28"/>
          <w:szCs w:val="28"/>
          <w:lang w:val="it"/>
        </w:rPr>
        <w:t>Recycled Villages - i villaggi abbandonati e ripopolati della Spagna, Lucy - la domatrice</w:t>
      </w:r>
      <w:r w:rsidR="009A2808">
        <w:rPr>
          <w:rFonts w:ascii="Calibri" w:hAnsi="Calibri" w:cs="Calibri"/>
          <w:i/>
          <w:iCs/>
          <w:sz w:val="28"/>
          <w:szCs w:val="28"/>
          <w:lang w:val="it"/>
        </w:rPr>
        <w:t xml:space="preserve"> di cavalli, The poetry Brothel - </w:t>
      </w:r>
      <w:r>
        <w:rPr>
          <w:rFonts w:ascii="Calibri" w:hAnsi="Calibri" w:cs="Calibri"/>
          <w:i/>
          <w:iCs/>
          <w:sz w:val="28"/>
          <w:szCs w:val="28"/>
          <w:lang w:val="it"/>
        </w:rPr>
        <w:t xml:space="preserve"> il prostribolo poetico di Barcellona, Generation Ayotzinapa - i 43 studenti rapiti e uccisi in </w:t>
      </w:r>
      <w:r w:rsidR="009A2808">
        <w:rPr>
          <w:rFonts w:ascii="Calibri" w:hAnsi="Calibri" w:cs="Calibri"/>
          <w:i/>
          <w:iCs/>
          <w:sz w:val="28"/>
          <w:szCs w:val="28"/>
          <w:lang w:val="it"/>
        </w:rPr>
        <w:t xml:space="preserve">Messico, </w:t>
      </w:r>
      <w:r>
        <w:rPr>
          <w:rFonts w:ascii="Calibri" w:hAnsi="Calibri" w:cs="Calibri"/>
          <w:i/>
          <w:iCs/>
          <w:sz w:val="28"/>
          <w:szCs w:val="28"/>
          <w:lang w:val="it"/>
        </w:rPr>
        <w:t>The big men from Chipilo - la comunità italiana immigrata in Messico a fine '800</w:t>
      </w:r>
      <w:r>
        <w:rPr>
          <w:rFonts w:ascii="Calibri" w:hAnsi="Calibri" w:cs="Calibri"/>
          <w:sz w:val="28"/>
          <w:szCs w:val="28"/>
          <w:lang w:val="it"/>
        </w:rPr>
        <w:t xml:space="preserve">. Inizia inoltre a collaborare con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prestigiosi magazine</w:t>
      </w:r>
      <w:r>
        <w:rPr>
          <w:rFonts w:ascii="Calibri" w:hAnsi="Calibri" w:cs="Calibri"/>
          <w:sz w:val="28"/>
          <w:szCs w:val="28"/>
          <w:lang w:val="it"/>
        </w:rPr>
        <w:t xml:space="preserve"> (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Sportweek</w:t>
      </w:r>
      <w:r>
        <w:rPr>
          <w:rFonts w:ascii="Calibri" w:hAnsi="Calibri" w:cs="Calibri"/>
          <w:sz w:val="28"/>
          <w:szCs w:val="28"/>
          <w:lang w:val="it"/>
        </w:rPr>
        <w:t xml:space="preserve"> e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Marie Claire</w:t>
      </w:r>
      <w:r>
        <w:rPr>
          <w:rFonts w:ascii="Calibri" w:hAnsi="Calibri" w:cs="Calibri"/>
          <w:sz w:val="28"/>
          <w:szCs w:val="28"/>
          <w:lang w:val="it"/>
        </w:rPr>
        <w:t xml:space="preserve">, che pubblica i suoi progetti). A Barcellona Francesco Mion allestisce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in casa uno studio fotografico</w:t>
      </w:r>
      <w:r>
        <w:rPr>
          <w:rFonts w:ascii="Calibri" w:hAnsi="Calibri" w:cs="Calibri"/>
          <w:sz w:val="28"/>
          <w:szCs w:val="28"/>
          <w:lang w:val="it"/>
        </w:rPr>
        <w:t xml:space="preserve">, che gli dà modo, prima del rientro in Italia lo scorso ottobre, di concentrarsi sulla sua vocazione alla ritrattistica. </w:t>
      </w:r>
    </w:p>
    <w:p w:rsidR="00AC1B30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 xml:space="preserve"> </w:t>
      </w:r>
      <w:r w:rsidRPr="009A2808">
        <w:rPr>
          <w:rFonts w:ascii="Calibri" w:hAnsi="Calibri" w:cs="Calibri"/>
          <w:i/>
          <w:sz w:val="28"/>
          <w:szCs w:val="28"/>
          <w:lang w:val="it"/>
        </w:rPr>
        <w:t>“Amo l’idea che la fotografia possa raccontare storie; e, per quel che riguarda il ritratto, mi piace sperimentare il rapporto basato su empatia e fiducia che deve necessariamente crearsi, in un tempo brevissimo, fra chi fotografa e chi posa”</w:t>
      </w:r>
      <w:r>
        <w:rPr>
          <w:rFonts w:ascii="Calibri" w:hAnsi="Calibri" w:cs="Calibri"/>
          <w:sz w:val="28"/>
          <w:szCs w:val="28"/>
          <w:lang w:val="it"/>
        </w:rPr>
        <w:t xml:space="preserve">, evidenzia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Francesco Mion</w:t>
      </w:r>
      <w:r>
        <w:rPr>
          <w:rFonts w:ascii="Calibri" w:hAnsi="Calibri" w:cs="Calibri"/>
          <w:sz w:val="28"/>
          <w:szCs w:val="28"/>
          <w:lang w:val="it"/>
        </w:rPr>
        <w:t xml:space="preserve">. </w:t>
      </w:r>
      <w:r w:rsidRPr="009A2808">
        <w:rPr>
          <w:rFonts w:ascii="Calibri" w:hAnsi="Calibri" w:cs="Calibri"/>
          <w:i/>
          <w:sz w:val="28"/>
          <w:szCs w:val="28"/>
          <w:lang w:val="it"/>
        </w:rPr>
        <w:t>“Proprio da questa inclinazione è scaturita l’idea di associare al ritmo, così facilmente individuabile nel paesaggio, naturale o urbano, un elemento meno scontato: la figura umana”</w:t>
      </w:r>
      <w:r>
        <w:rPr>
          <w:rFonts w:ascii="Calibri" w:hAnsi="Calibri" w:cs="Calibri"/>
          <w:sz w:val="28"/>
          <w:szCs w:val="28"/>
          <w:lang w:val="it"/>
        </w:rPr>
        <w:t>, aggiunge.</w:t>
      </w:r>
    </w:p>
    <w:p w:rsidR="00AC1B30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 xml:space="preserve">L’inaugurazione della mostra in programma all’Hubbastanza è prevista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giovedì 16 maggio alle ore 18:30</w:t>
      </w:r>
      <w:r>
        <w:rPr>
          <w:rFonts w:ascii="Calibri" w:hAnsi="Calibri" w:cs="Calibri"/>
          <w:sz w:val="28"/>
          <w:szCs w:val="28"/>
          <w:lang w:val="it"/>
        </w:rPr>
        <w:t xml:space="preserve">; sarà possibile visitarla,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dalle 16:00 alle 21:00</w:t>
      </w:r>
      <w:r>
        <w:rPr>
          <w:rFonts w:ascii="Calibri" w:hAnsi="Calibri" w:cs="Calibri"/>
          <w:sz w:val="28"/>
          <w:szCs w:val="28"/>
          <w:lang w:val="it"/>
        </w:rPr>
        <w:t xml:space="preserve">, anche </w:t>
      </w:r>
      <w:r w:rsidRPr="009A2808">
        <w:rPr>
          <w:rFonts w:ascii="Calibri" w:hAnsi="Calibri" w:cs="Calibri"/>
          <w:b/>
          <w:sz w:val="28"/>
          <w:szCs w:val="28"/>
          <w:lang w:val="it"/>
        </w:rPr>
        <w:t>sabato 18 maggio</w:t>
      </w:r>
      <w:r>
        <w:rPr>
          <w:rFonts w:ascii="Calibri" w:hAnsi="Calibri" w:cs="Calibri"/>
          <w:sz w:val="28"/>
          <w:szCs w:val="28"/>
          <w:lang w:val="it"/>
        </w:rPr>
        <w:t>, accreditandosi via mail all’</w:t>
      </w:r>
      <w:r w:rsidR="000D0B34">
        <w:rPr>
          <w:rFonts w:ascii="Calibri" w:hAnsi="Calibri" w:cs="Calibri"/>
          <w:sz w:val="28"/>
          <w:szCs w:val="28"/>
          <w:lang w:val="it"/>
        </w:rPr>
        <w:t>indirizzo hubbastanza@gmail.com</w:t>
      </w:r>
      <w:r>
        <w:rPr>
          <w:rFonts w:ascii="Calibri" w:hAnsi="Calibri" w:cs="Calibri"/>
          <w:sz w:val="28"/>
          <w:szCs w:val="28"/>
          <w:lang w:val="it"/>
        </w:rPr>
        <w:t>.</w:t>
      </w:r>
    </w:p>
    <w:p w:rsidR="00AC1B30" w:rsidRPr="009A2808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8"/>
          <w:szCs w:val="28"/>
          <w:lang w:val="it"/>
        </w:rPr>
      </w:pPr>
      <w:r w:rsidRPr="009A2808">
        <w:rPr>
          <w:rFonts w:ascii="Calibri" w:hAnsi="Calibri" w:cs="Calibri"/>
          <w:i/>
          <w:sz w:val="28"/>
          <w:szCs w:val="28"/>
          <w:lang w:val="it"/>
        </w:rPr>
        <w:t>Per informazioni</w:t>
      </w:r>
    </w:p>
    <w:p w:rsidR="00AC1B30" w:rsidRPr="009A2808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8"/>
          <w:szCs w:val="28"/>
          <w:lang w:val="it"/>
        </w:rPr>
      </w:pPr>
      <w:r w:rsidRPr="009A2808">
        <w:rPr>
          <w:rFonts w:ascii="Calibri" w:hAnsi="Calibri" w:cs="Calibri"/>
          <w:i/>
          <w:sz w:val="28"/>
          <w:szCs w:val="28"/>
          <w:lang w:val="it"/>
        </w:rPr>
        <w:t>Francesca Solari/Ufficio Stampa Hubbastanza</w:t>
      </w:r>
    </w:p>
    <w:p w:rsidR="00AC1B30" w:rsidRPr="009A2808" w:rsidRDefault="00AC1B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8"/>
          <w:szCs w:val="28"/>
          <w:lang w:val="it"/>
        </w:rPr>
      </w:pPr>
      <w:r w:rsidRPr="009A2808">
        <w:rPr>
          <w:rFonts w:ascii="Calibri" w:hAnsi="Calibri" w:cs="Calibri"/>
          <w:i/>
          <w:sz w:val="28"/>
          <w:szCs w:val="28"/>
          <w:lang w:val="it"/>
        </w:rPr>
        <w:t>Cell: 333 3309031</w:t>
      </w:r>
    </w:p>
    <w:sectPr w:rsidR="00AC1B30" w:rsidRPr="009A280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47"/>
    <w:rsid w:val="000D0B34"/>
    <w:rsid w:val="00192B47"/>
    <w:rsid w:val="001B6E1E"/>
    <w:rsid w:val="003A0675"/>
    <w:rsid w:val="006E706B"/>
    <w:rsid w:val="007F6676"/>
    <w:rsid w:val="007F79AC"/>
    <w:rsid w:val="009A2808"/>
    <w:rsid w:val="00AC1B30"/>
    <w:rsid w:val="00D630E1"/>
    <w:rsid w:val="00E25EA3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8C10CC-BC58-458A-9DB9-B5BF142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5">
    <w:name w:val="A5"/>
    <w:uiPriority w:val="99"/>
    <w:rsid w:val="00E25EA3"/>
    <w:rPr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EF22-4A11-42C7-93F9-8600E880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</dc:creator>
  <cp:keywords/>
  <dc:description/>
  <cp:lastModifiedBy>francesca</cp:lastModifiedBy>
  <cp:revision>2</cp:revision>
  <dcterms:created xsi:type="dcterms:W3CDTF">2019-05-13T14:07:00Z</dcterms:created>
  <dcterms:modified xsi:type="dcterms:W3CDTF">2019-05-13T14:07:00Z</dcterms:modified>
</cp:coreProperties>
</file>