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6380" w:rsidRDefault="00D27F51">
      <w:pPr>
        <w:rPr>
          <w:b/>
          <w:sz w:val="36"/>
          <w:szCs w:val="36"/>
        </w:rPr>
      </w:pPr>
      <w:r>
        <w:rPr>
          <w:b/>
          <w:sz w:val="36"/>
          <w:szCs w:val="36"/>
        </w:rPr>
        <w:t>L’ironia della Danza Macabra</w:t>
      </w:r>
    </w:p>
    <w:p w14:paraId="00000002" w14:textId="77777777" w:rsidR="00B56380" w:rsidRDefault="00D27F51">
      <w:pPr>
        <w:rPr>
          <w:b/>
          <w:sz w:val="36"/>
          <w:szCs w:val="36"/>
        </w:rPr>
      </w:pPr>
      <w:r>
        <w:rPr>
          <w:b/>
          <w:sz w:val="36"/>
          <w:szCs w:val="36"/>
        </w:rPr>
        <w:t>Le nuove t-shirt dell’artista Diego Gabriele</w:t>
      </w:r>
    </w:p>
    <w:p w14:paraId="00000003" w14:textId="77777777" w:rsidR="00B56380" w:rsidRDefault="00B56380">
      <w:pPr>
        <w:rPr>
          <w:b/>
        </w:rPr>
      </w:pPr>
    </w:p>
    <w:p w14:paraId="00000004" w14:textId="77777777" w:rsidR="00B56380" w:rsidRDefault="00D27F51">
      <w:r>
        <w:rPr>
          <w:b/>
        </w:rPr>
        <w:br/>
        <w:t xml:space="preserve">Firenze - </w:t>
      </w:r>
      <w:r>
        <w:t xml:space="preserve">“Trovo la Danza Macabra un soggetto estremamente ironico, sebbene inquietante”.  Diego Gabriele illustra la sua danza macabra, con un movimento e una vivacità più simili ai manufatti de Los </w:t>
      </w:r>
      <w:proofErr w:type="spellStart"/>
      <w:r>
        <w:t>Muertos</w:t>
      </w:r>
      <w:proofErr w:type="spellEnd"/>
      <w:r>
        <w:t xml:space="preserve"> in Messico che all’iconografia del nostro tardo medioevo.</w:t>
      </w:r>
      <w:r>
        <w:br/>
      </w:r>
    </w:p>
    <w:p w14:paraId="00000005" w14:textId="723AA574" w:rsidR="00B56380" w:rsidRDefault="00D27F51">
      <w:r>
        <w:rPr>
          <w:color w:val="000000"/>
        </w:rPr>
        <w:t>I suoi cinque scheletri in fila non hanno niente di spaventoso: il primo suona la fisarmonica, il secondo il flauto, l’altro è intento a far risuonare un tamburo, il quarto sguaina la spada e il l’ultimo si esibisce con un improbabile violino.</w:t>
      </w:r>
      <w:r>
        <w:br/>
      </w:r>
    </w:p>
    <w:p w14:paraId="00000006" w14:textId="77777777" w:rsidR="00B56380" w:rsidRDefault="00D27F51">
      <w:r>
        <w:t>Dopo un sondaggio sui social è nata u</w:t>
      </w:r>
      <w:r>
        <w:t xml:space="preserve">na collezione di t-shirt in vendita sul suo sito </w:t>
      </w:r>
      <w:hyperlink r:id="rId5">
        <w:r>
          <w:rPr>
            <w:color w:val="1155CC"/>
            <w:u w:val="single"/>
          </w:rPr>
          <w:t>www.diegogabriele.it/shop/</w:t>
        </w:r>
      </w:hyperlink>
      <w:r>
        <w:br/>
      </w:r>
    </w:p>
    <w:p w14:paraId="00000007" w14:textId="77777777" w:rsidR="00B56380" w:rsidRDefault="00D27F51">
      <w:r>
        <w:t>Per evitare una inutile sovrapproduzione Diego Gabriele ha deciso di appoggiarsi a uno stampatore on demand, stampando solo le</w:t>
      </w:r>
      <w:r>
        <w:t xml:space="preserve"> t-shirt effettivamente ordinate così da limitare l’impatto ambientale.</w:t>
      </w:r>
      <w:r>
        <w:br/>
      </w:r>
    </w:p>
    <w:p w14:paraId="00000008" w14:textId="77777777" w:rsidR="00B56380" w:rsidRDefault="00D27F51">
      <w:r>
        <w:t>Informazioni sull’autore:</w:t>
      </w:r>
    </w:p>
    <w:p w14:paraId="00000009" w14:textId="77777777" w:rsidR="00B56380" w:rsidRDefault="00D27F51">
      <w:r>
        <w:rPr>
          <w:b/>
        </w:rPr>
        <w:t xml:space="preserve">Diego Gabriele: </w:t>
      </w:r>
      <w:r>
        <w:t>classe 1981 pittore in bilico fra arte e design ha esposto le proprie opere a New York, Berlino, Milano e Parigi, collabora con brand di moda</w:t>
      </w:r>
      <w:r>
        <w:t>, riviste e band musicali.</w:t>
      </w:r>
    </w:p>
    <w:p w14:paraId="0000000A" w14:textId="77777777" w:rsidR="00B56380" w:rsidRDefault="00B56380"/>
    <w:p w14:paraId="0000000B" w14:textId="77777777" w:rsidR="00B56380" w:rsidRDefault="00D27F51">
      <w:pPr>
        <w:rPr>
          <w:b/>
        </w:rPr>
      </w:pPr>
      <w:r>
        <w:rPr>
          <w:b/>
        </w:rPr>
        <w:t>Info:</w:t>
      </w:r>
    </w:p>
    <w:p w14:paraId="0000000C" w14:textId="77777777" w:rsidR="00B56380" w:rsidRDefault="00D27F51">
      <w:r>
        <w:t>Ufficio stampa di Diego Gabriele Art</w:t>
      </w:r>
    </w:p>
    <w:p w14:paraId="0000000D" w14:textId="77777777" w:rsidR="00B56380" w:rsidRDefault="00D27F51">
      <w:hyperlink r:id="rId6">
        <w:r>
          <w:rPr>
            <w:color w:val="1155CC"/>
            <w:u w:val="single"/>
          </w:rPr>
          <w:t>www.diegogabriele.it</w:t>
        </w:r>
      </w:hyperlink>
    </w:p>
    <w:p w14:paraId="0000000E" w14:textId="77777777" w:rsidR="00B56380" w:rsidRDefault="00D27F51">
      <w:hyperlink r:id="rId7">
        <w:r>
          <w:rPr>
            <w:color w:val="1155CC"/>
            <w:u w:val="single"/>
          </w:rPr>
          <w:t>info@diegogabriele.it</w:t>
        </w:r>
      </w:hyperlink>
    </w:p>
    <w:p w14:paraId="0000000F" w14:textId="77777777" w:rsidR="00B56380" w:rsidRDefault="00D27F51">
      <w:r>
        <w:t>3476113818</w:t>
      </w:r>
    </w:p>
    <w:p w14:paraId="00000010" w14:textId="77777777" w:rsidR="00B56380" w:rsidRDefault="00B56380"/>
    <w:p w14:paraId="00000011" w14:textId="77777777" w:rsidR="00B56380" w:rsidRDefault="00D27F51">
      <w:r>
        <w:br w:type="page"/>
      </w:r>
    </w:p>
    <w:p w14:paraId="00000012" w14:textId="77777777" w:rsidR="00B56380" w:rsidRDefault="00B56380"/>
    <w:p w14:paraId="00000013" w14:textId="77777777" w:rsidR="00B56380" w:rsidRDefault="00B56380">
      <w:pPr>
        <w:rPr>
          <w:b/>
        </w:rPr>
      </w:pPr>
    </w:p>
    <w:p w14:paraId="00000014" w14:textId="77777777" w:rsidR="00B56380" w:rsidRDefault="00D27F51">
      <w:pPr>
        <w:rPr>
          <w:b/>
        </w:rPr>
      </w:pPr>
      <w:r>
        <w:rPr>
          <w:b/>
        </w:rPr>
        <w:t>Mostra on-line</w:t>
      </w:r>
    </w:p>
    <w:p w14:paraId="00000015" w14:textId="77777777" w:rsidR="00B56380" w:rsidRDefault="00B56380">
      <w:pPr>
        <w:rPr>
          <w:b/>
        </w:rPr>
      </w:pPr>
    </w:p>
    <w:p w14:paraId="00000016" w14:textId="77777777" w:rsidR="00B56380" w:rsidRDefault="00D27F51">
      <w:pPr>
        <w:rPr>
          <w:b/>
          <w:sz w:val="36"/>
          <w:szCs w:val="36"/>
        </w:rPr>
      </w:pPr>
      <w:r>
        <w:rPr>
          <w:b/>
          <w:sz w:val="36"/>
          <w:szCs w:val="36"/>
        </w:rPr>
        <w:t>Pittura Indie R</w:t>
      </w:r>
      <w:r>
        <w:rPr>
          <w:b/>
          <w:sz w:val="36"/>
          <w:szCs w:val="36"/>
        </w:rPr>
        <w:t>ock dalla quarantena</w:t>
      </w:r>
    </w:p>
    <w:p w14:paraId="00000017" w14:textId="77777777" w:rsidR="00B56380" w:rsidRDefault="00B56380">
      <w:pPr>
        <w:rPr>
          <w:b/>
        </w:rPr>
      </w:pPr>
    </w:p>
    <w:p w14:paraId="00000018" w14:textId="77777777" w:rsidR="00B56380" w:rsidRDefault="00D27F51">
      <w:pPr>
        <w:rPr>
          <w:b/>
          <w:sz w:val="36"/>
          <w:szCs w:val="36"/>
        </w:rPr>
      </w:pPr>
      <w:r>
        <w:rPr>
          <w:b/>
        </w:rPr>
        <w:t>Rumore e isolamento nella pittura di Diego Gabriele</w:t>
      </w:r>
    </w:p>
    <w:p w14:paraId="00000019" w14:textId="77777777" w:rsidR="00B56380" w:rsidRDefault="00B56380">
      <w:pPr>
        <w:rPr>
          <w:b/>
        </w:rPr>
      </w:pPr>
    </w:p>
    <w:p w14:paraId="0000001A" w14:textId="77777777" w:rsidR="00B56380" w:rsidRDefault="00D27F51">
      <w:r>
        <w:rPr>
          <w:b/>
        </w:rPr>
        <w:t xml:space="preserve">Firenze - </w:t>
      </w:r>
      <w:r>
        <w:t>L’isolamento per un pittore non è niente di strano: i pittori, gli artisti sono abituati a lunghi periodo di ricerca in solitaria che poi vengono alternati con lunghi peri</w:t>
      </w:r>
      <w:r>
        <w:t>odi di pubbliche relazioni durante le mostre e i vernissage. Diego Gabriele, pittore fiorentino, quando la quarantena è iniziata era nel bel mezzo della sua ricerca pittorica: un linguaggio graffiante, sporco, urlato, in bianco e nero, lo stesso bianco e n</w:t>
      </w:r>
      <w:r>
        <w:t xml:space="preserve">ero che utilizzava ai suoi esordi quando girava l’Italia dipingendo sui palchi dei concerti indie-rock. </w:t>
      </w:r>
    </w:p>
    <w:p w14:paraId="0000001B" w14:textId="77777777" w:rsidR="00B56380" w:rsidRDefault="00D27F51">
      <w:r>
        <w:t xml:space="preserve">Poi arriva il Coronavirus e con lui, l’isolamento forzato. </w:t>
      </w:r>
    </w:p>
    <w:p w14:paraId="0000001C" w14:textId="77777777" w:rsidR="00B56380" w:rsidRDefault="00D27F51">
      <w:r>
        <w:t>Tutto si contamina: la sua ricerca, i ricordi e le sensazioni provate in questi giorni ed a</w:t>
      </w:r>
      <w:r>
        <w:t xml:space="preserve">ppuntate sulle opere stesse, creando una serie di quadri rumorosi ma silenziosi al tempo stesso. </w:t>
      </w:r>
    </w:p>
    <w:p w14:paraId="0000001D" w14:textId="77777777" w:rsidR="00B56380" w:rsidRDefault="00D27F51">
      <w:r>
        <w:t>A tredici giorni da quando l’Italia è stata definita “Zona protetta” Diego Gabriele realizza i primi otto quadri che decide di esporre online (</w:t>
      </w:r>
      <w:hyperlink r:id="rId8">
        <w:r>
          <w:rPr>
            <w:color w:val="1155CC"/>
            <w:u w:val="single"/>
          </w:rPr>
          <w:t>www.diegogabriele.it</w:t>
        </w:r>
      </w:hyperlink>
      <w:r>
        <w:t>).</w:t>
      </w:r>
    </w:p>
    <w:p w14:paraId="0000001E" w14:textId="77777777" w:rsidR="00B56380" w:rsidRDefault="00B56380">
      <w:pPr>
        <w:rPr>
          <w:b/>
        </w:rPr>
      </w:pPr>
    </w:p>
    <w:p w14:paraId="0000001F" w14:textId="77777777" w:rsidR="00B56380" w:rsidRDefault="00D27F51">
      <w:pPr>
        <w:rPr>
          <w:b/>
        </w:rPr>
      </w:pPr>
      <w:r>
        <w:rPr>
          <w:b/>
        </w:rPr>
        <w:t xml:space="preserve">Diego Gabriele: </w:t>
      </w:r>
      <w:r>
        <w:t>classe 1981 pittore in bilico fra arte e design ha esposto le proprie opere a New York, Berlino, Milano e Parigi, ha collaborato con brand di Moda, riviste e band musicali.</w:t>
      </w:r>
    </w:p>
    <w:p w14:paraId="00000020" w14:textId="77777777" w:rsidR="00B56380" w:rsidRDefault="00B56380"/>
    <w:p w14:paraId="00000021" w14:textId="77777777" w:rsidR="00B56380" w:rsidRDefault="00D27F51">
      <w:pPr>
        <w:rPr>
          <w:b/>
        </w:rPr>
      </w:pPr>
      <w:r>
        <w:rPr>
          <w:b/>
        </w:rPr>
        <w:t>Info:</w:t>
      </w:r>
    </w:p>
    <w:p w14:paraId="00000022" w14:textId="77777777" w:rsidR="00B56380" w:rsidRDefault="00D27F51">
      <w:r>
        <w:t>Ufficio stampa di Diego Gabriele Art</w:t>
      </w:r>
    </w:p>
    <w:p w14:paraId="00000023" w14:textId="77777777" w:rsidR="00B56380" w:rsidRDefault="00D27F51">
      <w:hyperlink r:id="rId9">
        <w:r>
          <w:rPr>
            <w:color w:val="1155CC"/>
            <w:u w:val="single"/>
          </w:rPr>
          <w:t>www.diegogabriele.it</w:t>
        </w:r>
      </w:hyperlink>
    </w:p>
    <w:p w14:paraId="00000024" w14:textId="77777777" w:rsidR="00B56380" w:rsidRDefault="00D27F51">
      <w:hyperlink r:id="rId10">
        <w:r>
          <w:rPr>
            <w:color w:val="1155CC"/>
            <w:u w:val="single"/>
          </w:rPr>
          <w:t>info@diegogabriele.it</w:t>
        </w:r>
      </w:hyperlink>
    </w:p>
    <w:p w14:paraId="00000025" w14:textId="77777777" w:rsidR="00B56380" w:rsidRDefault="00D27F51">
      <w:r>
        <w:t>3476113818</w:t>
      </w:r>
    </w:p>
    <w:p w14:paraId="00000026" w14:textId="77777777" w:rsidR="00B56380" w:rsidRDefault="00B56380"/>
    <w:p w14:paraId="00000027" w14:textId="77777777" w:rsidR="00B56380" w:rsidRDefault="00B56380"/>
    <w:p w14:paraId="00000028" w14:textId="77777777" w:rsidR="00B56380" w:rsidRDefault="00B56380"/>
    <w:p w14:paraId="00000029" w14:textId="77777777" w:rsidR="00B56380" w:rsidRDefault="00D27F51">
      <w:pPr>
        <w:rPr>
          <w:b/>
        </w:rPr>
      </w:pPr>
      <w:r>
        <w:rPr>
          <w:b/>
        </w:rPr>
        <w:t>A chi inviarlo:</w:t>
      </w:r>
    </w:p>
    <w:p w14:paraId="0000002A" w14:textId="77777777" w:rsidR="00B56380" w:rsidRDefault="00D27F51">
      <w:pPr>
        <w:numPr>
          <w:ilvl w:val="0"/>
          <w:numId w:val="1"/>
        </w:numPr>
      </w:pPr>
      <w:r>
        <w:t>quotidiani nazionali</w:t>
      </w:r>
    </w:p>
    <w:p w14:paraId="0000002B" w14:textId="77777777" w:rsidR="00B56380" w:rsidRDefault="00D27F51">
      <w:pPr>
        <w:numPr>
          <w:ilvl w:val="0"/>
          <w:numId w:val="1"/>
        </w:numPr>
      </w:pPr>
      <w:r>
        <w:t>quotidiani locali (</w:t>
      </w:r>
      <w:proofErr w:type="spellStart"/>
      <w:r>
        <w:t>firenze</w:t>
      </w:r>
      <w:proofErr w:type="spellEnd"/>
      <w:r>
        <w:t xml:space="preserve"> - Toscana)</w:t>
      </w:r>
    </w:p>
    <w:p w14:paraId="0000002C" w14:textId="77777777" w:rsidR="00B56380" w:rsidRDefault="00D27F51">
      <w:pPr>
        <w:numPr>
          <w:ilvl w:val="0"/>
          <w:numId w:val="1"/>
        </w:numPr>
      </w:pPr>
      <w:r>
        <w:t>riviste di arte</w:t>
      </w:r>
    </w:p>
    <w:p w14:paraId="0000002D" w14:textId="77777777" w:rsidR="00B56380" w:rsidRDefault="00D27F51">
      <w:pPr>
        <w:numPr>
          <w:ilvl w:val="0"/>
          <w:numId w:val="1"/>
        </w:numPr>
      </w:pPr>
      <w:r>
        <w:t>riviste di illustrazione</w:t>
      </w:r>
    </w:p>
    <w:p w14:paraId="0000002E" w14:textId="77777777" w:rsidR="00B56380" w:rsidRDefault="00D27F51">
      <w:pPr>
        <w:numPr>
          <w:ilvl w:val="0"/>
          <w:numId w:val="1"/>
        </w:numPr>
      </w:pPr>
      <w:r>
        <w:t>riviste di design</w:t>
      </w:r>
    </w:p>
    <w:p w14:paraId="0000002F" w14:textId="77777777" w:rsidR="00B56380" w:rsidRDefault="00D27F51">
      <w:pPr>
        <w:numPr>
          <w:ilvl w:val="0"/>
          <w:numId w:val="1"/>
        </w:numPr>
      </w:pPr>
      <w:r>
        <w:t>riviste di fumetti</w:t>
      </w:r>
    </w:p>
    <w:p w14:paraId="00000030" w14:textId="77777777" w:rsidR="00B56380" w:rsidRDefault="00D27F51">
      <w:pPr>
        <w:numPr>
          <w:ilvl w:val="0"/>
          <w:numId w:val="1"/>
        </w:numPr>
      </w:pPr>
      <w:r>
        <w:t>riviste di musica</w:t>
      </w:r>
    </w:p>
    <w:p w14:paraId="00000031" w14:textId="77777777" w:rsidR="00B56380" w:rsidRDefault="00D27F51">
      <w:pPr>
        <w:numPr>
          <w:ilvl w:val="0"/>
          <w:numId w:val="1"/>
        </w:numPr>
      </w:pPr>
      <w:r>
        <w:t>riviste di lifestyle</w:t>
      </w:r>
    </w:p>
    <w:p w14:paraId="00000032" w14:textId="77777777" w:rsidR="00B56380" w:rsidRDefault="00D27F51">
      <w:pPr>
        <w:numPr>
          <w:ilvl w:val="0"/>
          <w:numId w:val="1"/>
        </w:numPr>
      </w:pPr>
      <w:r>
        <w:t>riviste femminili</w:t>
      </w:r>
    </w:p>
    <w:sectPr w:rsidR="00B5638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1873"/>
    <w:multiLevelType w:val="multilevel"/>
    <w:tmpl w:val="6C2093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80"/>
    <w:rsid w:val="00B56380"/>
    <w:rsid w:val="00D2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C51B6-5336-4CE5-A956-44727AD3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gogabriel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iegogabriel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egogabriel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iegogabriele.it/shop/" TargetMode="External"/><Relationship Id="rId10" Type="http://schemas.openxmlformats.org/officeDocument/2006/relationships/hyperlink" Target="mailto:info@diegogabrie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egogabrie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Gabriele</cp:lastModifiedBy>
  <cp:revision>2</cp:revision>
  <dcterms:created xsi:type="dcterms:W3CDTF">2021-04-26T12:56:00Z</dcterms:created>
  <dcterms:modified xsi:type="dcterms:W3CDTF">2021-04-26T12:56:00Z</dcterms:modified>
</cp:coreProperties>
</file>