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3627" w14:textId="7155EA0D" w:rsidR="00F0239C" w:rsidRDefault="00F0239C" w:rsidP="00F76EAF">
      <w:pPr>
        <w:spacing w:after="0" w:line="276" w:lineRule="auto"/>
        <w:jc w:val="center"/>
        <w:rPr>
          <w:rFonts w:ascii="Arial" w:eastAsia="Arial" w:hAnsi="Arial" w:cs="Arial"/>
          <w:b/>
          <w:bCs/>
          <w:color w:val="252525"/>
          <w:sz w:val="20"/>
          <w:szCs w:val="20"/>
        </w:rPr>
      </w:pPr>
      <w:r>
        <w:rPr>
          <w:rFonts w:ascii="Arial" w:eastAsia="Arial" w:hAnsi="Arial" w:cs="Arial"/>
          <w:b/>
          <w:bCs/>
          <w:color w:val="252525"/>
          <w:sz w:val="20"/>
          <w:szCs w:val="20"/>
        </w:rPr>
        <w:t>COMUNICATO STAMPA</w:t>
      </w:r>
    </w:p>
    <w:p w14:paraId="246B4055" w14:textId="77777777" w:rsidR="00F0239C" w:rsidRDefault="00F0239C" w:rsidP="00F76EAF">
      <w:pPr>
        <w:spacing w:after="0" w:line="276" w:lineRule="auto"/>
        <w:jc w:val="center"/>
        <w:rPr>
          <w:rFonts w:ascii="Arial" w:eastAsia="Arial" w:hAnsi="Arial" w:cs="Arial"/>
          <w:b/>
          <w:bCs/>
          <w:color w:val="252525"/>
          <w:sz w:val="20"/>
          <w:szCs w:val="20"/>
        </w:rPr>
      </w:pPr>
    </w:p>
    <w:p w14:paraId="710A855D" w14:textId="77777777" w:rsidR="00F0239C" w:rsidRDefault="003D22C6" w:rsidP="00F76EAF">
      <w:pPr>
        <w:spacing w:after="0" w:line="276" w:lineRule="auto"/>
        <w:jc w:val="center"/>
        <w:rPr>
          <w:rFonts w:ascii="Arial" w:eastAsia="Arial" w:hAnsi="Arial" w:cs="Arial"/>
          <w:b/>
          <w:bCs/>
          <w:color w:val="252525"/>
          <w:sz w:val="20"/>
          <w:szCs w:val="20"/>
        </w:rPr>
      </w:pPr>
      <w:r w:rsidRPr="00D265CF">
        <w:rPr>
          <w:rFonts w:ascii="Arial" w:eastAsia="Arial" w:hAnsi="Arial" w:cs="Arial"/>
          <w:b/>
          <w:bCs/>
          <w:color w:val="252525"/>
          <w:sz w:val="20"/>
          <w:szCs w:val="20"/>
        </w:rPr>
        <w:t>“</w:t>
      </w:r>
      <w:r w:rsidR="009B03C6">
        <w:rPr>
          <w:rFonts w:ascii="Arial" w:eastAsia="Arial" w:hAnsi="Arial" w:cs="Arial"/>
          <w:b/>
          <w:bCs/>
          <w:color w:val="252525"/>
          <w:sz w:val="20"/>
          <w:szCs w:val="20"/>
        </w:rPr>
        <w:t>Io Sono Radice #2023</w:t>
      </w:r>
      <w:r w:rsidR="00F0239C">
        <w:rPr>
          <w:rFonts w:ascii="Arial" w:eastAsia="Arial" w:hAnsi="Arial" w:cs="Arial"/>
          <w:b/>
          <w:bCs/>
          <w:color w:val="252525"/>
          <w:sz w:val="20"/>
          <w:szCs w:val="20"/>
        </w:rPr>
        <w:t>”</w:t>
      </w:r>
    </w:p>
    <w:p w14:paraId="33F9ADA0" w14:textId="2E126992" w:rsidR="00330B19" w:rsidRPr="009204B2" w:rsidRDefault="009B03C6" w:rsidP="00F76EAF">
      <w:pPr>
        <w:spacing w:after="0" w:line="276" w:lineRule="auto"/>
        <w:jc w:val="center"/>
        <w:rPr>
          <w:rFonts w:ascii="Arial" w:eastAsia="Arial" w:hAnsi="Arial" w:cs="Arial"/>
          <w:b/>
          <w:bCs/>
          <w:i/>
          <w:iCs/>
          <w:color w:val="252525"/>
          <w:sz w:val="20"/>
          <w:szCs w:val="20"/>
        </w:rPr>
      </w:pPr>
      <w:r w:rsidRPr="009204B2">
        <w:rPr>
          <w:rFonts w:ascii="Arial" w:eastAsia="Arial" w:hAnsi="Arial" w:cs="Arial"/>
          <w:b/>
          <w:bCs/>
          <w:i/>
          <w:iCs/>
          <w:color w:val="252525"/>
          <w:sz w:val="20"/>
          <w:szCs w:val="20"/>
        </w:rPr>
        <w:t>Uomini ed Ambiente.</w:t>
      </w:r>
      <w:r w:rsidR="00215960" w:rsidRPr="009204B2">
        <w:rPr>
          <w:rFonts w:ascii="Arial" w:eastAsia="Arial" w:hAnsi="Arial" w:cs="Arial"/>
          <w:b/>
          <w:bCs/>
          <w:i/>
          <w:iCs/>
          <w:color w:val="252525"/>
          <w:sz w:val="20"/>
          <w:szCs w:val="20"/>
        </w:rPr>
        <w:t xml:space="preserve"> Omaggio a Giorgio Leone</w:t>
      </w:r>
    </w:p>
    <w:p w14:paraId="32620D3F" w14:textId="77777777" w:rsidR="00F0239C" w:rsidRDefault="00F0239C" w:rsidP="00F76EAF">
      <w:pPr>
        <w:spacing w:after="0" w:line="276" w:lineRule="auto"/>
        <w:jc w:val="center"/>
        <w:rPr>
          <w:rFonts w:ascii="Arial" w:eastAsia="Arial" w:hAnsi="Arial" w:cs="Arial"/>
          <w:b/>
          <w:bCs/>
          <w:color w:val="252525"/>
          <w:sz w:val="20"/>
          <w:szCs w:val="20"/>
        </w:rPr>
      </w:pPr>
    </w:p>
    <w:p w14:paraId="30F0D043" w14:textId="36B00C5C" w:rsidR="00F0239C" w:rsidRDefault="00180C2B" w:rsidP="00CD31EC">
      <w:pPr>
        <w:spacing w:after="0" w:line="276" w:lineRule="auto"/>
        <w:jc w:val="center"/>
        <w:rPr>
          <w:rFonts w:ascii="Arial" w:eastAsia="Arial" w:hAnsi="Arial" w:cs="Arial"/>
          <w:b/>
          <w:bCs/>
          <w:color w:val="252525"/>
          <w:sz w:val="20"/>
          <w:szCs w:val="20"/>
        </w:rPr>
      </w:pPr>
      <w:r>
        <w:rPr>
          <w:rFonts w:ascii="Arial" w:eastAsia="Arial" w:hAnsi="Arial" w:cs="Arial"/>
          <w:b/>
          <w:bCs/>
          <w:color w:val="252525"/>
          <w:sz w:val="20"/>
          <w:szCs w:val="20"/>
        </w:rPr>
        <w:t>Mostra collettiva</w:t>
      </w:r>
      <w:r w:rsidR="00B93949">
        <w:rPr>
          <w:rFonts w:ascii="Arial" w:eastAsia="Arial" w:hAnsi="Arial" w:cs="Arial"/>
          <w:b/>
          <w:bCs/>
          <w:color w:val="252525"/>
          <w:sz w:val="20"/>
          <w:szCs w:val="20"/>
        </w:rPr>
        <w:t xml:space="preserve"> d’Arte Contemporanea</w:t>
      </w:r>
    </w:p>
    <w:p w14:paraId="094BD49B" w14:textId="77777777" w:rsidR="001C391F" w:rsidRDefault="001C391F" w:rsidP="0097422A">
      <w:pPr>
        <w:spacing w:after="0" w:line="276" w:lineRule="auto"/>
        <w:jc w:val="both"/>
        <w:rPr>
          <w:rFonts w:cstheme="minorHAnsi"/>
        </w:rPr>
      </w:pPr>
    </w:p>
    <w:p w14:paraId="25E6769A" w14:textId="77777777" w:rsidR="001C391F" w:rsidRPr="001C391F" w:rsidRDefault="001C391F" w:rsidP="001C391F">
      <w:pPr>
        <w:spacing w:after="0" w:line="276" w:lineRule="auto"/>
        <w:jc w:val="both"/>
        <w:rPr>
          <w:rFonts w:cstheme="minorHAnsi"/>
        </w:rPr>
      </w:pPr>
      <w:r w:rsidRPr="001C391F">
        <w:rPr>
          <w:rFonts w:cstheme="minorHAnsi"/>
        </w:rPr>
        <w:t>Si inaugura sabato 27 maggio alle ore 17.30 presso la Sala degli Stemmi (Arcivescovado) di Rossano, la prima edizione della mostra di Arte diffusa “</w:t>
      </w:r>
      <w:r w:rsidRPr="001C391F">
        <w:rPr>
          <w:rFonts w:cstheme="minorHAnsi"/>
          <w:b/>
          <w:bCs/>
        </w:rPr>
        <w:t>Io sono Radice#2023</w:t>
      </w:r>
      <w:r w:rsidRPr="001C391F">
        <w:rPr>
          <w:rFonts w:cstheme="minorHAnsi"/>
        </w:rPr>
        <w:t xml:space="preserve">” - </w:t>
      </w:r>
      <w:r w:rsidRPr="001C391F">
        <w:rPr>
          <w:rFonts w:cstheme="minorHAnsi"/>
          <w:i/>
          <w:iCs/>
        </w:rPr>
        <w:t>Uomini e Ambiente. Omaggio a Giorgio Leone</w:t>
      </w:r>
      <w:r w:rsidRPr="001C391F">
        <w:rPr>
          <w:rFonts w:cstheme="minorHAnsi"/>
        </w:rPr>
        <w:t xml:space="preserve">, curata da Marilena Morabito e Floriana Spanò, organizzazione e Direzione Artistica dall’Associazione ACAV, promossa dall’Associazione Rossano Purpurea. </w:t>
      </w:r>
    </w:p>
    <w:p w14:paraId="1560A9C5" w14:textId="77777777" w:rsidR="001C391F" w:rsidRPr="001C391F" w:rsidRDefault="001C391F" w:rsidP="001C391F">
      <w:pPr>
        <w:spacing w:after="0" w:line="276" w:lineRule="auto"/>
        <w:jc w:val="both"/>
        <w:rPr>
          <w:rFonts w:cstheme="minorHAnsi"/>
        </w:rPr>
      </w:pPr>
      <w:r w:rsidRPr="001C391F">
        <w:rPr>
          <w:rFonts w:cstheme="minorHAnsi"/>
        </w:rPr>
        <w:t>L'evento si svolgerà all'interno del suggestivo centro storico di Rossano, dal 27 maggio 2023 fino alla fine di luglio 2023. La collettiva d’arte contemporanea “</w:t>
      </w:r>
      <w:r w:rsidRPr="001C391F">
        <w:rPr>
          <w:rFonts w:cstheme="minorHAnsi"/>
          <w:b/>
          <w:bCs/>
        </w:rPr>
        <w:t>Io sono radice #2023</w:t>
      </w:r>
      <w:r w:rsidRPr="001C391F">
        <w:rPr>
          <w:rFonts w:cstheme="minorHAnsi"/>
        </w:rPr>
        <w:t>” si inserisce nell'ambito dell'azione culturale “</w:t>
      </w:r>
      <w:r w:rsidRPr="001C391F">
        <w:rPr>
          <w:rFonts w:cstheme="minorHAnsi"/>
          <w:b/>
          <w:bCs/>
        </w:rPr>
        <w:t>Patir</w:t>
      </w:r>
      <w:r w:rsidRPr="001C391F">
        <w:rPr>
          <w:rFonts w:cstheme="minorHAnsi"/>
        </w:rPr>
        <w:t>”, alla sua seconda edizione, organizzata dall'Associazione Rossano Purpurea, manifestazione che nasce con la finalità di costruire un cammino di conoscenza e valorizzazione del patrimonio materiale e immateriale del territorio della Sibaritide e che si svolgerà dal 26 al 28 maggio 2023 nella cornice monumentale dell’antico monastero basiliano del Patire, luogo simbolo della città di Corigliano-Rossano.</w:t>
      </w:r>
    </w:p>
    <w:p w14:paraId="385DAA68" w14:textId="77777777" w:rsidR="001C391F" w:rsidRPr="001C391F" w:rsidRDefault="001C391F" w:rsidP="001C391F">
      <w:pPr>
        <w:spacing w:after="0" w:line="276" w:lineRule="auto"/>
        <w:jc w:val="both"/>
        <w:rPr>
          <w:rFonts w:cstheme="minorHAnsi"/>
        </w:rPr>
      </w:pPr>
      <w:r w:rsidRPr="001C391F">
        <w:rPr>
          <w:rFonts w:cstheme="minorHAnsi"/>
        </w:rPr>
        <w:t>La mostra "</w:t>
      </w:r>
      <w:r w:rsidRPr="001C391F">
        <w:rPr>
          <w:rFonts w:cstheme="minorHAnsi"/>
          <w:b/>
          <w:bCs/>
        </w:rPr>
        <w:t>Io sono Radice#2023</w:t>
      </w:r>
      <w:r w:rsidRPr="001C391F">
        <w:rPr>
          <w:rFonts w:cstheme="minorHAnsi"/>
        </w:rPr>
        <w:t>" rappresenta un omaggio speciale a Giorgio Leone, una figura di spicco nel panorama artistico e culturale di Rossano, di cui era nativo, e nazionale. Attraverso l'arte diffusa, la mostra intende esplorare i legami profondi tra gli uomini e l'ambiente circostante, sottolineando l'importanza di preservare e valorizzare il nostro patrimonio naturale e culturale.</w:t>
      </w:r>
    </w:p>
    <w:p w14:paraId="7C5F2853" w14:textId="25263648" w:rsidR="001C391F" w:rsidRPr="001C391F" w:rsidRDefault="001C391F" w:rsidP="001C391F">
      <w:pPr>
        <w:spacing w:after="0" w:line="276" w:lineRule="auto"/>
        <w:jc w:val="both"/>
        <w:rPr>
          <w:rFonts w:cstheme="minorHAnsi"/>
        </w:rPr>
      </w:pPr>
      <w:r w:rsidRPr="001C391F">
        <w:rPr>
          <w:rFonts w:cstheme="minorHAnsi"/>
        </w:rPr>
        <w:t xml:space="preserve">L'Associazione ACAV, insieme all'Associazione Rossano Purpurea, </w:t>
      </w:r>
      <w:r w:rsidR="007F1806">
        <w:rPr>
          <w:rFonts w:cstheme="minorHAnsi"/>
        </w:rPr>
        <w:t xml:space="preserve">sono determinate </w:t>
      </w:r>
      <w:r w:rsidRPr="001C391F">
        <w:rPr>
          <w:rFonts w:cstheme="minorHAnsi"/>
        </w:rPr>
        <w:t>a sviluppare attività culturali e a promuovere l'arte contemporanea come strumento di crescita culturale e sviluppo socio-economico della comunità per favorire l'accesso all'arte, stimolare la creatività e valorizzare il patrimonio culturale della città di Corigliano Rossano.</w:t>
      </w:r>
    </w:p>
    <w:p w14:paraId="699B0278" w14:textId="1F0AAE9F" w:rsidR="001C391F" w:rsidRPr="001C391F" w:rsidRDefault="001C391F" w:rsidP="001C391F">
      <w:pPr>
        <w:spacing w:after="0" w:line="276" w:lineRule="auto"/>
        <w:jc w:val="both"/>
        <w:rPr>
          <w:rFonts w:cstheme="minorHAnsi"/>
        </w:rPr>
      </w:pPr>
      <w:r w:rsidRPr="001C391F">
        <w:rPr>
          <w:rFonts w:cstheme="minorHAnsi"/>
        </w:rPr>
        <w:t xml:space="preserve">In particolare, il centro storico bizantino si trasformerà in un museo </w:t>
      </w:r>
      <w:r w:rsidR="007F1806">
        <w:rPr>
          <w:rFonts w:cstheme="minorHAnsi"/>
        </w:rPr>
        <w:t>diffuso</w:t>
      </w:r>
      <w:r w:rsidRPr="001C391F">
        <w:rPr>
          <w:rFonts w:cstheme="minorHAnsi"/>
        </w:rPr>
        <w:t>, dove l'arte contemporanea interagirà con l'architettura antica, creando un connubio sorprendente tra passato e presente. I visitatori avranno così l'opportunità di immergersi all’interno delle visioni di più artisti di elevata caratura</w:t>
      </w:r>
      <w:r w:rsidR="007F1806">
        <w:rPr>
          <w:rFonts w:cstheme="minorHAnsi"/>
        </w:rPr>
        <w:t>.</w:t>
      </w:r>
    </w:p>
    <w:p w14:paraId="7ABA9B6B" w14:textId="7ECFA3E2" w:rsidR="001C391F" w:rsidRPr="001C391F" w:rsidRDefault="001C391F" w:rsidP="001C391F">
      <w:pPr>
        <w:spacing w:after="0" w:line="276" w:lineRule="auto"/>
        <w:jc w:val="both"/>
        <w:rPr>
          <w:rFonts w:cstheme="minorHAnsi"/>
        </w:rPr>
      </w:pPr>
      <w:r w:rsidRPr="001C391F">
        <w:rPr>
          <w:rFonts w:cstheme="minorHAnsi"/>
        </w:rPr>
        <w:t>La presenza di artisti come Luca Centola, Luigi Citarrella, Andrea Ciriminna, Nilo Domanico, EPVS, Marco Fioramanti, Angelo Gallo, Fiorentina Giannotta, Alfredo Granata, Kezia Terrac</w:t>
      </w:r>
      <w:r w:rsidR="001425EA">
        <w:rPr>
          <w:rFonts w:cstheme="minorHAnsi"/>
        </w:rPr>
        <w:t>c</w:t>
      </w:r>
      <w:r w:rsidRPr="001C391F">
        <w:rPr>
          <w:rFonts w:cstheme="minorHAnsi"/>
        </w:rPr>
        <w:t xml:space="preserve">iano (Keziat), Monica Paulon, Giacomo Rizzo, Anna Romanello, Pino Savoia, Francesco Scialò e Federica Zianni contribuirà a rendere l'evento un'esperienza artistica straordinaria. Ogni artista porta con sé una prospettiva unica e un approccio distintivo all'arte contemporanea. Le loro creazioni rappresentano un vero e proprio melting pot di talento, creatività e innovazione, che si mescolano armoniosamente con il contesto storico della </w:t>
      </w:r>
      <w:r w:rsidR="00A84D45" w:rsidRPr="001C391F">
        <w:rPr>
          <w:rFonts w:cstheme="minorHAnsi"/>
        </w:rPr>
        <w:t>cittadina</w:t>
      </w:r>
      <w:r w:rsidRPr="001C391F">
        <w:rPr>
          <w:rFonts w:cstheme="minorHAnsi"/>
        </w:rPr>
        <w:t xml:space="preserve"> ionica.</w:t>
      </w:r>
    </w:p>
    <w:p w14:paraId="63E9524D" w14:textId="77777777" w:rsidR="001C391F" w:rsidRPr="001C391F" w:rsidRDefault="001C391F" w:rsidP="001C391F">
      <w:pPr>
        <w:spacing w:after="0" w:line="276" w:lineRule="auto"/>
        <w:jc w:val="both"/>
        <w:rPr>
          <w:rFonts w:cstheme="minorHAnsi"/>
        </w:rPr>
      </w:pPr>
      <w:r w:rsidRPr="001C391F">
        <w:rPr>
          <w:rFonts w:cstheme="minorHAnsi"/>
        </w:rPr>
        <w:t>I luoghi selezionati per l'esposizione delle opere includono l'Abbazia di Santa Maria del Patire, Palazzo San Bernardino, il Museo Diocesano e del Codex, Palazzo De Rosis e il Museo della Liquirizia Giorgio Amarelli. Ogni spazio offre un'atmosfera unica e un contesto storico che si fonderà armoniosamente con le opere d'arte esposte, creando un'esperienza coinvolgente per i visitatori.</w:t>
      </w:r>
    </w:p>
    <w:p w14:paraId="09074CB0" w14:textId="422C26CF" w:rsidR="001C391F" w:rsidRDefault="001C391F" w:rsidP="001C391F">
      <w:pPr>
        <w:spacing w:after="0" w:line="276" w:lineRule="auto"/>
        <w:jc w:val="both"/>
        <w:rPr>
          <w:rFonts w:cstheme="minorHAnsi"/>
        </w:rPr>
      </w:pPr>
      <w:r w:rsidRPr="001C391F">
        <w:rPr>
          <w:rFonts w:cstheme="minorHAnsi"/>
        </w:rPr>
        <w:t>Il focus di “</w:t>
      </w:r>
      <w:r w:rsidRPr="001C391F">
        <w:rPr>
          <w:rFonts w:cstheme="minorHAnsi"/>
          <w:b/>
          <w:bCs/>
        </w:rPr>
        <w:t>io sono radice #2023</w:t>
      </w:r>
      <w:r w:rsidRPr="001C391F">
        <w:rPr>
          <w:rFonts w:cstheme="minorHAnsi"/>
        </w:rPr>
        <w:t>” vuole essere un progetto duraturo nel tempo che crei uno sviluppo evolutivo e culturale di un centro storico già fortemente identitario, da contaminare ed integrare ad un sistema artistico che permetta, in fasi successive, di rigenerare l’intero tessuto urbano</w:t>
      </w:r>
      <w:r w:rsidR="007D566D">
        <w:rPr>
          <w:rFonts w:cstheme="minorHAnsi"/>
        </w:rPr>
        <w:t xml:space="preserve"> elevandone ulteriormente il valore intrinseco</w:t>
      </w:r>
      <w:r w:rsidRPr="001C391F">
        <w:rPr>
          <w:rFonts w:cstheme="minorHAnsi"/>
        </w:rPr>
        <w:t xml:space="preserve">. </w:t>
      </w:r>
    </w:p>
    <w:p w14:paraId="3BC7EB8D" w14:textId="0F4A9922" w:rsidR="00A84D45" w:rsidRPr="001C391F" w:rsidRDefault="00A84D45" w:rsidP="001C391F">
      <w:pPr>
        <w:spacing w:after="0" w:line="276" w:lineRule="auto"/>
        <w:jc w:val="both"/>
        <w:rPr>
          <w:rFonts w:cstheme="minorHAnsi"/>
        </w:rPr>
      </w:pPr>
      <w:r>
        <w:rPr>
          <w:rFonts w:cstheme="minorHAnsi"/>
        </w:rPr>
        <w:t>Inoltre la manifestazione ha coinvolto anche gli istituti comprensivi del territorio attraverso il concorso di idee “alla scoperta delle radici”. Le opere realizzate dagli studenti verranno esposte presso lo Scriptorium dell’Ab</w:t>
      </w:r>
      <w:r w:rsidR="002C4CA6">
        <w:rPr>
          <w:rFonts w:cstheme="minorHAnsi"/>
        </w:rPr>
        <w:t>b</w:t>
      </w:r>
      <w:r>
        <w:rPr>
          <w:rFonts w:cstheme="minorHAnsi"/>
        </w:rPr>
        <w:t>azia di Santa Maria del Patire coordinate dalla dott.ssa Mariella Arcuri e dall’arch. Antonio Cimino.</w:t>
      </w:r>
    </w:p>
    <w:p w14:paraId="05EF15A7" w14:textId="0AE66088" w:rsidR="001C391F" w:rsidRDefault="001C391F" w:rsidP="0097422A">
      <w:pPr>
        <w:spacing w:after="0" w:line="276" w:lineRule="auto"/>
        <w:jc w:val="both"/>
        <w:rPr>
          <w:rFonts w:cstheme="minorHAnsi"/>
        </w:rPr>
      </w:pPr>
      <w:r w:rsidRPr="001C391F">
        <w:rPr>
          <w:rFonts w:cstheme="minorHAnsi"/>
        </w:rPr>
        <w:lastRenderedPageBreak/>
        <w:t xml:space="preserve">La presidenza </w:t>
      </w:r>
      <w:r w:rsidR="00A84D45">
        <w:rPr>
          <w:rFonts w:cstheme="minorHAnsi"/>
        </w:rPr>
        <w:t xml:space="preserve">della manifestazione </w:t>
      </w:r>
      <w:r w:rsidR="00A84D45" w:rsidRPr="001C391F">
        <w:rPr>
          <w:rFonts w:cstheme="minorHAnsi"/>
        </w:rPr>
        <w:t>“</w:t>
      </w:r>
      <w:r w:rsidR="00A84D45" w:rsidRPr="001C391F">
        <w:rPr>
          <w:rFonts w:cstheme="minorHAnsi"/>
          <w:b/>
          <w:bCs/>
        </w:rPr>
        <w:t>io sono radice #2023</w:t>
      </w:r>
      <w:r w:rsidR="00A84D45" w:rsidRPr="001C391F">
        <w:rPr>
          <w:rFonts w:cstheme="minorHAnsi"/>
        </w:rPr>
        <w:t>”</w:t>
      </w:r>
      <w:r w:rsidRPr="001C391F">
        <w:rPr>
          <w:rFonts w:cstheme="minorHAnsi"/>
        </w:rPr>
        <w:t xml:space="preserve"> è affidata alla dott.ssa Sofia Vetere, affiancata dal comitato scientifico composto da Fortunato Amarelli, Mariella Arcuri, Alessandra Mazzei, </w:t>
      </w:r>
      <w:r w:rsidR="00A84D45">
        <w:rPr>
          <w:rFonts w:cstheme="minorHAnsi"/>
        </w:rPr>
        <w:t xml:space="preserve">Donatella Novellis, </w:t>
      </w:r>
      <w:r w:rsidRPr="001C391F">
        <w:rPr>
          <w:rFonts w:cstheme="minorHAnsi"/>
        </w:rPr>
        <w:t>Cecilia Perri</w:t>
      </w:r>
      <w:r w:rsidR="00A84D45">
        <w:rPr>
          <w:rFonts w:cstheme="minorHAnsi"/>
        </w:rPr>
        <w:t>, Stella Pizzuti</w:t>
      </w:r>
      <w:r w:rsidRPr="001C391F">
        <w:rPr>
          <w:rFonts w:cstheme="minorHAnsi"/>
        </w:rPr>
        <w:t xml:space="preserve"> e gode del patrocinio della città di Corigliano Rossano ed è realizzata grazie anche al contributo dei partner istituzionali del Museo Diocesano e del Codex, dell’Istituto delle suore riparatrici del sacro cuore</w:t>
      </w:r>
      <w:r w:rsidR="006E1DA1">
        <w:rPr>
          <w:rFonts w:cstheme="minorHAnsi"/>
        </w:rPr>
        <w:t xml:space="preserve">, </w:t>
      </w:r>
      <w:r w:rsidRPr="001C391F">
        <w:rPr>
          <w:rFonts w:cstheme="minorHAnsi"/>
        </w:rPr>
        <w:t>del Museo della Liquirizia Giorgio Amarelli</w:t>
      </w:r>
      <w:r w:rsidR="006E1DA1">
        <w:rPr>
          <w:rFonts w:cstheme="minorHAnsi"/>
        </w:rPr>
        <w:t xml:space="preserve"> e della Proloco Rossano</w:t>
      </w:r>
      <w:r w:rsidRPr="001C391F">
        <w:rPr>
          <w:rFonts w:cstheme="minorHAnsi"/>
        </w:rPr>
        <w:t>, oltre a numerosi sponsor privati</w:t>
      </w:r>
      <w:r>
        <w:rPr>
          <w:rFonts w:cstheme="minorHAnsi"/>
        </w:rPr>
        <w:t>.</w:t>
      </w:r>
    </w:p>
    <w:p w14:paraId="403EB55D" w14:textId="4BA022EA" w:rsidR="00B86CA6" w:rsidRPr="00A84D45" w:rsidRDefault="00B86CA6" w:rsidP="009204B2">
      <w:pPr>
        <w:spacing w:after="0" w:line="276" w:lineRule="auto"/>
        <w:jc w:val="both"/>
        <w:rPr>
          <w:rFonts w:cstheme="minorHAnsi"/>
        </w:rPr>
      </w:pPr>
    </w:p>
    <w:p w14:paraId="494A26F3" w14:textId="12AB9A84" w:rsidR="00180C2B" w:rsidRPr="00A84D45" w:rsidRDefault="00180C2B" w:rsidP="00E34BDE">
      <w:pPr>
        <w:spacing w:after="200" w:line="276" w:lineRule="auto"/>
        <w:jc w:val="both"/>
        <w:rPr>
          <w:rFonts w:eastAsia="Arial" w:cstheme="minorHAnsi"/>
          <w:color w:val="252525"/>
        </w:rPr>
      </w:pPr>
      <w:r w:rsidRPr="00A84D45">
        <w:rPr>
          <w:rFonts w:eastAsia="Arial" w:cstheme="minorHAnsi"/>
          <w:color w:val="252525"/>
        </w:rPr>
        <w:t>______________________________________________________________________________________</w:t>
      </w:r>
    </w:p>
    <w:p w14:paraId="20C76378" w14:textId="56A27BF1" w:rsidR="006E1DA1" w:rsidRDefault="006E1DA1" w:rsidP="00C65BC8">
      <w:pPr>
        <w:spacing w:after="0" w:line="276" w:lineRule="auto"/>
        <w:jc w:val="both"/>
        <w:rPr>
          <w:rFonts w:eastAsia="Arial" w:cstheme="minorHAnsi"/>
          <w:b/>
          <w:bCs/>
          <w:color w:val="252525"/>
        </w:rPr>
      </w:pPr>
      <w:r>
        <w:rPr>
          <w:rFonts w:eastAsia="Arial" w:cstheme="minorHAnsi"/>
          <w:b/>
          <w:bCs/>
          <w:color w:val="252525"/>
        </w:rPr>
        <w:t>CREDIT</w:t>
      </w:r>
    </w:p>
    <w:p w14:paraId="40C0756B" w14:textId="4311E693" w:rsidR="006D3B73" w:rsidRPr="00A84D45" w:rsidRDefault="00DC4DBE" w:rsidP="00C65BC8">
      <w:pPr>
        <w:spacing w:after="0" w:line="276" w:lineRule="auto"/>
        <w:jc w:val="both"/>
        <w:rPr>
          <w:rFonts w:eastAsia="Arial" w:cstheme="minorHAnsi"/>
          <w:b/>
          <w:bCs/>
          <w:color w:val="252525"/>
        </w:rPr>
      </w:pPr>
      <w:r w:rsidRPr="00A84D45">
        <w:rPr>
          <w:rFonts w:eastAsia="Arial" w:cstheme="minorHAnsi"/>
          <w:b/>
          <w:bCs/>
          <w:color w:val="252525"/>
        </w:rPr>
        <w:t>A</w:t>
      </w:r>
      <w:r w:rsidR="006D3B73" w:rsidRPr="00A84D45">
        <w:rPr>
          <w:rFonts w:eastAsia="Arial" w:cstheme="minorHAnsi"/>
          <w:b/>
          <w:bCs/>
          <w:color w:val="252525"/>
        </w:rPr>
        <w:t>rtisti in mostra:</w:t>
      </w:r>
    </w:p>
    <w:p w14:paraId="52B8900D" w14:textId="7F713BB9" w:rsidR="00807171" w:rsidRPr="00A84D45" w:rsidRDefault="00933775" w:rsidP="00C65BC8">
      <w:pPr>
        <w:spacing w:after="0" w:line="276" w:lineRule="auto"/>
        <w:jc w:val="both"/>
        <w:rPr>
          <w:rFonts w:eastAsia="Arial" w:cstheme="minorHAnsi"/>
          <w:b/>
          <w:bCs/>
          <w:color w:val="252525"/>
        </w:rPr>
      </w:pPr>
      <w:r w:rsidRPr="00A84D45">
        <w:rPr>
          <w:rFonts w:eastAsia="Arial" w:cstheme="minorHAnsi"/>
          <w:b/>
          <w:bCs/>
          <w:color w:val="252525"/>
        </w:rPr>
        <w:t xml:space="preserve">Luca Centola, Luigi Citarrella, Andrea Ciriminna, Nilo Domanico. EPVS, Marco Fioramanti, Angelo Gallo, Fiorentina Giannotta, Alfredo Granata, </w:t>
      </w:r>
      <w:r w:rsidR="007B09E7" w:rsidRPr="00A84D45">
        <w:rPr>
          <w:rFonts w:eastAsia="Arial" w:cstheme="minorHAnsi"/>
          <w:b/>
          <w:bCs/>
          <w:color w:val="252525"/>
        </w:rPr>
        <w:t>Kezia Terrac</w:t>
      </w:r>
      <w:r w:rsidR="001425EA">
        <w:rPr>
          <w:rFonts w:eastAsia="Arial" w:cstheme="minorHAnsi"/>
          <w:b/>
          <w:bCs/>
          <w:color w:val="252525"/>
        </w:rPr>
        <w:t>c</w:t>
      </w:r>
      <w:r w:rsidR="007B09E7" w:rsidRPr="00A84D45">
        <w:rPr>
          <w:rFonts w:eastAsia="Arial" w:cstheme="minorHAnsi"/>
          <w:b/>
          <w:bCs/>
          <w:color w:val="252525"/>
        </w:rPr>
        <w:t>iano (</w:t>
      </w:r>
      <w:r w:rsidRPr="00A84D45">
        <w:rPr>
          <w:rFonts w:eastAsia="Arial" w:cstheme="minorHAnsi"/>
          <w:b/>
          <w:bCs/>
          <w:color w:val="252525"/>
        </w:rPr>
        <w:t>Keziat</w:t>
      </w:r>
      <w:r w:rsidR="007B09E7" w:rsidRPr="00A84D45">
        <w:rPr>
          <w:rFonts w:eastAsia="Arial" w:cstheme="minorHAnsi"/>
          <w:b/>
          <w:bCs/>
          <w:color w:val="252525"/>
        </w:rPr>
        <w:t>)</w:t>
      </w:r>
      <w:r w:rsidRPr="00A84D45">
        <w:rPr>
          <w:rFonts w:eastAsia="Arial" w:cstheme="minorHAnsi"/>
          <w:b/>
          <w:bCs/>
          <w:color w:val="252525"/>
        </w:rPr>
        <w:t>, Monica Paulon, Giacomo Rizzo</w:t>
      </w:r>
      <w:r w:rsidR="001425EA">
        <w:rPr>
          <w:rFonts w:eastAsia="Arial" w:cstheme="minorHAnsi"/>
          <w:b/>
          <w:bCs/>
          <w:color w:val="252525"/>
        </w:rPr>
        <w:t>,</w:t>
      </w:r>
      <w:r w:rsidRPr="00A84D45">
        <w:rPr>
          <w:rFonts w:eastAsia="Arial" w:cstheme="minorHAnsi"/>
          <w:b/>
          <w:bCs/>
          <w:color w:val="252525"/>
        </w:rPr>
        <w:t xml:space="preserve"> Anna Romanello, Pino Savoia, Francesco Scialò,</w:t>
      </w:r>
      <w:r w:rsidR="0005087B">
        <w:rPr>
          <w:rFonts w:eastAsia="Arial" w:cstheme="minorHAnsi"/>
          <w:b/>
          <w:bCs/>
          <w:color w:val="252525"/>
        </w:rPr>
        <w:t xml:space="preserve"> Sebastian Vimercat</w:t>
      </w:r>
      <w:r w:rsidR="00790F1C">
        <w:rPr>
          <w:rFonts w:eastAsia="Arial" w:cstheme="minorHAnsi"/>
          <w:b/>
          <w:bCs/>
          <w:color w:val="252525"/>
        </w:rPr>
        <w:t>i</w:t>
      </w:r>
      <w:r w:rsidR="0005087B">
        <w:rPr>
          <w:rFonts w:eastAsia="Arial" w:cstheme="minorHAnsi"/>
          <w:b/>
          <w:bCs/>
          <w:color w:val="252525"/>
        </w:rPr>
        <w:t>,</w:t>
      </w:r>
      <w:r w:rsidRPr="00A84D45">
        <w:rPr>
          <w:rFonts w:eastAsia="Arial" w:cstheme="minorHAnsi"/>
          <w:b/>
          <w:bCs/>
          <w:color w:val="252525"/>
        </w:rPr>
        <w:t xml:space="preserve"> Federica Zianni.</w:t>
      </w:r>
    </w:p>
    <w:p w14:paraId="094F484D" w14:textId="77777777" w:rsidR="00933775" w:rsidRPr="00A84D45" w:rsidRDefault="00933775" w:rsidP="00C65BC8">
      <w:pPr>
        <w:spacing w:after="0" w:line="276" w:lineRule="auto"/>
        <w:jc w:val="both"/>
        <w:rPr>
          <w:rFonts w:eastAsia="Arial" w:cstheme="minorHAnsi"/>
          <w:b/>
          <w:bCs/>
          <w:color w:val="252525"/>
        </w:rPr>
      </w:pPr>
    </w:p>
    <w:p w14:paraId="14C244FD" w14:textId="430C85BD" w:rsidR="009C218E" w:rsidRPr="00A84D45" w:rsidRDefault="009C218E" w:rsidP="009C218E">
      <w:pPr>
        <w:spacing w:after="0" w:line="276" w:lineRule="auto"/>
        <w:rPr>
          <w:rFonts w:eastAsia="Arial" w:cstheme="minorHAnsi"/>
          <w:color w:val="252525"/>
        </w:rPr>
      </w:pPr>
      <w:r w:rsidRPr="00A84D45">
        <w:rPr>
          <w:rFonts w:eastAsia="Arial" w:cstheme="minorHAnsi"/>
          <w:b/>
          <w:bCs/>
          <w:color w:val="252525"/>
        </w:rPr>
        <w:t>Titolo:</w:t>
      </w:r>
      <w:r w:rsidRPr="00A84D45">
        <w:rPr>
          <w:rFonts w:eastAsia="Arial" w:cstheme="minorHAnsi"/>
          <w:color w:val="252525"/>
        </w:rPr>
        <w:t xml:space="preserve"> “Io sono Radice #2023</w:t>
      </w:r>
      <w:r w:rsidR="009204B2" w:rsidRPr="00A84D45">
        <w:rPr>
          <w:rFonts w:eastAsia="Arial" w:cstheme="minorHAnsi"/>
          <w:color w:val="252525"/>
        </w:rPr>
        <w:t>”</w:t>
      </w:r>
      <w:r w:rsidRPr="00A84D45">
        <w:rPr>
          <w:rFonts w:eastAsia="Arial" w:cstheme="minorHAnsi"/>
          <w:color w:val="252525"/>
        </w:rPr>
        <w:t xml:space="preserve">. </w:t>
      </w:r>
      <w:r w:rsidRPr="00A84D45">
        <w:rPr>
          <w:rFonts w:eastAsia="Arial" w:cstheme="minorHAnsi"/>
          <w:i/>
          <w:iCs/>
          <w:color w:val="252525"/>
        </w:rPr>
        <w:t>Uomini ed Ambiente. Omaggio a Giorgio Leone</w:t>
      </w:r>
      <w:r w:rsidR="00DD42B5" w:rsidRPr="00A84D45">
        <w:rPr>
          <w:rFonts w:eastAsia="Arial" w:cstheme="minorHAnsi"/>
          <w:color w:val="252525"/>
        </w:rPr>
        <w:t>;</w:t>
      </w:r>
    </w:p>
    <w:p w14:paraId="2B39B13E" w14:textId="3E038992" w:rsidR="00933775" w:rsidRPr="00A84D45" w:rsidRDefault="00933775" w:rsidP="00C65BC8">
      <w:pPr>
        <w:spacing w:after="0" w:line="276" w:lineRule="auto"/>
        <w:jc w:val="both"/>
        <w:rPr>
          <w:rFonts w:eastAsia="Arial" w:cstheme="minorHAnsi"/>
          <w:color w:val="252525"/>
        </w:rPr>
      </w:pPr>
      <w:r w:rsidRPr="00A84D45">
        <w:rPr>
          <w:rFonts w:eastAsia="Arial" w:cstheme="minorHAnsi"/>
          <w:b/>
          <w:bCs/>
          <w:color w:val="252525"/>
        </w:rPr>
        <w:t xml:space="preserve">Ente </w:t>
      </w:r>
      <w:r w:rsidR="009C218E" w:rsidRPr="00A84D45">
        <w:rPr>
          <w:rFonts w:eastAsia="Arial" w:cstheme="minorHAnsi"/>
          <w:b/>
          <w:bCs/>
          <w:color w:val="252525"/>
        </w:rPr>
        <w:t>P</w:t>
      </w:r>
      <w:r w:rsidRPr="00A84D45">
        <w:rPr>
          <w:rFonts w:eastAsia="Arial" w:cstheme="minorHAnsi"/>
          <w:b/>
          <w:bCs/>
          <w:color w:val="252525"/>
        </w:rPr>
        <w:t xml:space="preserve">romotore: </w:t>
      </w:r>
      <w:r w:rsidRPr="00A84D45">
        <w:rPr>
          <w:rFonts w:eastAsia="Arial" w:cstheme="minorHAnsi"/>
          <w:color w:val="252525"/>
        </w:rPr>
        <w:t>Associazione Rossano Purpurea</w:t>
      </w:r>
      <w:r w:rsidR="00DD42B5" w:rsidRPr="00A84D45">
        <w:rPr>
          <w:rFonts w:eastAsia="Arial" w:cstheme="minorHAnsi"/>
          <w:color w:val="252525"/>
        </w:rPr>
        <w:t>;</w:t>
      </w:r>
    </w:p>
    <w:p w14:paraId="0D7B1380" w14:textId="749B32C3" w:rsidR="000136BB" w:rsidRPr="00A84D45" w:rsidRDefault="009C218E" w:rsidP="00330B19">
      <w:pPr>
        <w:spacing w:after="0" w:line="276" w:lineRule="auto"/>
        <w:rPr>
          <w:rFonts w:eastAsia="Arial" w:cstheme="minorHAnsi"/>
          <w:color w:val="252525"/>
        </w:rPr>
      </w:pPr>
      <w:r w:rsidRPr="00A84D45">
        <w:rPr>
          <w:rFonts w:eastAsia="Arial" w:cstheme="minorHAnsi"/>
          <w:b/>
          <w:bCs/>
          <w:color w:val="252525"/>
        </w:rPr>
        <w:t>Ente Organizzatore e Direzione Artistica</w:t>
      </w:r>
      <w:r w:rsidR="000136BB" w:rsidRPr="00A84D45">
        <w:rPr>
          <w:rFonts w:eastAsia="Arial" w:cstheme="minorHAnsi"/>
          <w:b/>
          <w:bCs/>
          <w:color w:val="252525"/>
        </w:rPr>
        <w:t>:</w:t>
      </w:r>
      <w:r w:rsidR="000136BB" w:rsidRPr="00A84D45">
        <w:rPr>
          <w:rFonts w:eastAsia="Arial" w:cstheme="minorHAnsi"/>
          <w:color w:val="252525"/>
        </w:rPr>
        <w:t xml:space="preserve"> Associazione ACAV</w:t>
      </w:r>
      <w:r w:rsidR="009204B2" w:rsidRPr="00A84D45">
        <w:rPr>
          <w:rFonts w:eastAsia="Arial" w:cstheme="minorHAnsi"/>
          <w:color w:val="252525"/>
        </w:rPr>
        <w:t>, presidente Stefano Milazzo</w:t>
      </w:r>
      <w:r w:rsidR="00DD42B5" w:rsidRPr="00A84D45">
        <w:rPr>
          <w:rFonts w:eastAsia="Arial" w:cstheme="minorHAnsi"/>
          <w:color w:val="252525"/>
        </w:rPr>
        <w:t>;</w:t>
      </w:r>
    </w:p>
    <w:p w14:paraId="4FBC3D2A" w14:textId="4182AD44" w:rsidR="00807171" w:rsidRPr="00A84D45" w:rsidRDefault="00330B19" w:rsidP="00330B19">
      <w:pPr>
        <w:spacing w:after="0" w:line="276" w:lineRule="auto"/>
        <w:rPr>
          <w:rFonts w:eastAsia="Arial" w:cstheme="minorHAnsi"/>
          <w:color w:val="252525"/>
        </w:rPr>
      </w:pPr>
      <w:r w:rsidRPr="00A84D45">
        <w:rPr>
          <w:rFonts w:eastAsia="Arial" w:cstheme="minorHAnsi"/>
          <w:b/>
          <w:bCs/>
          <w:color w:val="252525"/>
        </w:rPr>
        <w:t>Sede</w:t>
      </w:r>
      <w:r w:rsidR="002F5659" w:rsidRPr="00A84D45">
        <w:rPr>
          <w:rFonts w:eastAsia="Arial" w:cstheme="minorHAnsi"/>
          <w:b/>
          <w:bCs/>
          <w:color w:val="252525"/>
        </w:rPr>
        <w:t xml:space="preserve"> Espositiva:</w:t>
      </w:r>
      <w:r w:rsidR="009943DD" w:rsidRPr="00A84D45">
        <w:rPr>
          <w:rFonts w:eastAsia="Arial" w:cstheme="minorHAnsi"/>
          <w:color w:val="252525"/>
        </w:rPr>
        <w:t xml:space="preserve"> </w:t>
      </w:r>
      <w:r w:rsidR="00933775" w:rsidRPr="00A84D45">
        <w:rPr>
          <w:rFonts w:eastAsia="Arial" w:cstheme="minorHAnsi"/>
          <w:color w:val="252525"/>
        </w:rPr>
        <w:t xml:space="preserve">Centro Storico di Rossano </w:t>
      </w:r>
      <w:r w:rsidR="00F76EAF" w:rsidRPr="00A84D45">
        <w:rPr>
          <w:rFonts w:eastAsia="Arial" w:cstheme="minorHAnsi"/>
          <w:color w:val="252525"/>
        </w:rPr>
        <w:t>- 87</w:t>
      </w:r>
      <w:r w:rsidR="001E5F8A" w:rsidRPr="00A84D45">
        <w:rPr>
          <w:rFonts w:eastAsia="Arial" w:cstheme="minorHAnsi"/>
          <w:color w:val="252525"/>
        </w:rPr>
        <w:t>067</w:t>
      </w:r>
      <w:r w:rsidR="00F76EAF" w:rsidRPr="00A84D45">
        <w:rPr>
          <w:rFonts w:eastAsia="Arial" w:cstheme="minorHAnsi"/>
          <w:color w:val="252525"/>
        </w:rPr>
        <w:t xml:space="preserve"> </w:t>
      </w:r>
      <w:r w:rsidR="001E5F8A" w:rsidRPr="00A84D45">
        <w:rPr>
          <w:rFonts w:eastAsia="Arial" w:cstheme="minorHAnsi"/>
          <w:color w:val="252525"/>
        </w:rPr>
        <w:t>Rossano Calabro</w:t>
      </w:r>
      <w:r w:rsidR="00F76EAF" w:rsidRPr="00A84D45">
        <w:rPr>
          <w:rFonts w:eastAsia="Arial" w:cstheme="minorHAnsi"/>
          <w:color w:val="252525"/>
        </w:rPr>
        <w:t xml:space="preserve"> (CS)</w:t>
      </w:r>
      <w:r w:rsidR="00DD42B5" w:rsidRPr="00A84D45">
        <w:rPr>
          <w:rFonts w:eastAsia="Arial" w:cstheme="minorHAnsi"/>
          <w:color w:val="252525"/>
        </w:rPr>
        <w:t>;</w:t>
      </w:r>
    </w:p>
    <w:p w14:paraId="7623FA57" w14:textId="2832ECAC" w:rsidR="00DD42B5" w:rsidRPr="00A84D45" w:rsidRDefault="00DD42B5" w:rsidP="00330B19">
      <w:pPr>
        <w:spacing w:after="0" w:line="276" w:lineRule="auto"/>
        <w:rPr>
          <w:rFonts w:eastAsia="Arial" w:cstheme="minorHAnsi"/>
          <w:color w:val="252525"/>
        </w:rPr>
      </w:pPr>
      <w:r w:rsidRPr="00A84D45">
        <w:rPr>
          <w:rFonts w:eastAsia="Arial" w:cstheme="minorHAnsi"/>
          <w:b/>
          <w:bCs/>
          <w:color w:val="252525"/>
        </w:rPr>
        <w:t>Curatela:</w:t>
      </w:r>
      <w:r w:rsidRPr="00A84D45">
        <w:rPr>
          <w:rFonts w:eastAsia="Arial" w:cstheme="minorHAnsi"/>
          <w:color w:val="252525"/>
        </w:rPr>
        <w:t xml:space="preserve"> Marilena Morabito, Floriana Spanò;</w:t>
      </w:r>
    </w:p>
    <w:p w14:paraId="7A25479A" w14:textId="20A05251" w:rsidR="001E5F8A" w:rsidRPr="00A84D45" w:rsidRDefault="001E5F8A" w:rsidP="00330B19">
      <w:pPr>
        <w:spacing w:after="0" w:line="276" w:lineRule="auto"/>
        <w:rPr>
          <w:rFonts w:eastAsia="Arial" w:cstheme="minorHAnsi"/>
          <w:color w:val="252525"/>
        </w:rPr>
      </w:pPr>
      <w:r w:rsidRPr="00A84D45">
        <w:rPr>
          <w:rFonts w:eastAsia="Arial" w:cstheme="minorHAnsi"/>
          <w:b/>
          <w:bCs/>
          <w:color w:val="252525"/>
        </w:rPr>
        <w:t xml:space="preserve">Presidente della manifestazione: </w:t>
      </w:r>
      <w:r w:rsidRPr="00A84D45">
        <w:rPr>
          <w:rFonts w:eastAsia="Arial" w:cstheme="minorHAnsi"/>
          <w:color w:val="252525"/>
        </w:rPr>
        <w:t>Sofia Vetere</w:t>
      </w:r>
      <w:r w:rsidR="00DD42B5" w:rsidRPr="00A84D45">
        <w:rPr>
          <w:rFonts w:eastAsia="Arial" w:cstheme="minorHAnsi"/>
          <w:color w:val="252525"/>
        </w:rPr>
        <w:t>;</w:t>
      </w:r>
    </w:p>
    <w:p w14:paraId="05F4E7DE" w14:textId="655FA095" w:rsidR="001E5F8A" w:rsidRPr="00A84D45" w:rsidRDefault="001E5F8A" w:rsidP="00330B19">
      <w:pPr>
        <w:spacing w:after="0" w:line="276" w:lineRule="auto"/>
        <w:rPr>
          <w:rFonts w:eastAsia="Arial" w:cstheme="minorHAnsi"/>
          <w:b/>
          <w:bCs/>
          <w:color w:val="252525"/>
        </w:rPr>
      </w:pPr>
      <w:r w:rsidRPr="00A84D45">
        <w:rPr>
          <w:rFonts w:eastAsia="Arial" w:cstheme="minorHAnsi"/>
          <w:b/>
          <w:bCs/>
          <w:color w:val="252525"/>
        </w:rPr>
        <w:t xml:space="preserve">Comitato scientifico: </w:t>
      </w:r>
      <w:r w:rsidRPr="00A84D45">
        <w:rPr>
          <w:rFonts w:eastAsia="Arial" w:cstheme="minorHAnsi"/>
          <w:color w:val="252525"/>
        </w:rPr>
        <w:t>Fortunato Amarelli, Mariella Arcuri, Alessandra Mazzei, Cecilia Perri</w:t>
      </w:r>
      <w:r w:rsidR="00DD42B5" w:rsidRPr="00A84D45">
        <w:rPr>
          <w:rFonts w:eastAsia="Arial" w:cstheme="minorHAnsi"/>
          <w:color w:val="252525"/>
        </w:rPr>
        <w:t>;</w:t>
      </w:r>
    </w:p>
    <w:p w14:paraId="380FE722" w14:textId="52737601" w:rsidR="001E5F8A" w:rsidRPr="00A84D45" w:rsidRDefault="001E5F8A" w:rsidP="001E5F8A">
      <w:pPr>
        <w:spacing w:after="0" w:line="276" w:lineRule="auto"/>
        <w:rPr>
          <w:rFonts w:eastAsia="Arial" w:cstheme="minorHAnsi"/>
          <w:color w:val="252525"/>
        </w:rPr>
      </w:pPr>
      <w:r w:rsidRPr="00A84D45">
        <w:rPr>
          <w:rFonts w:eastAsia="Arial" w:cstheme="minorHAnsi"/>
          <w:b/>
          <w:bCs/>
          <w:color w:val="252525"/>
        </w:rPr>
        <w:t>Patrocinio:</w:t>
      </w:r>
      <w:r w:rsidR="009204B2" w:rsidRPr="00A84D45">
        <w:rPr>
          <w:rFonts w:eastAsia="Arial" w:cstheme="minorHAnsi"/>
          <w:b/>
          <w:bCs/>
          <w:color w:val="252525"/>
        </w:rPr>
        <w:t xml:space="preserve"> </w:t>
      </w:r>
      <w:r w:rsidRPr="00A84D45">
        <w:rPr>
          <w:rFonts w:eastAsia="Arial" w:cstheme="minorHAnsi"/>
          <w:color w:val="252525"/>
        </w:rPr>
        <w:t>Comune di Corigliano Rossano</w:t>
      </w:r>
      <w:r w:rsidR="00DD42B5" w:rsidRPr="00A84D45">
        <w:rPr>
          <w:rFonts w:eastAsia="Arial" w:cstheme="minorHAnsi"/>
          <w:color w:val="252525"/>
        </w:rPr>
        <w:t>;</w:t>
      </w:r>
    </w:p>
    <w:p w14:paraId="739B2C16" w14:textId="3AE5607F" w:rsidR="001E5F8A" w:rsidRPr="00A84D45" w:rsidRDefault="001E5F8A" w:rsidP="001E5F8A">
      <w:pPr>
        <w:spacing w:after="0" w:line="276" w:lineRule="auto"/>
        <w:rPr>
          <w:rFonts w:eastAsia="Arial" w:cstheme="minorHAnsi"/>
          <w:color w:val="252525"/>
        </w:rPr>
      </w:pPr>
      <w:r w:rsidRPr="00A84D45">
        <w:rPr>
          <w:rFonts w:eastAsia="Arial" w:cstheme="minorHAnsi"/>
          <w:b/>
          <w:bCs/>
          <w:color w:val="252525"/>
        </w:rPr>
        <w:t xml:space="preserve">Partner Istituzionali: </w:t>
      </w:r>
      <w:r w:rsidRPr="00A84D45">
        <w:rPr>
          <w:rFonts w:eastAsia="Arial" w:cstheme="minorHAnsi"/>
          <w:color w:val="252525"/>
        </w:rPr>
        <w:t xml:space="preserve">Museo Diocesano e del Codex, </w:t>
      </w:r>
      <w:r w:rsidR="00DD42B5" w:rsidRPr="00A84D45">
        <w:rPr>
          <w:rFonts w:eastAsia="Arial" w:cstheme="minorHAnsi"/>
          <w:color w:val="252525"/>
        </w:rPr>
        <w:t xml:space="preserve">Istituto Suore Riparatrici del Sacro Cuore </w:t>
      </w:r>
      <w:r w:rsidRPr="00A84D45">
        <w:rPr>
          <w:rFonts w:eastAsia="Arial" w:cstheme="minorHAnsi"/>
          <w:color w:val="252525"/>
        </w:rPr>
        <w:t>Palazzo De Rosis, Museo della Liquirizia Giorgio Amarelli</w:t>
      </w:r>
      <w:r w:rsidR="006E1DA1">
        <w:rPr>
          <w:rFonts w:eastAsia="Arial" w:cstheme="minorHAnsi"/>
          <w:color w:val="252525"/>
        </w:rPr>
        <w:t>, Proloco Rossano</w:t>
      </w:r>
      <w:r w:rsidR="00DD42B5" w:rsidRPr="00A84D45">
        <w:rPr>
          <w:rFonts w:eastAsia="Arial" w:cstheme="minorHAnsi"/>
          <w:color w:val="252525"/>
        </w:rPr>
        <w:t>;</w:t>
      </w:r>
    </w:p>
    <w:p w14:paraId="47FA72AC" w14:textId="1448C1FC" w:rsidR="00CF0350" w:rsidRPr="00A84D45" w:rsidRDefault="00330B19" w:rsidP="00330B19">
      <w:pPr>
        <w:spacing w:after="0" w:line="276" w:lineRule="auto"/>
        <w:rPr>
          <w:rFonts w:eastAsia="Arial" w:cstheme="minorHAnsi"/>
          <w:color w:val="252525"/>
        </w:rPr>
      </w:pPr>
      <w:r w:rsidRPr="00A84D45">
        <w:rPr>
          <w:rFonts w:eastAsia="Arial" w:cstheme="minorHAnsi"/>
          <w:b/>
          <w:bCs/>
          <w:color w:val="252525"/>
        </w:rPr>
        <w:t>Ufficio Stampa</w:t>
      </w:r>
      <w:r w:rsidR="00DD42B5" w:rsidRPr="00A84D45">
        <w:rPr>
          <w:rFonts w:eastAsia="Arial" w:cstheme="minorHAnsi"/>
          <w:b/>
          <w:bCs/>
          <w:color w:val="252525"/>
        </w:rPr>
        <w:t xml:space="preserve"> e </w:t>
      </w:r>
      <w:r w:rsidR="00B4750A" w:rsidRPr="00A84D45">
        <w:rPr>
          <w:rFonts w:eastAsia="Arial" w:cstheme="minorHAnsi"/>
          <w:b/>
          <w:bCs/>
          <w:color w:val="252525"/>
        </w:rPr>
        <w:t xml:space="preserve">progettazione </w:t>
      </w:r>
      <w:r w:rsidR="00DD42B5" w:rsidRPr="00A84D45">
        <w:rPr>
          <w:rFonts w:eastAsia="Arial" w:cstheme="minorHAnsi"/>
          <w:b/>
          <w:bCs/>
          <w:color w:val="252525"/>
        </w:rPr>
        <w:t>grafica</w:t>
      </w:r>
      <w:r w:rsidRPr="00A84D45">
        <w:rPr>
          <w:rFonts w:eastAsia="Arial" w:cstheme="minorHAnsi"/>
          <w:b/>
          <w:bCs/>
          <w:color w:val="252525"/>
        </w:rPr>
        <w:t>:</w:t>
      </w:r>
      <w:r w:rsidR="006B1F44" w:rsidRPr="00A84D45">
        <w:rPr>
          <w:rFonts w:eastAsia="Arial" w:cstheme="minorHAnsi"/>
          <w:b/>
          <w:bCs/>
          <w:color w:val="252525"/>
        </w:rPr>
        <w:t xml:space="preserve"> </w:t>
      </w:r>
      <w:r w:rsidR="0093620A" w:rsidRPr="00A84D45">
        <w:rPr>
          <w:rFonts w:eastAsia="Arial" w:cstheme="minorHAnsi"/>
          <w:color w:val="252525"/>
        </w:rPr>
        <w:t>Associazione ACAV</w:t>
      </w:r>
      <w:r w:rsidR="001C391F" w:rsidRPr="00A84D45">
        <w:rPr>
          <w:rFonts w:eastAsia="Arial" w:cstheme="minorHAnsi"/>
          <w:color w:val="252525"/>
        </w:rPr>
        <w:t>.</w:t>
      </w:r>
    </w:p>
    <w:p w14:paraId="308AC01F" w14:textId="77777777" w:rsidR="00A84D45" w:rsidRDefault="001C391F" w:rsidP="00A84D45">
      <w:pPr>
        <w:spacing w:after="0" w:line="276" w:lineRule="auto"/>
        <w:jc w:val="both"/>
        <w:rPr>
          <w:rFonts w:eastAsia="Arial" w:cstheme="minorHAnsi"/>
          <w:b/>
          <w:bCs/>
          <w:color w:val="252525"/>
        </w:rPr>
      </w:pPr>
      <w:r w:rsidRPr="00A84D45">
        <w:rPr>
          <w:rFonts w:eastAsia="Arial" w:cstheme="minorHAnsi"/>
          <w:b/>
          <w:bCs/>
          <w:color w:val="252525"/>
        </w:rPr>
        <w:t xml:space="preserve">Si ringraziano gli sponsor sostenitori del progetto: </w:t>
      </w:r>
    </w:p>
    <w:p w14:paraId="53745155" w14:textId="3BA23450" w:rsidR="001C391F" w:rsidRPr="00A84D45" w:rsidRDefault="001C391F" w:rsidP="00A84D45">
      <w:pPr>
        <w:spacing w:after="0" w:line="276" w:lineRule="auto"/>
        <w:jc w:val="both"/>
        <w:rPr>
          <w:rFonts w:eastAsia="Arial" w:cstheme="minorHAnsi"/>
          <w:b/>
          <w:bCs/>
          <w:color w:val="252525"/>
        </w:rPr>
      </w:pPr>
      <w:r w:rsidRPr="00A84D45">
        <w:rPr>
          <w:rFonts w:eastAsia="Arial" w:cstheme="minorHAnsi"/>
          <w:b/>
          <w:bCs/>
          <w:color w:val="252525"/>
        </w:rPr>
        <w:t xml:space="preserve">Liquirizie </w:t>
      </w:r>
      <w:r w:rsidRPr="00A84D45">
        <w:rPr>
          <w:rFonts w:cstheme="minorHAnsi"/>
          <w:b/>
          <w:bCs/>
        </w:rPr>
        <w:t xml:space="preserve">Amarelli, Hotel San Luca, Masseria Mazzei, Agriturismo Fellino, Celestino Tessuti, Azienda Filippelli, Andirivieni Travel, Montagna </w:t>
      </w:r>
      <w:r w:rsidR="00617AFF">
        <w:rPr>
          <w:rFonts w:cstheme="minorHAnsi"/>
          <w:b/>
          <w:bCs/>
        </w:rPr>
        <w:t>,</w:t>
      </w:r>
      <w:r w:rsidRPr="00A84D45">
        <w:rPr>
          <w:rFonts w:cstheme="minorHAnsi"/>
          <w:b/>
          <w:bCs/>
        </w:rPr>
        <w:t xml:space="preserve"> Perla di Calabria, Ferramenta Campana, Eurografic, Copycenter, Trattoria “La Bizantina</w:t>
      </w:r>
      <w:r w:rsidR="00A84D45" w:rsidRPr="00A84D45">
        <w:rPr>
          <w:rFonts w:cstheme="minorHAnsi"/>
          <w:b/>
          <w:bCs/>
        </w:rPr>
        <w:t>”</w:t>
      </w:r>
      <w:r w:rsidRPr="00A84D45">
        <w:rPr>
          <w:rFonts w:cstheme="minorHAnsi"/>
          <w:b/>
          <w:bCs/>
        </w:rPr>
        <w:t>, B</w:t>
      </w:r>
      <w:r w:rsidR="00323B13">
        <w:rPr>
          <w:rFonts w:cstheme="minorHAnsi"/>
          <w:b/>
          <w:bCs/>
        </w:rPr>
        <w:t>&amp;B</w:t>
      </w:r>
      <w:r w:rsidRPr="00A84D45">
        <w:rPr>
          <w:rFonts w:cstheme="minorHAnsi"/>
          <w:b/>
          <w:bCs/>
        </w:rPr>
        <w:t xml:space="preserve"> Casa Mazzei, Emporium </w:t>
      </w:r>
      <w:r w:rsidR="00071424">
        <w:rPr>
          <w:rFonts w:cstheme="minorHAnsi"/>
          <w:b/>
          <w:bCs/>
        </w:rPr>
        <w:t>C</w:t>
      </w:r>
      <w:r w:rsidRPr="00A84D45">
        <w:rPr>
          <w:rFonts w:cstheme="minorHAnsi"/>
          <w:b/>
          <w:bCs/>
        </w:rPr>
        <w:t>afe'.</w:t>
      </w:r>
    </w:p>
    <w:sectPr w:rsidR="001C391F" w:rsidRPr="00A84D45" w:rsidSect="00483E78">
      <w:headerReference w:type="default" r:id="rId7"/>
      <w:pgSz w:w="11900" w:h="16840"/>
      <w:pgMar w:top="567"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93315" w14:textId="77777777" w:rsidR="008836E0" w:rsidRDefault="008836E0" w:rsidP="00F0227D">
      <w:pPr>
        <w:spacing w:after="0" w:line="240" w:lineRule="auto"/>
      </w:pPr>
      <w:r>
        <w:separator/>
      </w:r>
    </w:p>
  </w:endnote>
  <w:endnote w:type="continuationSeparator" w:id="0">
    <w:p w14:paraId="05EB7C3F" w14:textId="77777777" w:rsidR="008836E0" w:rsidRDefault="008836E0" w:rsidP="00F0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44A8" w14:textId="77777777" w:rsidR="008836E0" w:rsidRDefault="008836E0" w:rsidP="00F0227D">
      <w:pPr>
        <w:spacing w:after="0" w:line="240" w:lineRule="auto"/>
      </w:pPr>
      <w:r>
        <w:separator/>
      </w:r>
    </w:p>
  </w:footnote>
  <w:footnote w:type="continuationSeparator" w:id="0">
    <w:p w14:paraId="69BA28DD" w14:textId="77777777" w:rsidR="008836E0" w:rsidRDefault="008836E0" w:rsidP="00F02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4406" w14:textId="66B556B2" w:rsidR="00483E78" w:rsidRDefault="00483E78">
    <w:pPr>
      <w:pStyle w:val="Intestazione"/>
    </w:pPr>
  </w:p>
  <w:p w14:paraId="55CBE2C6" w14:textId="77777777" w:rsidR="00483E78" w:rsidRDefault="00483E7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20284"/>
    <w:rsid w:val="0000158B"/>
    <w:rsid w:val="0000309A"/>
    <w:rsid w:val="000136BB"/>
    <w:rsid w:val="00016296"/>
    <w:rsid w:val="000237CC"/>
    <w:rsid w:val="00032879"/>
    <w:rsid w:val="0005087B"/>
    <w:rsid w:val="00071424"/>
    <w:rsid w:val="000918BE"/>
    <w:rsid w:val="000A5FBD"/>
    <w:rsid w:val="000B2224"/>
    <w:rsid w:val="0012707D"/>
    <w:rsid w:val="0013228E"/>
    <w:rsid w:val="001425EA"/>
    <w:rsid w:val="0016393C"/>
    <w:rsid w:val="00174E19"/>
    <w:rsid w:val="00180C2B"/>
    <w:rsid w:val="001B3EC2"/>
    <w:rsid w:val="001C391F"/>
    <w:rsid w:val="001E5F8A"/>
    <w:rsid w:val="00204790"/>
    <w:rsid w:val="00215960"/>
    <w:rsid w:val="00227841"/>
    <w:rsid w:val="0024701F"/>
    <w:rsid w:val="00256490"/>
    <w:rsid w:val="002B7547"/>
    <w:rsid w:val="002C0F44"/>
    <w:rsid w:val="002C4CA6"/>
    <w:rsid w:val="002D1256"/>
    <w:rsid w:val="002E73C0"/>
    <w:rsid w:val="002F033F"/>
    <w:rsid w:val="002F5659"/>
    <w:rsid w:val="002F61EE"/>
    <w:rsid w:val="0030703A"/>
    <w:rsid w:val="00323B13"/>
    <w:rsid w:val="00324FDF"/>
    <w:rsid w:val="00330B19"/>
    <w:rsid w:val="003314CB"/>
    <w:rsid w:val="00346F3A"/>
    <w:rsid w:val="00347B9E"/>
    <w:rsid w:val="00374EE9"/>
    <w:rsid w:val="003A4A3C"/>
    <w:rsid w:val="003D1E0B"/>
    <w:rsid w:val="003D22C6"/>
    <w:rsid w:val="00400500"/>
    <w:rsid w:val="0042135F"/>
    <w:rsid w:val="00426DCD"/>
    <w:rsid w:val="0042768D"/>
    <w:rsid w:val="00456DA9"/>
    <w:rsid w:val="004730D6"/>
    <w:rsid w:val="00483E78"/>
    <w:rsid w:val="004C5C9F"/>
    <w:rsid w:val="004D6EE9"/>
    <w:rsid w:val="00577A74"/>
    <w:rsid w:val="00592268"/>
    <w:rsid w:val="00597E8D"/>
    <w:rsid w:val="00603BF6"/>
    <w:rsid w:val="00617AFF"/>
    <w:rsid w:val="00643093"/>
    <w:rsid w:val="0066043A"/>
    <w:rsid w:val="00667D86"/>
    <w:rsid w:val="00675367"/>
    <w:rsid w:val="006A0750"/>
    <w:rsid w:val="006B1F44"/>
    <w:rsid w:val="006C743F"/>
    <w:rsid w:val="006D3B73"/>
    <w:rsid w:val="006E03B2"/>
    <w:rsid w:val="006E1DA1"/>
    <w:rsid w:val="0071094C"/>
    <w:rsid w:val="00713305"/>
    <w:rsid w:val="00740F77"/>
    <w:rsid w:val="00790F1C"/>
    <w:rsid w:val="007A175B"/>
    <w:rsid w:val="007B09E7"/>
    <w:rsid w:val="007C2DA6"/>
    <w:rsid w:val="007D566D"/>
    <w:rsid w:val="007F1806"/>
    <w:rsid w:val="00807171"/>
    <w:rsid w:val="008275DB"/>
    <w:rsid w:val="00834CEE"/>
    <w:rsid w:val="00856284"/>
    <w:rsid w:val="008836E0"/>
    <w:rsid w:val="008E3F15"/>
    <w:rsid w:val="008F5F11"/>
    <w:rsid w:val="009036D6"/>
    <w:rsid w:val="009204B2"/>
    <w:rsid w:val="00933775"/>
    <w:rsid w:val="0093620A"/>
    <w:rsid w:val="00946D26"/>
    <w:rsid w:val="0097422A"/>
    <w:rsid w:val="009943DD"/>
    <w:rsid w:val="0099727D"/>
    <w:rsid w:val="009B03C6"/>
    <w:rsid w:val="009C218E"/>
    <w:rsid w:val="009C3013"/>
    <w:rsid w:val="00A15689"/>
    <w:rsid w:val="00A175F8"/>
    <w:rsid w:val="00A5080B"/>
    <w:rsid w:val="00A84D45"/>
    <w:rsid w:val="00AD7A82"/>
    <w:rsid w:val="00B01576"/>
    <w:rsid w:val="00B130F2"/>
    <w:rsid w:val="00B21EA4"/>
    <w:rsid w:val="00B4719C"/>
    <w:rsid w:val="00B4750A"/>
    <w:rsid w:val="00B86CA6"/>
    <w:rsid w:val="00B93949"/>
    <w:rsid w:val="00B96918"/>
    <w:rsid w:val="00B96A36"/>
    <w:rsid w:val="00B971AD"/>
    <w:rsid w:val="00BD7AD2"/>
    <w:rsid w:val="00BE07D6"/>
    <w:rsid w:val="00BF19E0"/>
    <w:rsid w:val="00BF3B4D"/>
    <w:rsid w:val="00C20284"/>
    <w:rsid w:val="00C26467"/>
    <w:rsid w:val="00C33D22"/>
    <w:rsid w:val="00C65BC8"/>
    <w:rsid w:val="00C7684C"/>
    <w:rsid w:val="00CA3D31"/>
    <w:rsid w:val="00CD31EC"/>
    <w:rsid w:val="00CF0350"/>
    <w:rsid w:val="00D15F81"/>
    <w:rsid w:val="00D265CF"/>
    <w:rsid w:val="00D314C6"/>
    <w:rsid w:val="00D44245"/>
    <w:rsid w:val="00D904B4"/>
    <w:rsid w:val="00DC4DBE"/>
    <w:rsid w:val="00DD42B5"/>
    <w:rsid w:val="00E1637C"/>
    <w:rsid w:val="00E2155F"/>
    <w:rsid w:val="00E34BDE"/>
    <w:rsid w:val="00E643F2"/>
    <w:rsid w:val="00E83769"/>
    <w:rsid w:val="00E9472D"/>
    <w:rsid w:val="00E950FD"/>
    <w:rsid w:val="00E96C7E"/>
    <w:rsid w:val="00EA5F81"/>
    <w:rsid w:val="00EB50AB"/>
    <w:rsid w:val="00ED5A0F"/>
    <w:rsid w:val="00F00422"/>
    <w:rsid w:val="00F0227D"/>
    <w:rsid w:val="00F0239C"/>
    <w:rsid w:val="00F105E3"/>
    <w:rsid w:val="00F20A35"/>
    <w:rsid w:val="00F76EAF"/>
    <w:rsid w:val="00F86CF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B325"/>
  <w15:docId w15:val="{3D0267D6-AB18-48E3-8BBB-ECCEAD6A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3D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22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227D"/>
  </w:style>
  <w:style w:type="paragraph" w:styleId="Pidipagina">
    <w:name w:val="footer"/>
    <w:basedOn w:val="Normale"/>
    <w:link w:val="PidipaginaCarattere"/>
    <w:uiPriority w:val="99"/>
    <w:unhideWhenUsed/>
    <w:rsid w:val="00F022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227D"/>
  </w:style>
  <w:style w:type="table" w:styleId="Grigliatabella">
    <w:name w:val="Table Grid"/>
    <w:basedOn w:val="Tabellanormale"/>
    <w:uiPriority w:val="39"/>
    <w:rsid w:val="0012707D"/>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F023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9304">
      <w:bodyDiv w:val="1"/>
      <w:marLeft w:val="0"/>
      <w:marRight w:val="0"/>
      <w:marTop w:val="0"/>
      <w:marBottom w:val="0"/>
      <w:divBdr>
        <w:top w:val="none" w:sz="0" w:space="0" w:color="auto"/>
        <w:left w:val="none" w:sz="0" w:space="0" w:color="auto"/>
        <w:bottom w:val="none" w:sz="0" w:space="0" w:color="auto"/>
        <w:right w:val="none" w:sz="0" w:space="0" w:color="auto"/>
      </w:divBdr>
    </w:div>
    <w:div w:id="351994660">
      <w:bodyDiv w:val="1"/>
      <w:marLeft w:val="0"/>
      <w:marRight w:val="0"/>
      <w:marTop w:val="0"/>
      <w:marBottom w:val="0"/>
      <w:divBdr>
        <w:top w:val="none" w:sz="0" w:space="0" w:color="auto"/>
        <w:left w:val="none" w:sz="0" w:space="0" w:color="auto"/>
        <w:bottom w:val="none" w:sz="0" w:space="0" w:color="auto"/>
        <w:right w:val="none" w:sz="0" w:space="0" w:color="auto"/>
      </w:divBdr>
    </w:div>
    <w:div w:id="392436028">
      <w:bodyDiv w:val="1"/>
      <w:marLeft w:val="0"/>
      <w:marRight w:val="0"/>
      <w:marTop w:val="0"/>
      <w:marBottom w:val="0"/>
      <w:divBdr>
        <w:top w:val="none" w:sz="0" w:space="0" w:color="auto"/>
        <w:left w:val="none" w:sz="0" w:space="0" w:color="auto"/>
        <w:bottom w:val="none" w:sz="0" w:space="0" w:color="auto"/>
        <w:right w:val="none" w:sz="0" w:space="0" w:color="auto"/>
      </w:divBdr>
    </w:div>
    <w:div w:id="509757641">
      <w:bodyDiv w:val="1"/>
      <w:marLeft w:val="0"/>
      <w:marRight w:val="0"/>
      <w:marTop w:val="0"/>
      <w:marBottom w:val="0"/>
      <w:divBdr>
        <w:top w:val="none" w:sz="0" w:space="0" w:color="auto"/>
        <w:left w:val="none" w:sz="0" w:space="0" w:color="auto"/>
        <w:bottom w:val="none" w:sz="0" w:space="0" w:color="auto"/>
        <w:right w:val="none" w:sz="0" w:space="0" w:color="auto"/>
      </w:divBdr>
    </w:div>
    <w:div w:id="2003241949">
      <w:bodyDiv w:val="1"/>
      <w:marLeft w:val="0"/>
      <w:marRight w:val="0"/>
      <w:marTop w:val="0"/>
      <w:marBottom w:val="0"/>
      <w:divBdr>
        <w:top w:val="none" w:sz="0" w:space="0" w:color="auto"/>
        <w:left w:val="none" w:sz="0" w:space="0" w:color="auto"/>
        <w:bottom w:val="none" w:sz="0" w:space="0" w:color="auto"/>
        <w:right w:val="none" w:sz="0" w:space="0" w:color="auto"/>
      </w:divBdr>
    </w:div>
    <w:div w:id="2049337019">
      <w:bodyDiv w:val="1"/>
      <w:marLeft w:val="0"/>
      <w:marRight w:val="0"/>
      <w:marTop w:val="0"/>
      <w:marBottom w:val="0"/>
      <w:divBdr>
        <w:top w:val="none" w:sz="0" w:space="0" w:color="auto"/>
        <w:left w:val="none" w:sz="0" w:space="0" w:color="auto"/>
        <w:bottom w:val="none" w:sz="0" w:space="0" w:color="auto"/>
        <w:right w:val="none" w:sz="0" w:space="0" w:color="auto"/>
      </w:divBdr>
    </w:div>
    <w:div w:id="2094163419">
      <w:bodyDiv w:val="1"/>
      <w:marLeft w:val="0"/>
      <w:marRight w:val="0"/>
      <w:marTop w:val="0"/>
      <w:marBottom w:val="0"/>
      <w:divBdr>
        <w:top w:val="none" w:sz="0" w:space="0" w:color="auto"/>
        <w:left w:val="none" w:sz="0" w:space="0" w:color="auto"/>
        <w:bottom w:val="none" w:sz="0" w:space="0" w:color="auto"/>
        <w:right w:val="none" w:sz="0" w:space="0" w:color="auto"/>
      </w:divBdr>
    </w:div>
    <w:div w:id="2131781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57BF9-872F-45C5-839D-180ED131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Pages>
  <Words>886</Words>
  <Characters>5053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DUEP</cp:lastModifiedBy>
  <cp:revision>42</cp:revision>
  <dcterms:created xsi:type="dcterms:W3CDTF">2022-09-06T11:51:00Z</dcterms:created>
  <dcterms:modified xsi:type="dcterms:W3CDTF">2023-05-19T09:51:00Z</dcterms:modified>
</cp:coreProperties>
</file>