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21BF" w14:textId="7AA8F803" w:rsidR="00FE4A9A" w:rsidRDefault="004A51CE">
      <w:r>
        <w:t>Sala Ipogei “Galleria Marconi” riprende la sua attività espositiva. Sabato 18 giugno 2022, alle 18.30, presso il Museo della Cripta di Monsampolo del Tronto si inaugura Limited n 0, mostra pe</w:t>
      </w:r>
      <w:r w:rsidR="008214E4">
        <w:t>r</w:t>
      </w:r>
      <w:r>
        <w:t xml:space="preserve">sonale di Francesca Gentili, che si avvale della cura e del testo di Dario </w:t>
      </w:r>
      <w:proofErr w:type="spellStart"/>
      <w:r>
        <w:t>Ciferri</w:t>
      </w:r>
      <w:proofErr w:type="spellEnd"/>
      <w:r>
        <w:t xml:space="preserve">. </w:t>
      </w:r>
    </w:p>
    <w:p w14:paraId="204E47C2" w14:textId="3D7C110F" w:rsidR="004A51CE" w:rsidRDefault="004A51CE">
      <w:r>
        <w:t>La m</w:t>
      </w:r>
      <w:r w:rsidR="008214E4">
        <w:t>ostra, che propone le opere del nuovo progetto dell’artista, è organizzata dal Comune di Monsampolo del Tronto, da Sala Ipogei “Galleria Marconi” e da Marche Centro d’Arte.</w:t>
      </w:r>
    </w:p>
    <w:p w14:paraId="23CA8FE1" w14:textId="2EE30DC6" w:rsidR="00951162" w:rsidRDefault="00951162" w:rsidP="00951162">
      <w:pPr>
        <w:spacing w:after="0" w:line="240" w:lineRule="auto"/>
        <w:jc w:val="both"/>
        <w:rPr>
          <w:rFonts w:eastAsia="Times New Roman" w:cs="Arial"/>
          <w:szCs w:val="24"/>
          <w:lang w:eastAsia="it-IT"/>
        </w:rPr>
      </w:pPr>
      <w:r>
        <w:t xml:space="preserve">La mostra può essere visitata tutti i giorni </w:t>
      </w:r>
      <w:r w:rsidRPr="00951162">
        <w:rPr>
          <w:rFonts w:eastAsia="Times New Roman" w:cs="Arial"/>
          <w:szCs w:val="24"/>
          <w:lang w:eastAsia="it-IT"/>
        </w:rPr>
        <w:t>tutti i giorni</w:t>
      </w:r>
      <w:r>
        <w:rPr>
          <w:rFonts w:eastAsia="Times New Roman" w:cs="Arial"/>
          <w:szCs w:val="24"/>
          <w:lang w:eastAsia="it-IT"/>
        </w:rPr>
        <w:t xml:space="preserve"> (</w:t>
      </w:r>
      <w:r w:rsidRPr="00951162">
        <w:rPr>
          <w:rFonts w:eastAsia="Times New Roman" w:cs="Arial"/>
          <w:szCs w:val="24"/>
          <w:lang w:eastAsia="it-IT"/>
        </w:rPr>
        <w:t>10:00/13:00</w:t>
      </w:r>
      <w:r>
        <w:rPr>
          <w:rFonts w:eastAsia="Times New Roman" w:cs="Arial"/>
          <w:szCs w:val="24"/>
          <w:lang w:eastAsia="it-IT"/>
        </w:rPr>
        <w:t xml:space="preserve"> - </w:t>
      </w:r>
      <w:r w:rsidRPr="00951162">
        <w:rPr>
          <w:rFonts w:eastAsia="Times New Roman" w:cs="Arial"/>
          <w:szCs w:val="24"/>
          <w:lang w:eastAsia="it-IT"/>
        </w:rPr>
        <w:t>16:00/19:00</w:t>
      </w:r>
      <w:r>
        <w:rPr>
          <w:rFonts w:eastAsia="Times New Roman" w:cs="Arial"/>
          <w:szCs w:val="24"/>
          <w:lang w:eastAsia="it-IT"/>
        </w:rPr>
        <w:t xml:space="preserve">) fino al </w:t>
      </w:r>
      <w:r w:rsidRPr="00951162">
        <w:rPr>
          <w:rFonts w:eastAsia="Times New Roman" w:cs="Arial"/>
          <w:szCs w:val="24"/>
          <w:lang w:eastAsia="it-IT"/>
        </w:rPr>
        <w:t>30 settembre 2022</w:t>
      </w:r>
      <w:r>
        <w:rPr>
          <w:rFonts w:eastAsia="Times New Roman" w:cs="Arial"/>
          <w:szCs w:val="24"/>
          <w:lang w:eastAsia="it-IT"/>
        </w:rPr>
        <w:t xml:space="preserve">. Info </w:t>
      </w:r>
      <w:r>
        <w:t>3771500858</w:t>
      </w:r>
    </w:p>
    <w:p w14:paraId="5BA7319B" w14:textId="2CFE60D7" w:rsidR="00951162" w:rsidRDefault="00951162"/>
    <w:p w14:paraId="0006D9A8" w14:textId="73D0C6EB" w:rsidR="008214E4" w:rsidRDefault="008214E4">
      <w:r>
        <w:t>Limited n 0 introduce in un luog</w:t>
      </w:r>
      <w:r w:rsidR="00D4592D">
        <w:t xml:space="preserve">o meraviglioso come il Museo della Cripta le opere di </w:t>
      </w:r>
      <w:r>
        <w:t>Francesca Gentili</w:t>
      </w:r>
      <w:r w:rsidR="00D4592D">
        <w:t xml:space="preserve">, creando un potente dialogo di pensieri e vite. Le vite raccontate nel museo, di cui tanto poco sappiamo, si incontrano con i volti, i corpi, le storie “narrati” dalla pittura. </w:t>
      </w:r>
    </w:p>
    <w:p w14:paraId="2B6C2187" w14:textId="6100354E" w:rsidR="00D4592D" w:rsidRDefault="00D4592D">
      <w:r>
        <w:t xml:space="preserve">“La pittura ha una forza straordinaria, ha un legame magico con l’uomo, lo racconta, lo esalta, lo rende divino. </w:t>
      </w:r>
      <w:r w:rsidR="00750E8B">
        <w:t xml:space="preserve">Francesca Gentili accarezza la pittura, la fa assaporare e la maltratta. Nel suo cammino artistico l’ha percorsa in tante direzioni, alla ricerca di un ordine forse impossibile da trovare. Il suo è un rapporto entropico </w:t>
      </w:r>
      <w:r w:rsidR="004C7F29">
        <w:t xml:space="preserve">con la pittura, </w:t>
      </w:r>
      <w:r w:rsidR="00750E8B">
        <w:t xml:space="preserve">genera </w:t>
      </w:r>
      <w:r w:rsidR="004C7F29">
        <w:t xml:space="preserve">arte, ma rilascia disordine nell’artista, una necessità di provare altre strade per raccontarsi. Limited n 0 nasce qui, non la voglia di raccontare l’essere umano, ma dietro ogni volto, ogni corpo, ogni frammento, il bisogno di scandagliare </w:t>
      </w:r>
      <w:proofErr w:type="gramStart"/>
      <w:r w:rsidR="004C7F29">
        <w:t>se</w:t>
      </w:r>
      <w:proofErr w:type="gramEnd"/>
      <w:r w:rsidR="004C7F29">
        <w:t xml:space="preserve"> stessa, di scuotere la propria esperienza personale e narrarla, di generare una narrazione interiore attraverso l’osservazione della realtà</w:t>
      </w:r>
      <w:r w:rsidR="003207F3">
        <w:t xml:space="preserve">. Realtà e pittura che non si incontrano direttamente, ma sono mediate dallo strumento fotografico, con i suoi limiti e le sue potenzialità. Francesca </w:t>
      </w:r>
      <w:r w:rsidR="006F43C8">
        <w:t>G</w:t>
      </w:r>
      <w:r w:rsidR="003207F3">
        <w:t xml:space="preserve">entili ci racconta tutto ciò, ci </w:t>
      </w:r>
      <w:r w:rsidR="006F43C8">
        <w:t>fa approssimare</w:t>
      </w:r>
      <w:r w:rsidR="003207F3">
        <w:t xml:space="preserve"> al suo personale, </w:t>
      </w:r>
      <w:r w:rsidR="006F43C8">
        <w:t>senza svelarsi</w:t>
      </w:r>
      <w:r w:rsidR="003207F3">
        <w:t xml:space="preserve"> fino in fondo, tendiamo al suo punto zero, ma continuiamo ad ammirarl</w:t>
      </w:r>
      <w:r w:rsidR="006F43C8">
        <w:t>o, senza arrivarci mai “</w:t>
      </w:r>
    </w:p>
    <w:p w14:paraId="6009EB2B" w14:textId="778FB7CB" w:rsidR="006F43C8" w:rsidRDefault="006F43C8"/>
    <w:p w14:paraId="4861CB9D" w14:textId="77777777" w:rsidR="006F43C8" w:rsidRPr="007D3832" w:rsidRDefault="006F43C8" w:rsidP="006F43C8">
      <w:pPr>
        <w:spacing w:after="0" w:line="240" w:lineRule="auto"/>
        <w:jc w:val="both"/>
        <w:rPr>
          <w:rFonts w:ascii="Times New Roman" w:eastAsia="Times New Roman" w:hAnsi="Times New Roman" w:cs="Times New Roman"/>
          <w:szCs w:val="24"/>
          <w:lang w:eastAsia="it-IT"/>
        </w:rPr>
      </w:pPr>
      <w:r w:rsidRPr="007D3832">
        <w:rPr>
          <w:rFonts w:eastAsia="Times New Roman" w:cs="Arial"/>
          <w:szCs w:val="24"/>
          <w:lang w:eastAsia="it-IT"/>
        </w:rPr>
        <w:t xml:space="preserve">L'iniziativa rientra nello sviluppo del progetto del </w:t>
      </w:r>
      <w:r w:rsidRPr="007D3832">
        <w:rPr>
          <w:rFonts w:eastAsia="Times New Roman" w:cs="Arial"/>
          <w:b/>
          <w:bCs/>
          <w:szCs w:val="24"/>
          <w:lang w:eastAsia="it-IT"/>
        </w:rPr>
        <w:t>Sistema Museale Piceno</w:t>
      </w:r>
      <w:r w:rsidRPr="007D3832">
        <w:rPr>
          <w:rFonts w:eastAsia="Times New Roman" w:cs="Arial"/>
          <w:szCs w:val="24"/>
          <w:lang w:eastAsia="it-IT"/>
        </w:rPr>
        <w:t xml:space="preserve"> teso alla valorizzazione del più vasto comprensorio comunale ed in particolare del vecchio </w:t>
      </w:r>
      <w:proofErr w:type="spellStart"/>
      <w:r w:rsidRPr="007D3832">
        <w:rPr>
          <w:rFonts w:eastAsia="Times New Roman" w:cs="Arial"/>
          <w:szCs w:val="24"/>
          <w:lang w:eastAsia="it-IT"/>
        </w:rPr>
        <w:t>incasato</w:t>
      </w:r>
      <w:proofErr w:type="spellEnd"/>
      <w:r w:rsidRPr="007D3832">
        <w:rPr>
          <w:rFonts w:eastAsia="Times New Roman" w:cs="Arial"/>
          <w:szCs w:val="24"/>
          <w:lang w:eastAsia="it-IT"/>
        </w:rPr>
        <w:t>, dei suoi musei e della rete dei 58 musei del territorio piceno sostenuta dal BIM Tronto.</w:t>
      </w:r>
    </w:p>
    <w:p w14:paraId="6ACD1A54" w14:textId="7D5BA060" w:rsidR="006F43C8" w:rsidRDefault="006F43C8" w:rsidP="006F43C8">
      <w:pPr>
        <w:spacing w:after="0" w:line="240" w:lineRule="auto"/>
        <w:jc w:val="both"/>
        <w:rPr>
          <w:rFonts w:eastAsia="Times New Roman" w:cs="Arial"/>
          <w:szCs w:val="24"/>
          <w:lang w:eastAsia="it-IT"/>
        </w:rPr>
      </w:pPr>
      <w:r w:rsidRPr="007D3832">
        <w:rPr>
          <w:rFonts w:eastAsia="Times New Roman" w:cs="Arial"/>
          <w:b/>
          <w:bCs/>
          <w:szCs w:val="24"/>
          <w:lang w:eastAsia="it-IT"/>
        </w:rPr>
        <w:t>Sala Ipogei “Galleria Marconi”</w:t>
      </w:r>
      <w:r>
        <w:rPr>
          <w:rFonts w:eastAsia="Times New Roman" w:cs="Arial"/>
          <w:b/>
          <w:bCs/>
          <w:szCs w:val="24"/>
          <w:lang w:eastAsia="it-IT"/>
        </w:rPr>
        <w:t xml:space="preserve"> </w:t>
      </w:r>
      <w:r w:rsidRPr="007D3832">
        <w:rPr>
          <w:rFonts w:eastAsia="Times New Roman" w:cs="Arial"/>
          <w:szCs w:val="24"/>
          <w:lang w:eastAsia="it-IT"/>
        </w:rPr>
        <w:t>nasce come ideale prosecuzione dell’esperienza ventennale della Galleria Marconi di Cupra Marittima, e per non disperdere la qualità della ricerca artistica e culturale portata avanti in tanti anni di lavoro del suo direttore artistico Franco Marconi.</w:t>
      </w:r>
    </w:p>
    <w:p w14:paraId="3F247990" w14:textId="4FEC76F9" w:rsidR="006F43C8" w:rsidRDefault="006F43C8" w:rsidP="006F43C8">
      <w:pPr>
        <w:spacing w:after="0" w:line="240" w:lineRule="auto"/>
        <w:jc w:val="both"/>
        <w:rPr>
          <w:rFonts w:eastAsia="Times New Roman" w:cs="Arial"/>
          <w:szCs w:val="24"/>
          <w:lang w:eastAsia="it-IT"/>
        </w:rPr>
      </w:pPr>
    </w:p>
    <w:p w14:paraId="3D9D0D04" w14:textId="53B0FD0A" w:rsidR="001865B6" w:rsidRDefault="001865B6" w:rsidP="006F43C8">
      <w:pPr>
        <w:spacing w:after="0" w:line="240" w:lineRule="auto"/>
        <w:jc w:val="both"/>
        <w:rPr>
          <w:rStyle w:val="st"/>
          <w:rFonts w:cs="Arial"/>
          <w:szCs w:val="24"/>
        </w:rPr>
      </w:pPr>
      <w:r>
        <w:rPr>
          <w:rFonts w:eastAsia="Times New Roman" w:cs="Arial"/>
          <w:szCs w:val="24"/>
          <w:lang w:eastAsia="it-IT"/>
        </w:rPr>
        <w:t xml:space="preserve">“L’arte è un farmaco potente, nel senso letterario del termine è una cura e un veleno. È capace di esaltarti o di scuoterti nel profondo. In questi 27 anni di attività ho sempre vissuto in profondità il mio rapporto con l’arte, ho dato tutto per lei e l’ho anche odiata. Il mio è un amore immenso che a ogni ripartenza mi prende alla bocca dello stomaco. </w:t>
      </w:r>
      <w:r w:rsidR="009E72C3">
        <w:rPr>
          <w:rFonts w:eastAsia="Times New Roman" w:cs="Arial"/>
          <w:szCs w:val="24"/>
          <w:lang w:eastAsia="it-IT"/>
        </w:rPr>
        <w:t>In questi anni di cultura a singhiozzo, di limiti, di distanze, ho aumentato il desiderio di stare vicino agli altri, di condividere esperienze, di crescere. Non smettiamo mai di imparare, di accumulare suggestioni, di cercare la bellezza. Ancora oggi ho un rapporto epidermico con le opere degli artisti</w:t>
      </w:r>
      <w:r w:rsidR="003C05F4">
        <w:rPr>
          <w:rFonts w:eastAsia="Times New Roman" w:cs="Arial"/>
          <w:szCs w:val="24"/>
          <w:lang w:eastAsia="it-IT"/>
        </w:rPr>
        <w:t xml:space="preserve">, e il primo impatto è sempre determinante, e ogni mostra è un’emozione fortissima da vivere con le persone che ho intorno. </w:t>
      </w:r>
      <w:r w:rsidR="003C05F4" w:rsidRPr="00915E75">
        <w:rPr>
          <w:rFonts w:cs="Arial"/>
          <w:szCs w:val="24"/>
        </w:rPr>
        <w:t xml:space="preserve">Voglio ringraziare </w:t>
      </w:r>
      <w:r w:rsidR="003C05F4">
        <w:rPr>
          <w:rFonts w:cs="Arial"/>
          <w:szCs w:val="24"/>
        </w:rPr>
        <w:t>sinceramente</w:t>
      </w:r>
      <w:r w:rsidR="003C05F4" w:rsidRPr="00915E75">
        <w:rPr>
          <w:rFonts w:cs="Arial"/>
          <w:szCs w:val="24"/>
        </w:rPr>
        <w:t xml:space="preserve"> il sostegno e la fiducia del Comune di Monsampolo del Tronto, del Sindaco </w:t>
      </w:r>
      <w:r w:rsidR="003C05F4" w:rsidRPr="00915E75">
        <w:rPr>
          <w:rFonts w:cs="Arial"/>
          <w:b/>
          <w:bCs/>
          <w:szCs w:val="24"/>
        </w:rPr>
        <w:t>Massimo Narcisi</w:t>
      </w:r>
      <w:r w:rsidR="003C05F4" w:rsidRPr="00915E75">
        <w:rPr>
          <w:rStyle w:val="st"/>
          <w:rFonts w:cs="Arial"/>
          <w:szCs w:val="24"/>
        </w:rPr>
        <w:t xml:space="preserve"> e di </w:t>
      </w:r>
      <w:r w:rsidR="003C05F4" w:rsidRPr="00915E75">
        <w:rPr>
          <w:rStyle w:val="st"/>
          <w:rFonts w:cs="Arial"/>
          <w:b/>
          <w:bCs/>
          <w:szCs w:val="24"/>
        </w:rPr>
        <w:t xml:space="preserve">Mario Plebani, </w:t>
      </w:r>
      <w:r w:rsidR="003C05F4" w:rsidRPr="00915E75">
        <w:rPr>
          <w:rStyle w:val="st"/>
          <w:rFonts w:cs="Arial"/>
          <w:szCs w:val="24"/>
        </w:rPr>
        <w:t xml:space="preserve">di Marche Centro d’Arte e di </w:t>
      </w:r>
      <w:r w:rsidR="003C05F4" w:rsidRPr="00915E75">
        <w:rPr>
          <w:rStyle w:val="st"/>
          <w:rFonts w:cs="Arial"/>
          <w:b/>
          <w:bCs/>
          <w:szCs w:val="24"/>
        </w:rPr>
        <w:t>Lino Rosetti</w:t>
      </w:r>
      <w:r w:rsidR="003C05F4" w:rsidRPr="00915E75">
        <w:rPr>
          <w:rStyle w:val="st"/>
          <w:rFonts w:cs="Arial"/>
          <w:szCs w:val="24"/>
        </w:rPr>
        <w:t xml:space="preserve">, </w:t>
      </w:r>
      <w:r w:rsidR="003C05F4">
        <w:rPr>
          <w:rStyle w:val="st"/>
          <w:rFonts w:cs="Arial"/>
          <w:szCs w:val="24"/>
        </w:rPr>
        <w:t>infaticabile e insostituibile nella sua attività</w:t>
      </w:r>
      <w:r w:rsidR="003C05F4" w:rsidRPr="00915E75">
        <w:rPr>
          <w:rStyle w:val="st"/>
          <w:rFonts w:cs="Arial"/>
          <w:szCs w:val="24"/>
        </w:rPr>
        <w:t xml:space="preserve"> e </w:t>
      </w:r>
      <w:r w:rsidR="003C05F4">
        <w:rPr>
          <w:rStyle w:val="st"/>
          <w:rFonts w:cs="Arial"/>
          <w:szCs w:val="24"/>
        </w:rPr>
        <w:t>un</w:t>
      </w:r>
      <w:r w:rsidR="003C05F4" w:rsidRPr="00915E75">
        <w:rPr>
          <w:rStyle w:val="st"/>
          <w:rFonts w:cs="Arial"/>
          <w:szCs w:val="24"/>
        </w:rPr>
        <w:t xml:space="preserve"> amico</w:t>
      </w:r>
      <w:r w:rsidR="003C05F4">
        <w:rPr>
          <w:rStyle w:val="st"/>
          <w:rFonts w:cs="Arial"/>
          <w:szCs w:val="24"/>
        </w:rPr>
        <w:t xml:space="preserve"> sincero</w:t>
      </w:r>
      <w:r w:rsidR="003C05F4" w:rsidRPr="00915E75">
        <w:rPr>
          <w:rStyle w:val="st"/>
          <w:rFonts w:cs="Arial"/>
          <w:szCs w:val="24"/>
        </w:rPr>
        <w:t>.</w:t>
      </w:r>
      <w:r w:rsidR="003C05F4">
        <w:rPr>
          <w:rStyle w:val="st"/>
          <w:rFonts w:cs="Arial"/>
          <w:szCs w:val="24"/>
        </w:rPr>
        <w:t xml:space="preserve"> (Franco Marconi)</w:t>
      </w:r>
    </w:p>
    <w:p w14:paraId="47E85DAC" w14:textId="62CD4E21" w:rsidR="003C05F4" w:rsidRDefault="003C05F4" w:rsidP="006F43C8">
      <w:pPr>
        <w:spacing w:after="0" w:line="240" w:lineRule="auto"/>
        <w:jc w:val="both"/>
        <w:rPr>
          <w:rFonts w:eastAsia="Times New Roman" w:cs="Arial"/>
          <w:szCs w:val="24"/>
          <w:lang w:eastAsia="it-IT"/>
        </w:rPr>
      </w:pPr>
    </w:p>
    <w:p w14:paraId="6EB2810D" w14:textId="19E02992" w:rsid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lastRenderedPageBreak/>
        <w:t xml:space="preserve">Limited n 0 </w:t>
      </w:r>
      <w:r>
        <w:rPr>
          <w:rFonts w:eastAsia="Times New Roman" w:cs="Arial"/>
          <w:szCs w:val="24"/>
          <w:lang w:eastAsia="it-IT"/>
        </w:rPr>
        <w:t>–</w:t>
      </w:r>
      <w:r w:rsidRPr="00951162">
        <w:rPr>
          <w:rFonts w:eastAsia="Times New Roman" w:cs="Arial"/>
          <w:szCs w:val="24"/>
          <w:lang w:eastAsia="it-IT"/>
        </w:rPr>
        <w:t xml:space="preserve"> </w:t>
      </w:r>
    </w:p>
    <w:p w14:paraId="7E49B5FE" w14:textId="77777777" w:rsidR="00951162" w:rsidRDefault="00951162" w:rsidP="00951162">
      <w:pPr>
        <w:spacing w:after="0" w:line="240" w:lineRule="auto"/>
        <w:jc w:val="both"/>
        <w:rPr>
          <w:rFonts w:eastAsia="Times New Roman" w:cs="Arial"/>
          <w:szCs w:val="24"/>
          <w:lang w:eastAsia="it-IT"/>
        </w:rPr>
      </w:pPr>
    </w:p>
    <w:p w14:paraId="2F2FDF9F" w14:textId="77777777" w:rsidR="00951162" w:rsidRDefault="00951162" w:rsidP="00951162">
      <w:pPr>
        <w:spacing w:after="0" w:line="240" w:lineRule="auto"/>
        <w:jc w:val="both"/>
        <w:rPr>
          <w:rFonts w:eastAsia="Times New Roman" w:cs="Arial"/>
          <w:szCs w:val="24"/>
          <w:lang w:eastAsia="it-IT"/>
        </w:rPr>
      </w:pPr>
    </w:p>
    <w:p w14:paraId="05FA524B" w14:textId="77777777" w:rsidR="00951162" w:rsidRDefault="00951162" w:rsidP="00951162">
      <w:pPr>
        <w:spacing w:after="0" w:line="240" w:lineRule="auto"/>
        <w:jc w:val="both"/>
        <w:rPr>
          <w:rFonts w:eastAsia="Times New Roman" w:cs="Arial"/>
          <w:szCs w:val="24"/>
          <w:lang w:eastAsia="it-IT"/>
        </w:rPr>
      </w:pPr>
      <w:r>
        <w:rPr>
          <w:rFonts w:eastAsia="Times New Roman" w:cs="Arial"/>
          <w:szCs w:val="24"/>
          <w:lang w:eastAsia="it-IT"/>
        </w:rPr>
        <w:t xml:space="preserve">Info e contatti </w:t>
      </w:r>
    </w:p>
    <w:p w14:paraId="04553883" w14:textId="416C407A" w:rsidR="00951162" w:rsidRPr="00951162" w:rsidRDefault="00951162" w:rsidP="00951162">
      <w:pPr>
        <w:spacing w:after="0" w:line="240" w:lineRule="auto"/>
        <w:jc w:val="both"/>
        <w:rPr>
          <w:rFonts w:eastAsia="Times New Roman" w:cs="Arial"/>
          <w:szCs w:val="24"/>
          <w:lang w:eastAsia="it-IT"/>
        </w:rPr>
      </w:pPr>
      <w:r>
        <w:rPr>
          <w:rFonts w:eastAsia="Times New Roman" w:cs="Arial"/>
          <w:szCs w:val="24"/>
          <w:lang w:eastAsia="it-IT"/>
        </w:rPr>
        <w:t xml:space="preserve">Artista: </w:t>
      </w:r>
      <w:r w:rsidRPr="00951162">
        <w:rPr>
          <w:rFonts w:eastAsia="Times New Roman" w:cs="Arial"/>
          <w:szCs w:val="24"/>
          <w:lang w:eastAsia="it-IT"/>
        </w:rPr>
        <w:t>Francesca Gentili</w:t>
      </w:r>
    </w:p>
    <w:p w14:paraId="5465A845" w14:textId="35BF9AB3" w:rsid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t xml:space="preserve">Cura e testo Dario </w:t>
      </w:r>
      <w:proofErr w:type="spellStart"/>
      <w:r w:rsidRPr="00951162">
        <w:rPr>
          <w:rFonts w:eastAsia="Times New Roman" w:cs="Arial"/>
          <w:szCs w:val="24"/>
          <w:lang w:eastAsia="it-IT"/>
        </w:rPr>
        <w:t>Ciferri</w:t>
      </w:r>
      <w:proofErr w:type="spellEnd"/>
      <w:r w:rsidRPr="00951162">
        <w:rPr>
          <w:rFonts w:eastAsia="Times New Roman" w:cs="Arial"/>
          <w:szCs w:val="24"/>
          <w:lang w:eastAsia="it-IT"/>
        </w:rPr>
        <w:t xml:space="preserve"> </w:t>
      </w:r>
    </w:p>
    <w:p w14:paraId="129E9BA6" w14:textId="69C5E1E1" w:rsidR="008A37D2" w:rsidRDefault="008A37D2" w:rsidP="00951162">
      <w:pPr>
        <w:spacing w:after="0" w:line="240" w:lineRule="auto"/>
        <w:jc w:val="both"/>
        <w:rPr>
          <w:rFonts w:eastAsia="Times New Roman" w:cs="Arial"/>
          <w:szCs w:val="24"/>
          <w:lang w:eastAsia="it-IT"/>
        </w:rPr>
      </w:pPr>
    </w:p>
    <w:p w14:paraId="4A2E6384" w14:textId="77777777" w:rsidR="008A37D2" w:rsidRP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fotografia: Catia Panciera</w:t>
      </w:r>
    </w:p>
    <w:p w14:paraId="677765E1" w14:textId="70AC980A" w:rsid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 xml:space="preserve">allestimenti: Pasquale Fanelli – Sabatino </w:t>
      </w:r>
      <w:proofErr w:type="spellStart"/>
      <w:r w:rsidRPr="008A37D2">
        <w:rPr>
          <w:rFonts w:eastAsia="Times New Roman" w:cs="Arial"/>
          <w:szCs w:val="24"/>
          <w:lang w:eastAsia="it-IT"/>
        </w:rPr>
        <w:t>Polce</w:t>
      </w:r>
      <w:proofErr w:type="spellEnd"/>
    </w:p>
    <w:p w14:paraId="48234FD7" w14:textId="77777777" w:rsidR="00951162" w:rsidRPr="00951162" w:rsidRDefault="00951162" w:rsidP="00951162">
      <w:pPr>
        <w:spacing w:after="0" w:line="240" w:lineRule="auto"/>
        <w:jc w:val="both"/>
        <w:rPr>
          <w:rFonts w:eastAsia="Times New Roman" w:cs="Arial"/>
          <w:szCs w:val="24"/>
          <w:lang w:eastAsia="it-IT"/>
        </w:rPr>
      </w:pPr>
    </w:p>
    <w:p w14:paraId="5AF53F20" w14:textId="0DBAB391" w:rsid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t>Museo della Cripta - Monsampolo del Tronto</w:t>
      </w:r>
    </w:p>
    <w:p w14:paraId="4E876797" w14:textId="579443B6" w:rsidR="00951162" w:rsidRDefault="00951162" w:rsidP="00951162">
      <w:pPr>
        <w:spacing w:after="0" w:line="240" w:lineRule="auto"/>
        <w:jc w:val="both"/>
        <w:rPr>
          <w:rFonts w:eastAsia="Times New Roman" w:cs="Arial"/>
          <w:szCs w:val="24"/>
          <w:lang w:eastAsia="it-IT"/>
        </w:rPr>
      </w:pPr>
      <w:r>
        <w:rPr>
          <w:rFonts w:eastAsia="Times New Roman" w:cs="Arial"/>
          <w:szCs w:val="24"/>
          <w:lang w:eastAsia="it-IT"/>
        </w:rPr>
        <w:t>v</w:t>
      </w:r>
      <w:r w:rsidRPr="00951162">
        <w:rPr>
          <w:rFonts w:eastAsia="Times New Roman" w:cs="Arial"/>
          <w:szCs w:val="24"/>
          <w:lang w:eastAsia="it-IT"/>
        </w:rPr>
        <w:t>ia Giuseppe Mazzini, 50</w:t>
      </w:r>
    </w:p>
    <w:p w14:paraId="6DF694B3" w14:textId="5512F7E2" w:rsidR="00951162" w:rsidRDefault="00951162" w:rsidP="00951162">
      <w:pPr>
        <w:spacing w:after="0" w:line="240" w:lineRule="auto"/>
        <w:jc w:val="both"/>
        <w:rPr>
          <w:rFonts w:eastAsia="Times New Roman" w:cs="Arial"/>
          <w:szCs w:val="24"/>
          <w:lang w:eastAsia="it-IT"/>
        </w:rPr>
      </w:pPr>
      <w:r>
        <w:rPr>
          <w:rFonts w:eastAsia="Times New Roman" w:cs="Arial"/>
          <w:szCs w:val="24"/>
          <w:lang w:eastAsia="it-IT"/>
        </w:rPr>
        <w:t>info</w:t>
      </w:r>
      <w:r>
        <w:t>3771500858</w:t>
      </w:r>
    </w:p>
    <w:p w14:paraId="655302A5" w14:textId="77777777" w:rsidR="00951162" w:rsidRPr="00951162" w:rsidRDefault="00951162" w:rsidP="00951162">
      <w:pPr>
        <w:spacing w:after="0" w:line="240" w:lineRule="auto"/>
        <w:jc w:val="both"/>
        <w:rPr>
          <w:rFonts w:eastAsia="Times New Roman" w:cs="Arial"/>
          <w:szCs w:val="24"/>
          <w:lang w:eastAsia="it-IT"/>
        </w:rPr>
      </w:pPr>
    </w:p>
    <w:p w14:paraId="0D838339" w14:textId="77777777" w:rsidR="00951162" w:rsidRP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t>Inaugurazione 18 giugno 2022 ore 18.30</w:t>
      </w:r>
    </w:p>
    <w:p w14:paraId="094DD7F5" w14:textId="77777777" w:rsidR="00951162" w:rsidRP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t>Orario di apertura: tutti i giorni</w:t>
      </w:r>
    </w:p>
    <w:p w14:paraId="0A6298F7" w14:textId="77777777" w:rsidR="00951162" w:rsidRP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t>Mattino 10:00/13:00</w:t>
      </w:r>
    </w:p>
    <w:p w14:paraId="0392EFBC" w14:textId="77777777" w:rsidR="00951162" w:rsidRP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t>Pomeri. 16:00/19:00</w:t>
      </w:r>
    </w:p>
    <w:p w14:paraId="793B2B6A" w14:textId="3D4F91AC" w:rsidR="00951162" w:rsidRDefault="00951162" w:rsidP="00951162">
      <w:pPr>
        <w:spacing w:after="0" w:line="240" w:lineRule="auto"/>
        <w:jc w:val="both"/>
        <w:rPr>
          <w:rFonts w:eastAsia="Times New Roman" w:cs="Arial"/>
          <w:szCs w:val="24"/>
          <w:lang w:eastAsia="it-IT"/>
        </w:rPr>
      </w:pPr>
      <w:r w:rsidRPr="00951162">
        <w:rPr>
          <w:rFonts w:eastAsia="Times New Roman" w:cs="Arial"/>
          <w:szCs w:val="24"/>
          <w:lang w:eastAsia="it-IT"/>
        </w:rPr>
        <w:t>Chiusura 30 settembre 2022</w:t>
      </w:r>
    </w:p>
    <w:p w14:paraId="3094435C" w14:textId="42E8EC06" w:rsidR="008A37D2" w:rsidRDefault="008A37D2" w:rsidP="00951162">
      <w:pPr>
        <w:spacing w:after="0" w:line="240" w:lineRule="auto"/>
        <w:jc w:val="both"/>
        <w:rPr>
          <w:rFonts w:eastAsia="Times New Roman" w:cs="Arial"/>
          <w:szCs w:val="24"/>
          <w:lang w:eastAsia="it-IT"/>
        </w:rPr>
      </w:pPr>
    </w:p>
    <w:p w14:paraId="2290F9C2" w14:textId="77777777" w:rsidR="008A37D2" w:rsidRP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Spazi Ipogei Galleria Marconi</w:t>
      </w:r>
    </w:p>
    <w:p w14:paraId="2ECA3C01" w14:textId="77777777" w:rsidR="008A37D2" w:rsidRP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Via Fratelli Kennedy</w:t>
      </w:r>
    </w:p>
    <w:p w14:paraId="1F6CB281" w14:textId="77777777" w:rsidR="008A37D2" w:rsidRP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63077 Monsampolo del Tronto</w:t>
      </w:r>
    </w:p>
    <w:p w14:paraId="4CF5583B" w14:textId="77777777" w:rsid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 xml:space="preserve">web </w:t>
      </w:r>
      <w:hyperlink r:id="rId4" w:history="1">
        <w:r w:rsidRPr="00BB1928">
          <w:rPr>
            <w:rStyle w:val="Collegamentoipertestuale"/>
            <w:rFonts w:eastAsia="Times New Roman" w:cs="Arial"/>
            <w:szCs w:val="24"/>
            <w:lang w:eastAsia="it-IT"/>
          </w:rPr>
          <w:t>http://galleriamarconi.it/</w:t>
        </w:r>
      </w:hyperlink>
      <w:r>
        <w:rPr>
          <w:rFonts w:eastAsia="Times New Roman" w:cs="Arial"/>
          <w:szCs w:val="24"/>
          <w:lang w:eastAsia="it-IT"/>
        </w:rPr>
        <w:t xml:space="preserve"> </w:t>
      </w:r>
      <w:r w:rsidRPr="008A37D2">
        <w:rPr>
          <w:rFonts w:eastAsia="Times New Roman" w:cs="Arial"/>
          <w:szCs w:val="24"/>
          <w:lang w:eastAsia="it-IT"/>
        </w:rPr>
        <w:t xml:space="preserve">- </w:t>
      </w:r>
      <w:hyperlink r:id="rId5" w:history="1">
        <w:r w:rsidRPr="00BB1928">
          <w:rPr>
            <w:rStyle w:val="Collegamentoipertestuale"/>
            <w:rFonts w:eastAsia="Times New Roman" w:cs="Arial"/>
            <w:szCs w:val="24"/>
            <w:lang w:eastAsia="it-IT"/>
          </w:rPr>
          <w:t>http://marchecentrodarte.it</w:t>
        </w:r>
      </w:hyperlink>
      <w:r>
        <w:rPr>
          <w:rFonts w:eastAsia="Times New Roman" w:cs="Arial"/>
          <w:szCs w:val="24"/>
          <w:lang w:eastAsia="it-IT"/>
        </w:rPr>
        <w:t xml:space="preserve"> </w:t>
      </w:r>
    </w:p>
    <w:p w14:paraId="73776534" w14:textId="535A9BB6" w:rsidR="008A37D2" w:rsidRP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 xml:space="preserve">e-mail </w:t>
      </w:r>
      <w:hyperlink r:id="rId6" w:history="1">
        <w:r w:rsidRPr="00BB1928">
          <w:rPr>
            <w:rStyle w:val="Collegamentoipertestuale"/>
            <w:rFonts w:eastAsia="Times New Roman" w:cs="Arial"/>
            <w:szCs w:val="24"/>
            <w:lang w:eastAsia="it-IT"/>
          </w:rPr>
          <w:t>galleriamarconi@outlook.it</w:t>
        </w:r>
      </w:hyperlink>
      <w:r>
        <w:rPr>
          <w:rFonts w:eastAsia="Times New Roman" w:cs="Arial"/>
          <w:szCs w:val="24"/>
          <w:lang w:eastAsia="it-IT"/>
        </w:rPr>
        <w:t xml:space="preserve"> </w:t>
      </w:r>
    </w:p>
    <w:p w14:paraId="7CB38695" w14:textId="03CDD2FF" w:rsidR="008A37D2" w:rsidRDefault="008A37D2" w:rsidP="008A37D2">
      <w:pPr>
        <w:spacing w:after="0" w:line="240" w:lineRule="auto"/>
        <w:jc w:val="both"/>
        <w:rPr>
          <w:rFonts w:eastAsia="Times New Roman" w:cs="Arial"/>
          <w:szCs w:val="24"/>
          <w:lang w:eastAsia="it-IT"/>
        </w:rPr>
      </w:pPr>
      <w:r w:rsidRPr="008A37D2">
        <w:rPr>
          <w:rFonts w:eastAsia="Times New Roman" w:cs="Arial"/>
          <w:szCs w:val="24"/>
          <w:lang w:eastAsia="it-IT"/>
        </w:rPr>
        <w:t xml:space="preserve">Facebook </w:t>
      </w:r>
      <w:hyperlink r:id="rId7" w:history="1">
        <w:r w:rsidRPr="00BB1928">
          <w:rPr>
            <w:rStyle w:val="Collegamentoipertestuale"/>
            <w:rFonts w:eastAsia="Times New Roman" w:cs="Arial"/>
            <w:szCs w:val="24"/>
            <w:lang w:eastAsia="it-IT"/>
          </w:rPr>
          <w:t>http://www.facebook.com/galleriamarconi</w:t>
        </w:r>
      </w:hyperlink>
      <w:r>
        <w:rPr>
          <w:rFonts w:eastAsia="Times New Roman" w:cs="Arial"/>
          <w:szCs w:val="24"/>
          <w:lang w:eastAsia="it-IT"/>
        </w:rPr>
        <w:t xml:space="preserve"> </w:t>
      </w:r>
    </w:p>
    <w:p w14:paraId="5942B376" w14:textId="75529B93" w:rsidR="006F43C8" w:rsidRPr="007D3832" w:rsidRDefault="006F43C8" w:rsidP="006F43C8">
      <w:pPr>
        <w:spacing w:after="0" w:line="240" w:lineRule="auto"/>
        <w:jc w:val="both"/>
        <w:rPr>
          <w:rFonts w:ascii="Times New Roman" w:eastAsia="Times New Roman" w:hAnsi="Times New Roman" w:cs="Times New Roman"/>
          <w:szCs w:val="24"/>
          <w:lang w:eastAsia="it-IT"/>
        </w:rPr>
      </w:pPr>
    </w:p>
    <w:p w14:paraId="5F8AEB84" w14:textId="77777777" w:rsidR="006F43C8" w:rsidRDefault="006F43C8"/>
    <w:sectPr w:rsidR="006F43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CE"/>
    <w:rsid w:val="001865B6"/>
    <w:rsid w:val="003207F3"/>
    <w:rsid w:val="003C05F4"/>
    <w:rsid w:val="004A51CE"/>
    <w:rsid w:val="004C7F29"/>
    <w:rsid w:val="006F43C8"/>
    <w:rsid w:val="00750E8B"/>
    <w:rsid w:val="008214E4"/>
    <w:rsid w:val="008A37D2"/>
    <w:rsid w:val="00951162"/>
    <w:rsid w:val="009E72C3"/>
    <w:rsid w:val="00D4592D"/>
    <w:rsid w:val="00FE4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5437"/>
  <w15:chartTrackingRefBased/>
  <w15:docId w15:val="{B3A27C49-DC60-47B3-BAC2-B67C2118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3C05F4"/>
  </w:style>
  <w:style w:type="character" w:styleId="Collegamentoipertestuale">
    <w:name w:val="Hyperlink"/>
    <w:basedOn w:val="Carpredefinitoparagrafo"/>
    <w:uiPriority w:val="99"/>
    <w:unhideWhenUsed/>
    <w:rsid w:val="008A37D2"/>
    <w:rPr>
      <w:color w:val="0563C1" w:themeColor="hyperlink"/>
      <w:u w:val="single"/>
    </w:rPr>
  </w:style>
  <w:style w:type="character" w:styleId="Menzionenonrisolta">
    <w:name w:val="Unresolved Mention"/>
    <w:basedOn w:val="Carpredefinitoparagrafo"/>
    <w:uiPriority w:val="99"/>
    <w:semiHidden/>
    <w:unhideWhenUsed/>
    <w:rsid w:val="008A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marco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leriamarconi@outlook.it" TargetMode="External"/><Relationship Id="rId5" Type="http://schemas.openxmlformats.org/officeDocument/2006/relationships/hyperlink" Target="http://marchecentrodarte.it" TargetMode="External"/><Relationship Id="rId4" Type="http://schemas.openxmlformats.org/officeDocument/2006/relationships/hyperlink" Target="http://galleriamarconi.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649</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danielasainz@outlook.it</dc:creator>
  <cp:keywords/>
  <dc:description/>
  <cp:lastModifiedBy>danielasainz@outlook.it</cp:lastModifiedBy>
  <cp:revision>1</cp:revision>
  <dcterms:created xsi:type="dcterms:W3CDTF">2022-06-08T03:32:00Z</dcterms:created>
  <dcterms:modified xsi:type="dcterms:W3CDTF">2022-06-08T04:29:00Z</dcterms:modified>
</cp:coreProperties>
</file>