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26" w:rsidRPr="00331B26" w:rsidRDefault="00331B26" w:rsidP="00331B26">
      <w:pPr>
        <w:shd w:val="clear" w:color="auto" w:fill="FFFFFF"/>
        <w:spacing w:after="0" w:line="240" w:lineRule="auto"/>
        <w:rPr>
          <w:rFonts w:ascii="Sylfaen" w:eastAsia="Times New Roman" w:hAnsi="Sylfaen" w:cs="Arial"/>
          <w:color w:val="222222"/>
          <w:lang w:eastAsia="it-IT"/>
        </w:rPr>
      </w:pPr>
    </w:p>
    <w:p w:rsidR="00331B26" w:rsidRPr="003A446A" w:rsidRDefault="00331B26" w:rsidP="00331B26">
      <w:pPr>
        <w:shd w:val="clear" w:color="auto" w:fill="FDFDFD"/>
        <w:spacing w:after="300" w:line="330" w:lineRule="atLeast"/>
        <w:rPr>
          <w:rFonts w:ascii="Sylfaen" w:eastAsia="Times New Roman" w:hAnsi="Sylfaen" w:cs="Arial"/>
          <w:color w:val="333333"/>
          <w:spacing w:val="3"/>
          <w:lang w:eastAsia="it-IT"/>
        </w:rPr>
      </w:pPr>
      <w:r w:rsidRPr="00331B26">
        <w:rPr>
          <w:rFonts w:ascii="Sylfaen" w:eastAsia="Times New Roman" w:hAnsi="Sylfaen" w:cs="Arial"/>
          <w:color w:val="333333"/>
          <w:spacing w:val="3"/>
          <w:lang w:eastAsia="it-IT"/>
        </w:rPr>
        <w:t xml:space="preserve">L’arte visiva </w:t>
      </w:r>
      <w:r w:rsidR="003A446A">
        <w:rPr>
          <w:rFonts w:ascii="Sylfaen" w:eastAsia="Times New Roman" w:hAnsi="Sylfaen" w:cs="Arial"/>
          <w:color w:val="333333"/>
          <w:spacing w:val="3"/>
          <w:lang w:eastAsia="it-IT"/>
        </w:rPr>
        <w:t xml:space="preserve">approda </w:t>
      </w:r>
      <w:r w:rsidRPr="00331B26">
        <w:rPr>
          <w:rFonts w:ascii="Sylfaen" w:eastAsia="Times New Roman" w:hAnsi="Sylfaen" w:cs="Arial"/>
          <w:color w:val="333333"/>
          <w:spacing w:val="3"/>
          <w:lang w:eastAsia="it-IT"/>
        </w:rPr>
        <w:t>e utilizza un’espressione estetica che soddisfa un’es</w:t>
      </w:r>
      <w:r w:rsidR="003A446A">
        <w:rPr>
          <w:rFonts w:ascii="Sylfaen" w:eastAsia="Times New Roman" w:hAnsi="Sylfaen" w:cs="Arial"/>
          <w:color w:val="333333"/>
          <w:spacing w:val="3"/>
          <w:lang w:eastAsia="it-IT"/>
        </w:rPr>
        <w:t xml:space="preserve">igenza puramente intellettuale. </w:t>
      </w:r>
      <w:r w:rsidRPr="00331B26">
        <w:rPr>
          <w:rFonts w:ascii="Sylfaen" w:eastAsia="Times New Roman" w:hAnsi="Sylfaen" w:cs="Arial"/>
          <w:color w:val="333333"/>
          <w:spacing w:val="3"/>
          <w:lang w:eastAsia="it-IT"/>
        </w:rPr>
        <w:t>Il designer prescinde dalla pura funzione estetico-concettuale e dà forma ad un pensiero di oggetto che si configura con la sua componente artistica, e approda al magico mondo del “progetto”, inteso come processo di trasformazione della forma che deve risultare essenzialmente funzionale.</w:t>
      </w:r>
      <w:r w:rsidR="003A446A">
        <w:rPr>
          <w:rFonts w:ascii="Sylfaen" w:eastAsia="Times New Roman" w:hAnsi="Sylfaen" w:cs="Arial"/>
          <w:color w:val="333333"/>
          <w:spacing w:val="3"/>
          <w:lang w:eastAsia="it-IT"/>
        </w:rPr>
        <w:t xml:space="preserve"> </w:t>
      </w:r>
      <w:r w:rsidRPr="00331B26">
        <w:rPr>
          <w:rFonts w:ascii="Sylfaen" w:eastAsia="Times New Roman" w:hAnsi="Sylfaen" w:cs="Times New Roman"/>
          <w:color w:val="333333"/>
          <w:spacing w:val="3"/>
          <w:lang w:eastAsia="it-IT"/>
        </w:rPr>
        <w:t>Prodotti realizzati in grande scala soddisfano le esigenze del mercato.</w:t>
      </w:r>
      <w:r w:rsidRPr="00331B26">
        <w:rPr>
          <w:rFonts w:ascii="Sylfaen" w:eastAsia="Times New Roman" w:hAnsi="Sylfaen" w:cs="Times New Roman"/>
          <w:color w:val="333333"/>
          <w:spacing w:val="3"/>
          <w:lang w:eastAsia="it-IT"/>
        </w:rPr>
        <w:br/>
        <w:t>Un’opera d’arte vive la sua unicità, viene creata come pezzo unico, non riproducibile</w:t>
      </w:r>
      <w:r w:rsidR="003A446A">
        <w:rPr>
          <w:rFonts w:ascii="Sylfaen" w:eastAsia="Times New Roman" w:hAnsi="Sylfaen" w:cs="Times New Roman"/>
          <w:color w:val="333333"/>
          <w:spacing w:val="3"/>
          <w:lang w:eastAsia="it-IT"/>
        </w:rPr>
        <w:t xml:space="preserve"> in serie.</w:t>
      </w:r>
    </w:p>
    <w:p w:rsidR="00331B26" w:rsidRDefault="00331B26" w:rsidP="003A446A">
      <w:pPr>
        <w:shd w:val="clear" w:color="auto" w:fill="FFFFFF"/>
        <w:spacing w:after="0" w:line="240" w:lineRule="auto"/>
        <w:rPr>
          <w:rFonts w:ascii="Sylfaen" w:eastAsia="Times New Roman" w:hAnsi="Sylfaen" w:cs="Times New Roman"/>
          <w:color w:val="666666"/>
          <w:lang w:eastAsia="it-IT"/>
        </w:rPr>
      </w:pPr>
      <w:r w:rsidRPr="003A446A">
        <w:rPr>
          <w:rFonts w:ascii="Sylfaen" w:eastAsia="Times New Roman" w:hAnsi="Sylfaen" w:cs="Times New Roman"/>
          <w:b/>
          <w:color w:val="222222"/>
          <w:sz w:val="24"/>
          <w:szCs w:val="24"/>
          <w:lang w:eastAsia="it-IT"/>
        </w:rPr>
        <w:t>Peppe Denaro</w:t>
      </w:r>
      <w:r w:rsidRPr="00331B26">
        <w:rPr>
          <w:rFonts w:ascii="Sylfaen" w:eastAsia="Times New Roman" w:hAnsi="Sylfaen" w:cs="Times New Roman"/>
          <w:color w:val="222222"/>
          <w:lang w:eastAsia="it-IT"/>
        </w:rPr>
        <w:t>,</w:t>
      </w:r>
      <w:r w:rsidR="003A446A" w:rsidRPr="00331B26">
        <w:rPr>
          <w:rFonts w:ascii="Sylfaen" w:eastAsia="Times New Roman" w:hAnsi="Sylfaen" w:cs="Times New Roman"/>
          <w:color w:val="666666"/>
          <w:lang w:eastAsia="it-IT"/>
        </w:rPr>
        <w:t xml:space="preserve"> </w:t>
      </w:r>
      <w:r w:rsidRPr="00331B26">
        <w:rPr>
          <w:rFonts w:ascii="Sylfaen" w:eastAsia="Times New Roman" w:hAnsi="Sylfaen" w:cs="Times New Roman"/>
          <w:color w:val="666666"/>
          <w:lang w:eastAsia="it-IT"/>
        </w:rPr>
        <w:t>pittore e studioso di arti visive, nasce nel 1974 a Mazara del Vallo.</w:t>
      </w:r>
      <w:r w:rsidR="003A446A">
        <w:rPr>
          <w:rFonts w:ascii="Sylfaen" w:eastAsia="Times New Roman" w:hAnsi="Sylfaen" w:cs="Times New Roman"/>
          <w:color w:val="666666"/>
          <w:lang w:eastAsia="it-IT"/>
        </w:rPr>
        <w:t xml:space="preserve"> </w:t>
      </w:r>
      <w:r w:rsidRPr="00331B26">
        <w:rPr>
          <w:rFonts w:ascii="Sylfaen" w:eastAsia="Times New Roman" w:hAnsi="Sylfaen" w:cs="Times New Roman"/>
          <w:color w:val="666666"/>
          <w:lang w:eastAsia="it-IT"/>
        </w:rPr>
        <w:t>Nel 1992 inizia la sua ricerca artistica nell'ambito della pittura tachista.</w:t>
      </w:r>
      <w:r w:rsidR="003A446A">
        <w:rPr>
          <w:rFonts w:ascii="Sylfaen" w:eastAsia="Times New Roman" w:hAnsi="Sylfaen" w:cs="Times New Roman"/>
          <w:color w:val="666666"/>
          <w:lang w:eastAsia="it-IT"/>
        </w:rPr>
        <w:t xml:space="preserve"> </w:t>
      </w:r>
      <w:r w:rsidRPr="00331B26">
        <w:rPr>
          <w:rFonts w:ascii="Sylfaen" w:eastAsia="Times New Roman" w:hAnsi="Sylfaen" w:cs="Times New Roman"/>
          <w:color w:val="666666"/>
          <w:shd w:val="clear" w:color="auto" w:fill="FFFFFF"/>
          <w:lang w:eastAsia="it-IT"/>
        </w:rPr>
        <w:t xml:space="preserve">Nel dicembre dello stesso anno crea un fumetto che firma con lo pseudonimo </w:t>
      </w:r>
      <w:proofErr w:type="spellStart"/>
      <w:r w:rsidRPr="00331B26">
        <w:rPr>
          <w:rFonts w:ascii="Sylfaen" w:eastAsia="Times New Roman" w:hAnsi="Sylfaen" w:cs="Times New Roman"/>
          <w:color w:val="666666"/>
          <w:shd w:val="clear" w:color="auto" w:fill="FFFFFF"/>
          <w:lang w:eastAsia="it-IT"/>
        </w:rPr>
        <w:t>Makuta</w:t>
      </w:r>
      <w:proofErr w:type="spellEnd"/>
      <w:r w:rsidRPr="00331B26">
        <w:rPr>
          <w:rFonts w:ascii="Sylfaen" w:eastAsia="Times New Roman" w:hAnsi="Sylfaen" w:cs="Times New Roman"/>
          <w:color w:val="666666"/>
          <w:shd w:val="clear" w:color="auto" w:fill="FFFFFF"/>
          <w:lang w:eastAsia="it-IT"/>
        </w:rPr>
        <w:t>.</w:t>
      </w:r>
      <w:r w:rsidR="003A446A">
        <w:rPr>
          <w:rFonts w:ascii="Sylfaen" w:eastAsia="Times New Roman" w:hAnsi="Sylfaen" w:cs="Times New Roman"/>
          <w:color w:val="666666"/>
          <w:lang w:eastAsia="it-IT"/>
        </w:rPr>
        <w:t xml:space="preserve"> </w:t>
      </w:r>
      <w:r w:rsidR="003A446A">
        <w:rPr>
          <w:rFonts w:ascii="Sylfaen" w:eastAsia="Times New Roman" w:hAnsi="Sylfaen" w:cs="Times New Roman"/>
          <w:color w:val="666666"/>
          <w:shd w:val="clear" w:color="auto" w:fill="FFFFFF"/>
          <w:lang w:eastAsia="it-IT"/>
        </w:rPr>
        <w:t xml:space="preserve">Nel </w:t>
      </w:r>
      <w:r w:rsidRPr="00331B26">
        <w:rPr>
          <w:rFonts w:ascii="Sylfaen" w:eastAsia="Times New Roman" w:hAnsi="Sylfaen" w:cs="Times New Roman"/>
          <w:color w:val="666666"/>
          <w:shd w:val="clear" w:color="auto" w:fill="FFFFFF"/>
          <w:lang w:eastAsia="it-IT"/>
        </w:rPr>
        <w:t>2004 si laurea in Decorazione, con lode, presso l’Accademia di Belle Arti di Palermo.</w:t>
      </w:r>
      <w:r w:rsidR="003A446A">
        <w:rPr>
          <w:rFonts w:ascii="Sylfaen" w:eastAsia="Times New Roman" w:hAnsi="Sylfaen" w:cs="Times New Roman"/>
          <w:color w:val="666666"/>
          <w:shd w:val="clear" w:color="auto" w:fill="FFFFFF"/>
          <w:lang w:eastAsia="it-IT"/>
        </w:rPr>
        <w:t xml:space="preserve"> </w:t>
      </w:r>
      <w:r w:rsidRPr="00331B26">
        <w:rPr>
          <w:rFonts w:ascii="Sylfaen" w:eastAsia="Times New Roman" w:hAnsi="Sylfaen" w:cs="Times New Roman"/>
          <w:color w:val="666666"/>
          <w:shd w:val="clear" w:color="auto" w:fill="FFFFFF"/>
          <w:lang w:eastAsia="it-IT"/>
        </w:rPr>
        <w:t>Nel 2013 si laurea in Storia dell'arte, con lode, presso la Facoltà di Lettere e Filosofia dell'Università di Palermo.</w:t>
      </w:r>
      <w:r w:rsidRPr="00331B26">
        <w:rPr>
          <w:rFonts w:ascii="Sylfaen" w:eastAsia="Times New Roman" w:hAnsi="Sylfaen" w:cs="Times New Roman"/>
          <w:color w:val="222222"/>
          <w:lang w:eastAsia="it-IT"/>
        </w:rPr>
        <w:t> </w:t>
      </w:r>
      <w:r w:rsidRPr="00331B26">
        <w:rPr>
          <w:rFonts w:ascii="Sylfaen" w:eastAsia="Times New Roman" w:hAnsi="Sylfaen" w:cs="Times New Roman"/>
          <w:color w:val="666666"/>
          <w:lang w:eastAsia="it-IT"/>
        </w:rPr>
        <w:br/>
        <w:t>Nel novembre del 2015 entra a far parte della Collezione del MUSEUM – Osservatorio dell'arte contemporanea in Sicilia – di Bagheria, , nell' A.S.A.S. (Archivio Storico Artisti Siciliani).</w:t>
      </w:r>
      <w:r w:rsidR="007E76B7">
        <w:rPr>
          <w:rFonts w:ascii="Sylfaen" w:eastAsia="Times New Roman" w:hAnsi="Sylfaen" w:cs="Times New Roman"/>
          <w:color w:val="666666"/>
          <w:lang w:eastAsia="it-IT"/>
        </w:rPr>
        <w:t>Le sue opere dialogano con il fruitore attraverso una ricerca tecnica legata al multimediale, l’ artista racconta storie e visioni della  storia ed alla società contemporanea. Servendosi del paesaggio mediatico indaga sulla percezione visiva. Il paesaggio avvolto da un’atmosfera velata e nebbiosa,</w:t>
      </w:r>
      <w:r w:rsidR="004238FA">
        <w:rPr>
          <w:rFonts w:ascii="Sylfaen" w:eastAsia="Times New Roman" w:hAnsi="Sylfaen" w:cs="Times New Roman"/>
          <w:color w:val="666666"/>
          <w:lang w:eastAsia="it-IT"/>
        </w:rPr>
        <w:t xml:space="preserve"> </w:t>
      </w:r>
      <w:r w:rsidR="007E76B7">
        <w:rPr>
          <w:rFonts w:ascii="Sylfaen" w:eastAsia="Times New Roman" w:hAnsi="Sylfaen" w:cs="Times New Roman"/>
          <w:color w:val="666666"/>
          <w:lang w:eastAsia="it-IT"/>
        </w:rPr>
        <w:t xml:space="preserve">si accorpa nel medium digitale </w:t>
      </w:r>
      <w:r w:rsidR="004238FA">
        <w:rPr>
          <w:rFonts w:ascii="Sylfaen" w:eastAsia="Times New Roman" w:hAnsi="Sylfaen" w:cs="Times New Roman"/>
          <w:color w:val="666666"/>
          <w:lang w:eastAsia="it-IT"/>
        </w:rPr>
        <w:t xml:space="preserve">in </w:t>
      </w:r>
      <w:r w:rsidR="007E76B7">
        <w:rPr>
          <w:rFonts w:ascii="Sylfaen" w:eastAsia="Times New Roman" w:hAnsi="Sylfaen" w:cs="Times New Roman"/>
          <w:color w:val="666666"/>
          <w:lang w:eastAsia="it-IT"/>
        </w:rPr>
        <w:t xml:space="preserve">una serie di elementi concettuali, forme e icone del passato </w:t>
      </w:r>
      <w:r w:rsidR="004238FA">
        <w:rPr>
          <w:rFonts w:ascii="Sylfaen" w:eastAsia="Times New Roman" w:hAnsi="Sylfaen" w:cs="Times New Roman"/>
          <w:color w:val="666666"/>
          <w:lang w:eastAsia="it-IT"/>
        </w:rPr>
        <w:t xml:space="preserve">che </w:t>
      </w:r>
      <w:r w:rsidR="007E76B7">
        <w:rPr>
          <w:rFonts w:ascii="Sylfaen" w:eastAsia="Times New Roman" w:hAnsi="Sylfaen" w:cs="Times New Roman"/>
          <w:color w:val="666666"/>
          <w:lang w:eastAsia="it-IT"/>
        </w:rPr>
        <w:t>emergono sotto</w:t>
      </w:r>
      <w:r w:rsidR="004238FA">
        <w:rPr>
          <w:rFonts w:ascii="Sylfaen" w:eastAsia="Times New Roman" w:hAnsi="Sylfaen" w:cs="Times New Roman"/>
          <w:color w:val="666666"/>
          <w:lang w:eastAsia="it-IT"/>
        </w:rPr>
        <w:t xml:space="preserve"> forma di collage di immagini che si fondono con il presente.</w:t>
      </w:r>
    </w:p>
    <w:p w:rsidR="003A446A" w:rsidRPr="003A446A" w:rsidRDefault="003A446A" w:rsidP="003A446A">
      <w:pPr>
        <w:shd w:val="clear" w:color="auto" w:fill="FFFFFF"/>
        <w:spacing w:after="0" w:line="240" w:lineRule="auto"/>
        <w:rPr>
          <w:rFonts w:ascii="Sylfaen" w:eastAsia="Times New Roman" w:hAnsi="Sylfaen" w:cs="Times New Roman"/>
          <w:color w:val="222222"/>
          <w:lang w:eastAsia="it-IT"/>
        </w:rPr>
      </w:pPr>
    </w:p>
    <w:p w:rsidR="00331B26" w:rsidRDefault="00331B26" w:rsidP="00331B26">
      <w:pPr>
        <w:shd w:val="clear" w:color="auto" w:fill="FFFFFF"/>
        <w:spacing w:after="0" w:line="240" w:lineRule="auto"/>
        <w:rPr>
          <w:rFonts w:ascii="Sylfaen" w:eastAsia="Times New Roman" w:hAnsi="Sylfaen" w:cs="Times New Roman"/>
          <w:color w:val="595959" w:themeColor="text1" w:themeTint="A6"/>
          <w:lang w:eastAsia="it-IT"/>
        </w:rPr>
      </w:pPr>
      <w:r w:rsidRPr="003A446A">
        <w:rPr>
          <w:rFonts w:ascii="Sylfaen" w:eastAsia="Times New Roman" w:hAnsi="Sylfaen" w:cs="Times New Roman"/>
          <w:b/>
          <w:bCs/>
          <w:color w:val="000000" w:themeColor="text1"/>
          <w:sz w:val="24"/>
          <w:szCs w:val="24"/>
          <w:lang w:eastAsia="it-IT"/>
        </w:rPr>
        <w:t>Valeria Modica</w:t>
      </w:r>
      <w:r w:rsidRPr="003A446A">
        <w:rPr>
          <w:rFonts w:ascii="Sylfaen" w:eastAsia="Times New Roman" w:hAnsi="Sylfaen" w:cs="Times New Roman"/>
          <w:b/>
          <w:bCs/>
          <w:color w:val="000000" w:themeColor="text1"/>
          <w:lang w:eastAsia="it-IT"/>
        </w:rPr>
        <w:t> </w:t>
      </w:r>
      <w:r w:rsidRPr="003A446A">
        <w:rPr>
          <w:rFonts w:ascii="Sylfaen" w:eastAsia="Times New Roman" w:hAnsi="Sylfaen" w:cs="Times New Roman"/>
          <w:color w:val="595959" w:themeColor="text1" w:themeTint="A6"/>
          <w:lang w:eastAsia="it-IT"/>
        </w:rPr>
        <w:t>artista e gallerista avversa a un nuovo che rinnega il passato, aperta a nuove e transitorie ricerche che intersecano le strade dell’arte contemporanea, Valeria Modica si muove su capitoli che indagano l’esteriore e l’interiore, e sempre in sintonia con il proprio tempo, con il presente, con la storia dell’oggi. In questo caso per la mostra fiorentina l’artista ha pensato di campionare il paesaggio, e dunque insistere su un’arte anche ambientale, proprio per dare al paesaggio italiano e toscano in specie, la densità dell’appartenenza, della cultura, delle radici e della memoria. Significativa e appassionata ricerca del contemporaneo attra</w:t>
      </w:r>
      <w:r w:rsidR="003A446A">
        <w:rPr>
          <w:rFonts w:ascii="Sylfaen" w:eastAsia="Times New Roman" w:hAnsi="Sylfaen" w:cs="Times New Roman"/>
          <w:color w:val="595959" w:themeColor="text1" w:themeTint="A6"/>
          <w:lang w:eastAsia="it-IT"/>
        </w:rPr>
        <w:t>verso linguaggi che dettano un’</w:t>
      </w:r>
      <w:r w:rsidRPr="003A446A">
        <w:rPr>
          <w:rFonts w:ascii="Sylfaen" w:eastAsia="Times New Roman" w:hAnsi="Sylfaen" w:cs="Times New Roman"/>
          <w:color w:val="595959" w:themeColor="text1" w:themeTint="A6"/>
          <w:lang w:eastAsia="it-IT"/>
        </w:rPr>
        <w:t>appartenenza a quel mondo che ruota giornalmente attorno all’artista e che si è poi fatto mito. E’ il linguaggio che ha già catturato altri artisti del secondo novecento i quali hanno innescato la realtà del presente con le scatole dell’inconscio, quella memoria che porta emozioni e cuore a vivere cultura e genialità.</w:t>
      </w:r>
    </w:p>
    <w:p w:rsidR="003A446A" w:rsidRPr="003A446A" w:rsidRDefault="003A446A" w:rsidP="00331B26">
      <w:pPr>
        <w:shd w:val="clear" w:color="auto" w:fill="FFFFFF"/>
        <w:spacing w:after="0" w:line="240" w:lineRule="auto"/>
        <w:rPr>
          <w:rFonts w:ascii="Sylfaen" w:eastAsia="Times New Roman" w:hAnsi="Sylfaen" w:cs="Times New Roman"/>
          <w:color w:val="595959" w:themeColor="text1" w:themeTint="A6"/>
          <w:lang w:eastAsia="it-IT"/>
        </w:rPr>
      </w:pPr>
    </w:p>
    <w:p w:rsidR="003A446A" w:rsidRDefault="00331B26" w:rsidP="00331B26">
      <w:pPr>
        <w:shd w:val="clear" w:color="auto" w:fill="FFFFFF"/>
        <w:spacing w:after="0" w:line="240" w:lineRule="auto"/>
        <w:rPr>
          <w:rFonts w:ascii="Sylfaen" w:eastAsia="Times New Roman" w:hAnsi="Sylfaen" w:cs="Times New Roman"/>
          <w:color w:val="333333"/>
          <w:spacing w:val="3"/>
          <w:shd w:val="clear" w:color="auto" w:fill="FDFDFD"/>
          <w:lang w:eastAsia="it-IT"/>
        </w:rPr>
      </w:pPr>
      <w:r w:rsidRPr="003A446A">
        <w:rPr>
          <w:rFonts w:ascii="Sylfaen" w:eastAsia="Times New Roman" w:hAnsi="Sylfaen" w:cs="Times New Roman"/>
          <w:b/>
          <w:bCs/>
          <w:color w:val="000000" w:themeColor="text1"/>
          <w:spacing w:val="3"/>
          <w:shd w:val="clear" w:color="auto" w:fill="FDFDFD"/>
          <w:lang w:eastAsia="it-IT"/>
        </w:rPr>
        <w:t>SERRA ERASLAN</w:t>
      </w:r>
      <w:r w:rsidRPr="003A446A">
        <w:rPr>
          <w:rFonts w:ascii="Sylfaen" w:eastAsia="Times New Roman" w:hAnsi="Sylfaen" w:cs="Times New Roman"/>
          <w:color w:val="000000" w:themeColor="text1"/>
          <w:spacing w:val="3"/>
          <w:shd w:val="clear" w:color="auto" w:fill="FDFDFD"/>
          <w:lang w:eastAsia="it-IT"/>
        </w:rPr>
        <w:t> </w:t>
      </w:r>
      <w:r w:rsidRPr="00331B26">
        <w:rPr>
          <w:rFonts w:ascii="Sylfaen" w:eastAsia="Times New Roman" w:hAnsi="Sylfaen" w:cs="Times New Roman"/>
          <w:color w:val="333333"/>
          <w:spacing w:val="3"/>
          <w:shd w:val="clear" w:color="auto" w:fill="FDFDFD"/>
          <w:lang w:eastAsia="it-IT"/>
        </w:rPr>
        <w:t xml:space="preserve">è una fashion designer turca, italiana d’adozione, artista eclettica. Dopo aver concluso il liceo italiano a Istanbul, frequenta la Fashion Design all’IMA (Istanbul Moda Academy). Si trasferisce a Milano. Consegue la laurea di BA in Fashion Design al NABA (Nuova Accademia di Belle Arti). Continua il suo percorso formativo presso l’Istituto Marangoni, nella specialità di “Master in Fashion Design in </w:t>
      </w:r>
      <w:proofErr w:type="spellStart"/>
      <w:r w:rsidRPr="00331B26">
        <w:rPr>
          <w:rFonts w:ascii="Sylfaen" w:eastAsia="Times New Roman" w:hAnsi="Sylfaen" w:cs="Times New Roman"/>
          <w:color w:val="333333"/>
          <w:spacing w:val="3"/>
          <w:shd w:val="clear" w:color="auto" w:fill="FDFDFD"/>
          <w:lang w:eastAsia="it-IT"/>
        </w:rPr>
        <w:t>Womenwear</w:t>
      </w:r>
      <w:proofErr w:type="spellEnd"/>
      <w:r w:rsidRPr="00331B26">
        <w:rPr>
          <w:rFonts w:ascii="Sylfaen" w:eastAsia="Times New Roman" w:hAnsi="Sylfaen" w:cs="Times New Roman"/>
          <w:color w:val="333333"/>
          <w:spacing w:val="3"/>
          <w:shd w:val="clear" w:color="auto" w:fill="FDFDFD"/>
          <w:lang w:eastAsia="it-IT"/>
        </w:rPr>
        <w:t>”. La sua prima collezione si ispira alla fiaba della sua vita, alla fiaba di tutti noi, alle fantasie dei bambini che cerchiamo di portarci dentro anche da adulti, le figure immaginarie di personaggi idealizzati fin da piccoli.</w:t>
      </w:r>
    </w:p>
    <w:p w:rsidR="00331B26" w:rsidRPr="00331B26" w:rsidRDefault="00331B26" w:rsidP="00331B26">
      <w:pPr>
        <w:shd w:val="clear" w:color="auto" w:fill="FFFFFF"/>
        <w:spacing w:after="0" w:line="240" w:lineRule="auto"/>
        <w:rPr>
          <w:rFonts w:ascii="Sylfaen" w:eastAsia="Times New Roman" w:hAnsi="Sylfaen" w:cs="Times New Roman"/>
          <w:color w:val="222222"/>
          <w:lang w:eastAsia="it-IT"/>
        </w:rPr>
      </w:pPr>
      <w:r w:rsidRPr="00331B26">
        <w:rPr>
          <w:rFonts w:ascii="Sylfaen" w:eastAsia="Times New Roman" w:hAnsi="Sylfaen" w:cs="Times New Roman"/>
          <w:color w:val="222222"/>
          <w:lang w:eastAsia="it-IT"/>
        </w:rPr>
        <w:t>  </w:t>
      </w:r>
    </w:p>
    <w:p w:rsidR="00331B26" w:rsidRPr="00331B26" w:rsidRDefault="00331B26" w:rsidP="00331B26">
      <w:pPr>
        <w:shd w:val="clear" w:color="auto" w:fill="FFFFFF"/>
        <w:spacing w:after="0" w:line="240" w:lineRule="auto"/>
        <w:rPr>
          <w:rFonts w:ascii="Sylfaen" w:eastAsia="Times New Roman" w:hAnsi="Sylfaen" w:cs="Times New Roman"/>
          <w:color w:val="222222"/>
          <w:lang w:eastAsia="it-IT"/>
        </w:rPr>
      </w:pPr>
      <w:r w:rsidRPr="003A446A">
        <w:rPr>
          <w:rFonts w:ascii="Sylfaen" w:eastAsia="Times New Roman" w:hAnsi="Sylfaen" w:cs="Times New Roman"/>
          <w:b/>
          <w:color w:val="000000" w:themeColor="text1"/>
          <w:lang w:eastAsia="it-IT"/>
        </w:rPr>
        <w:t>Annalisa Guerrieri</w:t>
      </w:r>
      <w:r w:rsidRPr="003A446A">
        <w:rPr>
          <w:rFonts w:ascii="Sylfaen" w:eastAsia="Times New Roman" w:hAnsi="Sylfaen" w:cs="Times New Roman"/>
          <w:color w:val="000000" w:themeColor="text1"/>
          <w:lang w:eastAsia="it-IT"/>
        </w:rPr>
        <w:t xml:space="preserve"> </w:t>
      </w:r>
      <w:r w:rsidR="00A6249D">
        <w:rPr>
          <w:rFonts w:ascii="Sylfaen" w:eastAsia="Times New Roman" w:hAnsi="Sylfaen" w:cs="Times New Roman"/>
          <w:color w:val="000000" w:themeColor="text1"/>
          <w:lang w:eastAsia="it-IT"/>
        </w:rPr>
        <w:t xml:space="preserve">vive ed opera a Milano docente di lingua inglese, da numerosi anni si occupa di </w:t>
      </w:r>
      <w:r w:rsidRPr="00331B26">
        <w:rPr>
          <w:rFonts w:ascii="Sylfaen" w:eastAsia="Times New Roman" w:hAnsi="Sylfaen" w:cs="Times New Roman"/>
          <w:color w:val="222222"/>
          <w:lang w:eastAsia="it-IT"/>
        </w:rPr>
        <w:t xml:space="preserve">design del gioiello </w:t>
      </w:r>
      <w:proofErr w:type="spellStart"/>
      <w:r w:rsidRPr="00331B26">
        <w:rPr>
          <w:rFonts w:ascii="Sylfaen" w:eastAsia="Times New Roman" w:hAnsi="Sylfaen" w:cs="Times New Roman"/>
          <w:color w:val="222222"/>
          <w:lang w:eastAsia="it-IT"/>
        </w:rPr>
        <w:t>assemblage</w:t>
      </w:r>
      <w:proofErr w:type="spellEnd"/>
      <w:r w:rsidRPr="00331B26">
        <w:rPr>
          <w:rFonts w:ascii="Sylfaen" w:eastAsia="Times New Roman" w:hAnsi="Sylfaen" w:cs="Times New Roman"/>
          <w:color w:val="222222"/>
          <w:lang w:eastAsia="it-IT"/>
        </w:rPr>
        <w:t xml:space="preserve"> di m</w:t>
      </w:r>
      <w:r w:rsidR="00A6249D">
        <w:rPr>
          <w:rFonts w:ascii="Sylfaen" w:eastAsia="Times New Roman" w:hAnsi="Sylfaen" w:cs="Times New Roman"/>
          <w:color w:val="222222"/>
          <w:lang w:eastAsia="it-IT"/>
        </w:rPr>
        <w:t xml:space="preserve">aterie che si distinguono per </w:t>
      </w:r>
      <w:bookmarkStart w:id="0" w:name="_GoBack"/>
      <w:bookmarkEnd w:id="0"/>
      <w:r w:rsidR="00A6249D">
        <w:rPr>
          <w:rFonts w:ascii="Sylfaen" w:eastAsia="Times New Roman" w:hAnsi="Sylfaen" w:cs="Times New Roman"/>
          <w:color w:val="222222"/>
          <w:lang w:eastAsia="it-IT"/>
        </w:rPr>
        <w:t>essenzialità ed eleganza,</w:t>
      </w:r>
    </w:p>
    <w:p w:rsidR="005C3825" w:rsidRDefault="005C3825"/>
    <w:sectPr w:rsidR="005C38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26"/>
    <w:rsid w:val="00331B26"/>
    <w:rsid w:val="003A446A"/>
    <w:rsid w:val="004238FA"/>
    <w:rsid w:val="005C3825"/>
    <w:rsid w:val="007E76B7"/>
    <w:rsid w:val="00A624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25FFE-AF14-4C94-9A85-0472D7A8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E7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8820">
      <w:bodyDiv w:val="1"/>
      <w:marLeft w:val="0"/>
      <w:marRight w:val="0"/>
      <w:marTop w:val="0"/>
      <w:marBottom w:val="0"/>
      <w:divBdr>
        <w:top w:val="none" w:sz="0" w:space="0" w:color="auto"/>
        <w:left w:val="none" w:sz="0" w:space="0" w:color="auto"/>
        <w:bottom w:val="none" w:sz="0" w:space="0" w:color="auto"/>
        <w:right w:val="none" w:sz="0" w:space="0" w:color="auto"/>
      </w:divBdr>
      <w:divsChild>
        <w:div w:id="1559123047">
          <w:marLeft w:val="0"/>
          <w:marRight w:val="0"/>
          <w:marTop w:val="0"/>
          <w:marBottom w:val="0"/>
          <w:divBdr>
            <w:top w:val="none" w:sz="0" w:space="0" w:color="auto"/>
            <w:left w:val="none" w:sz="0" w:space="0" w:color="auto"/>
            <w:bottom w:val="none" w:sz="0" w:space="0" w:color="auto"/>
            <w:right w:val="none" w:sz="0" w:space="0" w:color="auto"/>
          </w:divBdr>
        </w:div>
        <w:div w:id="131481425">
          <w:marLeft w:val="0"/>
          <w:marRight w:val="0"/>
          <w:marTop w:val="0"/>
          <w:marBottom w:val="0"/>
          <w:divBdr>
            <w:top w:val="none" w:sz="0" w:space="0" w:color="auto"/>
            <w:left w:val="none" w:sz="0" w:space="0" w:color="auto"/>
            <w:bottom w:val="none" w:sz="0" w:space="0" w:color="auto"/>
            <w:right w:val="none" w:sz="0" w:space="0" w:color="auto"/>
          </w:divBdr>
        </w:div>
        <w:div w:id="570893795">
          <w:marLeft w:val="0"/>
          <w:marRight w:val="0"/>
          <w:marTop w:val="0"/>
          <w:marBottom w:val="0"/>
          <w:divBdr>
            <w:top w:val="none" w:sz="0" w:space="0" w:color="auto"/>
            <w:left w:val="none" w:sz="0" w:space="0" w:color="auto"/>
            <w:bottom w:val="none" w:sz="0" w:space="0" w:color="auto"/>
            <w:right w:val="none" w:sz="0" w:space="0" w:color="auto"/>
          </w:divBdr>
        </w:div>
        <w:div w:id="2015649677">
          <w:marLeft w:val="0"/>
          <w:marRight w:val="0"/>
          <w:marTop w:val="0"/>
          <w:marBottom w:val="0"/>
          <w:divBdr>
            <w:top w:val="none" w:sz="0" w:space="0" w:color="auto"/>
            <w:left w:val="none" w:sz="0" w:space="0" w:color="auto"/>
            <w:bottom w:val="none" w:sz="0" w:space="0" w:color="auto"/>
            <w:right w:val="none" w:sz="0" w:space="0" w:color="auto"/>
          </w:divBdr>
        </w:div>
        <w:div w:id="1132484650">
          <w:marLeft w:val="0"/>
          <w:marRight w:val="0"/>
          <w:marTop w:val="0"/>
          <w:marBottom w:val="0"/>
          <w:divBdr>
            <w:top w:val="none" w:sz="0" w:space="0" w:color="auto"/>
            <w:left w:val="none" w:sz="0" w:space="0" w:color="auto"/>
            <w:bottom w:val="none" w:sz="0" w:space="0" w:color="auto"/>
            <w:right w:val="none" w:sz="0" w:space="0" w:color="auto"/>
          </w:divBdr>
        </w:div>
        <w:div w:id="1957904757">
          <w:marLeft w:val="0"/>
          <w:marRight w:val="0"/>
          <w:marTop w:val="0"/>
          <w:marBottom w:val="0"/>
          <w:divBdr>
            <w:top w:val="none" w:sz="0" w:space="0" w:color="auto"/>
            <w:left w:val="none" w:sz="0" w:space="0" w:color="auto"/>
            <w:bottom w:val="none" w:sz="0" w:space="0" w:color="auto"/>
            <w:right w:val="none" w:sz="0" w:space="0" w:color="auto"/>
          </w:divBdr>
        </w:div>
        <w:div w:id="971131047">
          <w:marLeft w:val="0"/>
          <w:marRight w:val="0"/>
          <w:marTop w:val="0"/>
          <w:marBottom w:val="0"/>
          <w:divBdr>
            <w:top w:val="none" w:sz="0" w:space="0" w:color="auto"/>
            <w:left w:val="none" w:sz="0" w:space="0" w:color="auto"/>
            <w:bottom w:val="none" w:sz="0" w:space="0" w:color="auto"/>
            <w:right w:val="none" w:sz="0" w:space="0" w:color="auto"/>
          </w:divBdr>
        </w:div>
        <w:div w:id="1185704770">
          <w:marLeft w:val="0"/>
          <w:marRight w:val="0"/>
          <w:marTop w:val="0"/>
          <w:marBottom w:val="0"/>
          <w:divBdr>
            <w:top w:val="none" w:sz="0" w:space="0" w:color="auto"/>
            <w:left w:val="none" w:sz="0" w:space="0" w:color="auto"/>
            <w:bottom w:val="none" w:sz="0" w:space="0" w:color="auto"/>
            <w:right w:val="none" w:sz="0" w:space="0" w:color="auto"/>
          </w:divBdr>
        </w:div>
        <w:div w:id="150794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2019-04-11T10:16:00Z</dcterms:created>
  <dcterms:modified xsi:type="dcterms:W3CDTF">2019-04-11T10:16:00Z</dcterms:modified>
</cp:coreProperties>
</file>