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983657"/>
        <w:docPartObj>
          <w:docPartGallery w:val="Cover Pages"/>
          <w:docPartUnique/>
        </w:docPartObj>
      </w:sdtPr>
      <w:sdtContent>
        <w:p w:rsidR="007D57F5" w:rsidRDefault="007D57F5"/>
        <w:p w:rsidR="007D57F5" w:rsidRDefault="007D57F5"/>
        <w:p w:rsidR="007D57F5" w:rsidRDefault="00F135E0" w:rsidP="00F135E0">
          <w:pPr>
            <w:jc w:val="center"/>
            <w:rPr>
              <w:rFonts w:ascii="Verdana" w:hAnsi="Verdana"/>
              <w:b/>
              <w:color w:val="B6DDE8" w:themeColor="accent5" w:themeTint="66"/>
              <w:sz w:val="28"/>
              <w:szCs w:val="28"/>
            </w:rPr>
          </w:pPr>
          <w:r w:rsidRPr="00AB2609">
            <w:rPr>
              <w:rFonts w:ascii="Verdana" w:hAnsi="Verdana"/>
              <w:b/>
              <w:color w:val="B6DDE8" w:themeColor="accent5" w:themeTint="66"/>
              <w:sz w:val="28"/>
              <w:szCs w:val="28"/>
            </w:rPr>
            <w:t>Comunicato Stampa</w:t>
          </w:r>
        </w:p>
        <w:p w:rsidR="00AB2609" w:rsidRDefault="00AB2609" w:rsidP="00F135E0">
          <w:pPr>
            <w:jc w:val="center"/>
            <w:rPr>
              <w:rFonts w:ascii="Verdana" w:hAnsi="Verdana"/>
              <w:b/>
              <w:color w:val="B6DDE8" w:themeColor="accent5" w:themeTint="66"/>
              <w:sz w:val="28"/>
              <w:szCs w:val="28"/>
            </w:rPr>
          </w:pPr>
        </w:p>
        <w:p w:rsidR="00386C93" w:rsidRDefault="00952633">
          <w:pPr>
            <w:rPr>
              <w:rFonts w:ascii="Verdana" w:hAnsi="Verdana"/>
              <w:sz w:val="24"/>
              <w:szCs w:val="24"/>
            </w:rPr>
          </w:pPr>
          <w:r w:rsidRPr="00952633">
            <w:rPr>
              <w:rFonts w:ascii="Verdana" w:hAnsi="Verdana"/>
              <w:sz w:val="24"/>
              <w:szCs w:val="24"/>
            </w:rPr>
            <w:t xml:space="preserve">“Incontri con la Soprintendenza” è un ciclo di </w:t>
          </w:r>
          <w:r>
            <w:rPr>
              <w:rFonts w:ascii="Verdana" w:hAnsi="Verdana"/>
              <w:sz w:val="24"/>
              <w:szCs w:val="24"/>
            </w:rPr>
            <w:t>conversazioni su archeologia e architettura</w:t>
          </w:r>
          <w:r w:rsidRPr="00952633">
            <w:rPr>
              <w:rFonts w:ascii="Verdana" w:hAnsi="Verdana"/>
              <w:sz w:val="24"/>
              <w:szCs w:val="24"/>
            </w:rPr>
            <w:t xml:space="preserve"> che l’ente preposto alla tutela e alla conservazione del patrimonio culturale promuoverà tra febbraio e marzo </w:t>
          </w:r>
          <w:r w:rsidR="0025595E">
            <w:rPr>
              <w:rFonts w:ascii="Verdana" w:hAnsi="Verdana"/>
              <w:sz w:val="24"/>
              <w:szCs w:val="24"/>
            </w:rPr>
            <w:t>nell</w:t>
          </w:r>
          <w:r w:rsidR="003170C7">
            <w:rPr>
              <w:rFonts w:ascii="Verdana" w:hAnsi="Verdana"/>
              <w:sz w:val="24"/>
              <w:szCs w:val="24"/>
            </w:rPr>
            <w:t>’ufficio centrale</w:t>
          </w:r>
          <w:r w:rsidR="0025595E">
            <w:rPr>
              <w:rFonts w:ascii="Verdana" w:hAnsi="Verdana"/>
              <w:sz w:val="24"/>
              <w:szCs w:val="24"/>
            </w:rPr>
            <w:t xml:space="preserve"> di</w:t>
          </w:r>
          <w:r w:rsidRPr="00952633">
            <w:rPr>
              <w:rFonts w:ascii="Verdana" w:hAnsi="Verdana"/>
              <w:sz w:val="24"/>
              <w:szCs w:val="24"/>
            </w:rPr>
            <w:t xml:space="preserve"> Cosenza.</w:t>
          </w:r>
          <w:r w:rsidRPr="00952633">
            <w:rPr>
              <w:rFonts w:ascii="Verdana" w:hAnsi="Verdana"/>
              <w:sz w:val="24"/>
              <w:szCs w:val="24"/>
            </w:rPr>
            <w:br/>
            <w:t>“Abbiamo pensato ad una iniziativa divu</w:t>
          </w:r>
          <w:r w:rsidR="003170C7">
            <w:rPr>
              <w:rFonts w:ascii="Verdana" w:hAnsi="Verdana"/>
              <w:sz w:val="24"/>
              <w:szCs w:val="24"/>
            </w:rPr>
            <w:t>lgativa che apra le porte della sede</w:t>
          </w:r>
          <w:r w:rsidRPr="00952633">
            <w:rPr>
              <w:rFonts w:ascii="Verdana" w:hAnsi="Verdana"/>
              <w:sz w:val="24"/>
              <w:szCs w:val="24"/>
            </w:rPr>
            <w:t xml:space="preserve"> di piazza Valdesi al territorio affinché chi lo abita possa conoscere </w:t>
          </w:r>
          <w:r>
            <w:rPr>
              <w:rFonts w:ascii="Verdana" w:hAnsi="Verdana"/>
              <w:sz w:val="24"/>
              <w:szCs w:val="24"/>
            </w:rPr>
            <w:t>la nostra attività istituzionale</w:t>
          </w:r>
          <w:r w:rsidRPr="00952633">
            <w:rPr>
              <w:rFonts w:ascii="Verdana" w:hAnsi="Verdana"/>
              <w:sz w:val="24"/>
              <w:szCs w:val="24"/>
            </w:rPr>
            <w:t>”, ha dichiarato il soprintendente Mario Pagano che ha poi aggiunto: “I matin</w:t>
          </w:r>
          <w:r>
            <w:rPr>
              <w:rFonts w:ascii="Verdana" w:hAnsi="Verdana"/>
              <w:sz w:val="24"/>
              <w:szCs w:val="24"/>
            </w:rPr>
            <w:t>é</w:t>
          </w:r>
          <w:r w:rsidRPr="00952633">
            <w:rPr>
              <w:rFonts w:ascii="Verdana" w:hAnsi="Verdana"/>
              <w:sz w:val="24"/>
              <w:szCs w:val="24"/>
            </w:rPr>
            <w:t>e</w:t>
          </w:r>
          <w:r>
            <w:rPr>
              <w:rFonts w:ascii="Verdana" w:hAnsi="Verdana"/>
              <w:sz w:val="24"/>
              <w:szCs w:val="24"/>
            </w:rPr>
            <w:t xml:space="preserve"> nascono infatti dall’intento che salvaguardia, così come valorizzazione, siano sinonimo di conoscenza per ricomporre</w:t>
          </w:r>
          <w:r w:rsidR="003170C7">
            <w:rPr>
              <w:rFonts w:ascii="Verdana" w:hAnsi="Verdana"/>
              <w:sz w:val="24"/>
              <w:szCs w:val="24"/>
            </w:rPr>
            <w:t>,</w:t>
          </w:r>
          <w:r>
            <w:rPr>
              <w:rFonts w:ascii="Verdana" w:hAnsi="Verdana"/>
              <w:sz w:val="24"/>
              <w:szCs w:val="24"/>
            </w:rPr>
            <w:t xml:space="preserve"> in una visione </w:t>
          </w:r>
          <w:r w:rsidRPr="00952633">
            <w:rPr>
              <w:rFonts w:ascii="Verdana" w:hAnsi="Verdana"/>
              <w:sz w:val="24"/>
              <w:szCs w:val="24"/>
            </w:rPr>
            <w:t xml:space="preserve">contestuale e organica, i contributi delle competenze specialistiche necessarie alla </w:t>
          </w:r>
          <w:r>
            <w:rPr>
              <w:rFonts w:ascii="Verdana" w:hAnsi="Verdana"/>
              <w:sz w:val="24"/>
              <w:szCs w:val="24"/>
            </w:rPr>
            <w:t xml:space="preserve">cura e </w:t>
          </w:r>
          <w:r w:rsidR="00145CCB">
            <w:rPr>
              <w:rFonts w:ascii="Verdana" w:hAnsi="Verdana"/>
              <w:sz w:val="24"/>
              <w:szCs w:val="24"/>
            </w:rPr>
            <w:t xml:space="preserve">alla </w:t>
          </w:r>
          <w:r>
            <w:rPr>
              <w:rFonts w:ascii="Verdana" w:hAnsi="Verdana"/>
              <w:sz w:val="24"/>
              <w:szCs w:val="24"/>
            </w:rPr>
            <w:t>gestione del patrimonio”.</w:t>
          </w:r>
        </w:p>
        <w:p w:rsidR="00386C93" w:rsidRDefault="00952633">
          <w:pPr>
            <w:rPr>
              <w:rFonts w:ascii="Verdana" w:hAnsi="Verdana"/>
              <w:sz w:val="24"/>
              <w:szCs w:val="24"/>
            </w:rPr>
          </w:pPr>
          <w:r w:rsidRPr="00952633">
            <w:rPr>
              <w:rFonts w:ascii="Verdana" w:hAnsi="Verdana"/>
              <w:sz w:val="24"/>
              <w:szCs w:val="24"/>
            </w:rPr>
            <w:t xml:space="preserve">Si partirà il </w:t>
          </w:r>
          <w:r w:rsidR="009B18D0">
            <w:rPr>
              <w:rFonts w:ascii="Verdana" w:hAnsi="Verdana"/>
              <w:sz w:val="24"/>
              <w:szCs w:val="24"/>
            </w:rPr>
            <w:t>quattordici</w:t>
          </w:r>
          <w:r w:rsidRPr="00952633">
            <w:rPr>
              <w:rFonts w:ascii="Verdana" w:hAnsi="Verdana"/>
              <w:sz w:val="24"/>
              <w:szCs w:val="24"/>
            </w:rPr>
            <w:t xml:space="preserve"> febbraio</w:t>
          </w:r>
          <w:r w:rsidR="009B18D0">
            <w:rPr>
              <w:rFonts w:ascii="Verdana" w:hAnsi="Verdana"/>
              <w:sz w:val="24"/>
              <w:szCs w:val="24"/>
            </w:rPr>
            <w:t xml:space="preserve"> alle 17,00</w:t>
          </w:r>
          <w:r w:rsidRPr="00952633">
            <w:rPr>
              <w:rFonts w:ascii="Verdana" w:hAnsi="Verdana"/>
              <w:sz w:val="24"/>
              <w:szCs w:val="24"/>
            </w:rPr>
            <w:t xml:space="preserve"> co</w:t>
          </w:r>
          <w:r>
            <w:rPr>
              <w:rFonts w:ascii="Verdana" w:hAnsi="Verdana"/>
              <w:sz w:val="24"/>
              <w:szCs w:val="24"/>
            </w:rPr>
            <w:t xml:space="preserve">n l’incontro dal titolo: “Terni e Belvedere marittimo: archeologia e architettura a confronto su San Valentino” che vedrà la partecipazione di </w:t>
          </w:r>
          <w:r w:rsidR="00E95DC0">
            <w:rPr>
              <w:rFonts w:ascii="Verdana" w:hAnsi="Verdana"/>
              <w:sz w:val="24"/>
              <w:szCs w:val="24"/>
            </w:rPr>
            <w:t>M</w:t>
          </w:r>
          <w:r>
            <w:rPr>
              <w:rFonts w:ascii="Verdana" w:hAnsi="Verdana"/>
              <w:sz w:val="24"/>
              <w:szCs w:val="24"/>
            </w:rPr>
            <w:t xml:space="preserve">ons. Leonardo Bonanno, </w:t>
          </w:r>
          <w:r w:rsidR="00E95DC0">
            <w:rPr>
              <w:rFonts w:ascii="Verdana" w:hAnsi="Verdana"/>
              <w:sz w:val="24"/>
              <w:szCs w:val="24"/>
            </w:rPr>
            <w:t>V</w:t>
          </w:r>
          <w:r>
            <w:rPr>
              <w:rFonts w:ascii="Verdana" w:hAnsi="Verdana"/>
              <w:sz w:val="24"/>
              <w:szCs w:val="24"/>
            </w:rPr>
            <w:t>escovo della diocesi di San Marco Argentano-Scalea</w:t>
          </w:r>
          <w:r w:rsidR="00E95DC0">
            <w:rPr>
              <w:rFonts w:ascii="Verdana" w:hAnsi="Verdana"/>
              <w:sz w:val="24"/>
              <w:szCs w:val="24"/>
            </w:rPr>
            <w:t>. Relazioneranno il Soprintendente Mario Pagan</w:t>
          </w:r>
          <w:r w:rsidR="004A2BF9">
            <w:rPr>
              <w:rFonts w:ascii="Verdana" w:hAnsi="Verdana"/>
              <w:sz w:val="24"/>
              <w:szCs w:val="24"/>
            </w:rPr>
            <w:t xml:space="preserve">o –che illustrerà i dati inediti delle ricerche svolte nella basilica di San Valentino a Terni- e l’architetto Nicola Ruggieri, funzionario Sabap. </w:t>
          </w:r>
        </w:p>
        <w:p w:rsidR="00386C93" w:rsidRDefault="004A2BF9">
          <w:pPr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Appuntamento, poi</w:t>
          </w:r>
          <w:r w:rsidR="009B18D0">
            <w:rPr>
              <w:rFonts w:ascii="Verdana" w:hAnsi="Verdana"/>
              <w:sz w:val="24"/>
              <w:szCs w:val="24"/>
            </w:rPr>
            <w:t>,</w:t>
          </w:r>
          <w:r>
            <w:rPr>
              <w:rFonts w:ascii="Verdana" w:hAnsi="Verdana"/>
              <w:sz w:val="24"/>
              <w:szCs w:val="24"/>
            </w:rPr>
            <w:t xml:space="preserve"> al </w:t>
          </w:r>
          <w:r w:rsidR="009B18D0">
            <w:rPr>
              <w:rFonts w:ascii="Verdana" w:hAnsi="Verdana"/>
              <w:sz w:val="24"/>
              <w:szCs w:val="24"/>
            </w:rPr>
            <w:t>dodici</w:t>
          </w:r>
          <w:r w:rsidR="00386C93">
            <w:rPr>
              <w:rFonts w:ascii="Verdana" w:hAnsi="Verdana"/>
              <w:sz w:val="24"/>
              <w:szCs w:val="24"/>
            </w:rPr>
            <w:t xml:space="preserve"> </w:t>
          </w:r>
          <w:r>
            <w:rPr>
              <w:rFonts w:ascii="Verdana" w:hAnsi="Verdana"/>
              <w:sz w:val="24"/>
              <w:szCs w:val="24"/>
            </w:rPr>
            <w:t>marzo</w:t>
          </w:r>
          <w:r w:rsidR="009B18D0">
            <w:rPr>
              <w:rFonts w:ascii="Verdana" w:hAnsi="Verdana"/>
              <w:sz w:val="24"/>
              <w:szCs w:val="24"/>
            </w:rPr>
            <w:t xml:space="preserve"> alle 10,30</w:t>
          </w:r>
          <w:r>
            <w:rPr>
              <w:rFonts w:ascii="Verdana" w:hAnsi="Verdana"/>
              <w:sz w:val="24"/>
              <w:szCs w:val="24"/>
            </w:rPr>
            <w:t xml:space="preserve">, quando si parlerà di “Armi longobarde: lettura archeologica degli scavi su Cecita e prospettive future”. Il convegno si focalizzerà sullo stato dell’arte degli scavi dell’Elephas Antiquus offrendo nuove prospettive storiografiche. A discuterne il </w:t>
          </w:r>
          <w:r w:rsidR="00145CCB">
            <w:rPr>
              <w:rFonts w:ascii="Verdana" w:hAnsi="Verdana"/>
              <w:sz w:val="24"/>
              <w:szCs w:val="24"/>
            </w:rPr>
            <w:t xml:space="preserve">Soprintendente Mario Pagano, il </w:t>
          </w:r>
          <w:r>
            <w:rPr>
              <w:rFonts w:ascii="Verdana" w:hAnsi="Verdana"/>
              <w:sz w:val="24"/>
              <w:szCs w:val="24"/>
            </w:rPr>
            <w:t>vicepresidente del</w:t>
          </w:r>
          <w:r w:rsidR="000C70D3">
            <w:rPr>
              <w:rFonts w:ascii="Verdana" w:hAnsi="Verdana"/>
              <w:sz w:val="24"/>
              <w:szCs w:val="24"/>
            </w:rPr>
            <w:t>la S</w:t>
          </w:r>
          <w:r w:rsidR="00145CCB">
            <w:rPr>
              <w:rFonts w:ascii="Verdana" w:hAnsi="Verdana"/>
              <w:sz w:val="24"/>
              <w:szCs w:val="24"/>
            </w:rPr>
            <w:t>IGEA</w:t>
          </w:r>
          <w:r w:rsidR="000C70D3">
            <w:rPr>
              <w:rFonts w:ascii="Verdana" w:hAnsi="Verdana"/>
              <w:sz w:val="24"/>
              <w:szCs w:val="24"/>
            </w:rPr>
            <w:t xml:space="preserve"> </w:t>
          </w:r>
          <w:r>
            <w:rPr>
              <w:rFonts w:ascii="Verdana" w:hAnsi="Verdana"/>
              <w:sz w:val="24"/>
              <w:szCs w:val="24"/>
            </w:rPr>
            <w:t xml:space="preserve">Gioacchino Lena ed il responsabile dell’area architettonica della Sabap Pasquale Lopetrone. </w:t>
          </w:r>
        </w:p>
        <w:p w:rsidR="00386C93" w:rsidRDefault="004A2BF9">
          <w:pPr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Gli incontri si concluderanno il </w:t>
          </w:r>
          <w:r w:rsidR="009B18D0">
            <w:rPr>
              <w:rFonts w:ascii="Verdana" w:hAnsi="Verdana"/>
              <w:sz w:val="24"/>
              <w:szCs w:val="24"/>
            </w:rPr>
            <w:t xml:space="preserve">ventisei </w:t>
          </w:r>
          <w:r>
            <w:rPr>
              <w:rFonts w:ascii="Verdana" w:hAnsi="Verdana"/>
              <w:sz w:val="24"/>
              <w:szCs w:val="24"/>
            </w:rPr>
            <w:t>marzo</w:t>
          </w:r>
          <w:r w:rsidR="009B18D0">
            <w:rPr>
              <w:rFonts w:ascii="Verdana" w:hAnsi="Verdana"/>
              <w:sz w:val="24"/>
              <w:szCs w:val="24"/>
            </w:rPr>
            <w:t xml:space="preserve"> alle 10,30</w:t>
          </w:r>
          <w:r>
            <w:rPr>
              <w:rFonts w:ascii="Verdana" w:hAnsi="Verdana"/>
              <w:sz w:val="24"/>
              <w:szCs w:val="24"/>
            </w:rPr>
            <w:t xml:space="preserve"> con “La chiesa di San Gennaro: dal codice di Bamberga ai bolli laterizi: ipotesi su Scolacium” che riprenderà il discorso su Cassiodoro partendo dagli ultimi studi condotti</w:t>
          </w:r>
          <w:r w:rsidR="00386C93">
            <w:rPr>
              <w:rFonts w:ascii="Verdana" w:hAnsi="Verdana"/>
              <w:sz w:val="24"/>
              <w:szCs w:val="24"/>
            </w:rPr>
            <w:t xml:space="preserve"> e la conseguente rilettura della fase tardo-antica di Scolacium e del suo territorio. Relazioneranno il Soprintendente Mario Pagano e </w:t>
          </w:r>
          <w:r w:rsidR="009B18D0">
            <w:rPr>
              <w:rFonts w:ascii="Verdana" w:hAnsi="Verdana"/>
              <w:sz w:val="24"/>
              <w:szCs w:val="24"/>
            </w:rPr>
            <w:t xml:space="preserve">l’archeologa Chiara Raimondo, </w:t>
          </w:r>
          <w:r w:rsidR="00145CCB">
            <w:rPr>
              <w:rFonts w:ascii="Verdana" w:hAnsi="Verdana"/>
              <w:sz w:val="24"/>
              <w:szCs w:val="24"/>
            </w:rPr>
            <w:t>presidente</w:t>
          </w:r>
          <w:r w:rsidR="009B18D0">
            <w:rPr>
              <w:rFonts w:ascii="Verdana" w:hAnsi="Verdana"/>
              <w:sz w:val="24"/>
              <w:szCs w:val="24"/>
            </w:rPr>
            <w:t xml:space="preserve"> dell’istituto su Cassiodoro e sul medioevo in Calabria.</w:t>
          </w:r>
        </w:p>
        <w:p w:rsidR="004A2BF9" w:rsidRPr="004A2BF9" w:rsidRDefault="00386C93">
          <w:r>
            <w:rPr>
              <w:rFonts w:ascii="Verdana" w:hAnsi="Verdana"/>
              <w:sz w:val="24"/>
              <w:szCs w:val="24"/>
            </w:rPr>
            <w:t>Gli incontri saranno moderati dalla giornalista Simona De Maria.</w:t>
          </w:r>
        </w:p>
      </w:sdtContent>
    </w:sdt>
    <w:sectPr w:rsidR="004A2BF9" w:rsidRPr="004A2BF9" w:rsidSect="007D57F5">
      <w:headerReference w:type="first" r:id="rId6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F5" w:rsidRDefault="00B25AF5" w:rsidP="007D57F5">
      <w:pPr>
        <w:spacing w:after="0" w:line="240" w:lineRule="auto"/>
      </w:pPr>
      <w:r>
        <w:separator/>
      </w:r>
    </w:p>
  </w:endnote>
  <w:endnote w:type="continuationSeparator" w:id="0">
    <w:p w:rsidR="00B25AF5" w:rsidRDefault="00B25AF5" w:rsidP="007D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F5" w:rsidRDefault="00B25AF5" w:rsidP="007D57F5">
      <w:pPr>
        <w:spacing w:after="0" w:line="240" w:lineRule="auto"/>
      </w:pPr>
      <w:r>
        <w:separator/>
      </w:r>
    </w:p>
  </w:footnote>
  <w:footnote w:type="continuationSeparator" w:id="0">
    <w:p w:rsidR="00B25AF5" w:rsidRDefault="00B25AF5" w:rsidP="007D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7F5" w:rsidRDefault="007D57F5" w:rsidP="00F135E0">
    <w:pPr>
      <w:pStyle w:val="Intestazione"/>
      <w:pBdr>
        <w:bottom w:val="thickThinSmallGap" w:sz="24" w:space="1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it-IT"/>
      </w:rPr>
      <w:drawing>
        <wp:inline distT="0" distB="0" distL="0" distR="0">
          <wp:extent cx="2019300" cy="522681"/>
          <wp:effectExtent l="19050" t="0" r="0" b="0"/>
          <wp:docPr id="2" name="Immagine 1" descr="logo_sab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aba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522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7F5" w:rsidRDefault="007D57F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D57F5"/>
    <w:rsid w:val="000B3D67"/>
    <w:rsid w:val="000C70D3"/>
    <w:rsid w:val="0010794E"/>
    <w:rsid w:val="001224EF"/>
    <w:rsid w:val="00135F98"/>
    <w:rsid w:val="00145CCB"/>
    <w:rsid w:val="00175479"/>
    <w:rsid w:val="00215EBE"/>
    <w:rsid w:val="0025595E"/>
    <w:rsid w:val="002C6B88"/>
    <w:rsid w:val="003053CF"/>
    <w:rsid w:val="0031487C"/>
    <w:rsid w:val="003170C7"/>
    <w:rsid w:val="003676DE"/>
    <w:rsid w:val="00386C93"/>
    <w:rsid w:val="00393D9D"/>
    <w:rsid w:val="00464F77"/>
    <w:rsid w:val="004A2BF9"/>
    <w:rsid w:val="004D6430"/>
    <w:rsid w:val="004F3AB6"/>
    <w:rsid w:val="00553508"/>
    <w:rsid w:val="00657FE3"/>
    <w:rsid w:val="006E6CFA"/>
    <w:rsid w:val="00721381"/>
    <w:rsid w:val="007D4AA7"/>
    <w:rsid w:val="007D57F5"/>
    <w:rsid w:val="00801D2A"/>
    <w:rsid w:val="0082272C"/>
    <w:rsid w:val="00840661"/>
    <w:rsid w:val="00873643"/>
    <w:rsid w:val="009409CF"/>
    <w:rsid w:val="00952633"/>
    <w:rsid w:val="00976AC6"/>
    <w:rsid w:val="00995616"/>
    <w:rsid w:val="009B18D0"/>
    <w:rsid w:val="009E1F39"/>
    <w:rsid w:val="00A64D68"/>
    <w:rsid w:val="00AB2609"/>
    <w:rsid w:val="00B06182"/>
    <w:rsid w:val="00B25AF5"/>
    <w:rsid w:val="00BA6CB3"/>
    <w:rsid w:val="00D2431B"/>
    <w:rsid w:val="00D84845"/>
    <w:rsid w:val="00E5435C"/>
    <w:rsid w:val="00E77BD3"/>
    <w:rsid w:val="00E95DC0"/>
    <w:rsid w:val="00EC4FF3"/>
    <w:rsid w:val="00ED4EFB"/>
    <w:rsid w:val="00F135E0"/>
    <w:rsid w:val="00F35C53"/>
    <w:rsid w:val="00F6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D57F5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D57F5"/>
    <w:rPr>
      <w:rFonts w:eastAsiaTheme="minorEastAsi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7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D5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7F5"/>
  </w:style>
  <w:style w:type="paragraph" w:styleId="Pidipagina">
    <w:name w:val="footer"/>
    <w:basedOn w:val="Normale"/>
    <w:link w:val="PidipaginaCarattere"/>
    <w:uiPriority w:val="99"/>
    <w:semiHidden/>
    <w:unhideWhenUsed/>
    <w:rsid w:val="007D5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D5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MARIA Simona</dc:creator>
  <cp:keywords/>
  <dc:description/>
  <cp:lastModifiedBy>DE MARIA Simona</cp:lastModifiedBy>
  <cp:revision>20</cp:revision>
  <cp:lastPrinted>2019-01-31T08:55:00Z</cp:lastPrinted>
  <dcterms:created xsi:type="dcterms:W3CDTF">2018-10-04T09:44:00Z</dcterms:created>
  <dcterms:modified xsi:type="dcterms:W3CDTF">2019-02-05T06:40:00Z</dcterms:modified>
</cp:coreProperties>
</file>